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AD6CD9" w:rsidRPr="0056507A" w:rsidRDefault="00AD6CD9" w:rsidP="00AD6CD9">
      <w:pPr>
        <w:pStyle w:val="PADRO"/>
        <w:keepNext w:val="0"/>
        <w:spacing w:before="0" w:after="0" w:line="240" w:lineRule="auto"/>
        <w:ind w:firstLine="0"/>
        <w:rPr>
          <w:rFonts w:ascii="Bookman Old Style" w:hAnsi="Bookman Old Style" w:cs="Times New Roman"/>
          <w:b/>
          <w:bCs/>
          <w:sz w:val="16"/>
          <w:szCs w:val="16"/>
        </w:rPr>
      </w:pPr>
    </w:p>
    <w:p w:rsidR="00AD6CD9" w:rsidRPr="0056507A" w:rsidRDefault="00AD6CD9" w:rsidP="00AD6CD9">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mercadorias nº </w:t>
      </w:r>
      <w:r w:rsidR="00732B84">
        <w:rPr>
          <w:rFonts w:ascii="Bookman Old Style" w:eastAsia="Bookman Old Style" w:hAnsi="Bookman Old Style" w:cs="Times New Roman"/>
          <w:b/>
          <w:sz w:val="16"/>
          <w:szCs w:val="16"/>
        </w:rPr>
        <w:t>XXX</w:t>
      </w:r>
      <w:r w:rsidRPr="0056507A">
        <w:rPr>
          <w:rFonts w:ascii="Bookman Old Style" w:eastAsia="Bookman Old Style" w:hAnsi="Bookman Old Style" w:cs="Times New Roman"/>
          <w:sz w:val="16"/>
          <w:szCs w:val="16"/>
        </w:rPr>
        <w:t xml:space="preserve">/2024, que entre si celebram de um lado o MUNICÍPIO DE SANTO ANTONIO DO SUDOESTE e de outro lado </w:t>
      </w:r>
      <w:r w:rsidRPr="0056507A">
        <w:rPr>
          <w:rFonts w:ascii="Bookman Old Style" w:eastAsia="Bookman Old Style" w:hAnsi="Bookman Old Style" w:cs="Times New Roman"/>
          <w:b/>
          <w:sz w:val="16"/>
          <w:szCs w:val="16"/>
        </w:rPr>
        <w:t>XXXXXXXXXXX.</w:t>
      </w:r>
    </w:p>
    <w:p w:rsidR="00AD6CD9" w:rsidRPr="0056507A" w:rsidRDefault="00AD6CD9" w:rsidP="00AD6CD9">
      <w:pPr>
        <w:spacing w:line="256" w:lineRule="auto"/>
        <w:jc w:val="both"/>
        <w:rPr>
          <w:rFonts w:ascii="Bookman Old Style" w:eastAsia="Calibri" w:hAnsi="Bookman Old Style" w:cs="Times New Roman"/>
          <w:b/>
          <w:bCs/>
          <w:sz w:val="16"/>
          <w:szCs w:val="16"/>
          <w:lang w:eastAsia="en-US"/>
        </w:rPr>
      </w:pPr>
    </w:p>
    <w:p w:rsidR="00AD6CD9" w:rsidRPr="0056507A" w:rsidRDefault="00AD6CD9" w:rsidP="00AD6CD9">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w:t>
      </w:r>
      <w:r w:rsidR="00633EF7">
        <w:rPr>
          <w:rFonts w:ascii="Bookman Old Style" w:eastAsia="Calibri" w:hAnsi="Bookman Old Style" w:cs="Times New Roman"/>
          <w:sz w:val="16"/>
          <w:szCs w:val="16"/>
          <w:lang w:eastAsia="en-US"/>
        </w:rPr>
        <w:t xml:space="preserve">Ricardo Antonio </w:t>
      </w:r>
      <w:proofErr w:type="spellStart"/>
      <w:r w:rsidR="00633EF7">
        <w:rPr>
          <w:rFonts w:ascii="Bookman Old Style" w:eastAsia="Calibri" w:hAnsi="Bookman Old Style" w:cs="Times New Roman"/>
          <w:sz w:val="16"/>
          <w:szCs w:val="16"/>
          <w:lang w:eastAsia="en-US"/>
        </w:rPr>
        <w:t>Ortina</w:t>
      </w:r>
      <w:proofErr w:type="spellEnd"/>
      <w:r w:rsidRPr="0056507A">
        <w:rPr>
          <w:rFonts w:ascii="Bookman Old Style" w:eastAsia="Calibri" w:hAnsi="Bookman Old Style" w:cs="Times New Roman"/>
          <w:sz w:val="16"/>
          <w:szCs w:val="16"/>
          <w:lang w:eastAsia="en-US"/>
        </w:rPr>
        <w:t xml:space="preserve">, inscrito no CPF sob o Nº </w:t>
      </w:r>
      <w:r w:rsidR="00633EF7" w:rsidRPr="00633EF7">
        <w:rPr>
          <w:rFonts w:ascii="Bookman Old Style" w:eastAsia="Calibri" w:hAnsi="Bookman Old Style" w:cs="Times New Roman"/>
          <w:sz w:val="16"/>
          <w:szCs w:val="16"/>
          <w:lang w:eastAsia="en-US"/>
        </w:rPr>
        <w:t xml:space="preserve">020.697.089-77 </w:t>
      </w:r>
      <w:r w:rsidRPr="0056507A">
        <w:rPr>
          <w:rFonts w:ascii="Bookman Old Style" w:eastAsia="Calibri" w:hAnsi="Bookman Old Style" w:cs="Times New Roman"/>
          <w:sz w:val="16"/>
          <w:szCs w:val="16"/>
          <w:lang w:eastAsia="en-US"/>
        </w:rPr>
        <w:t xml:space="preserve">e abaixo assinado, doravante designado CONTRATANTE e de outro a empresa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inscrita no CNPJ sob o Nº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 xml:space="preserve">com sede na cidade de </w:t>
      </w:r>
      <w:r w:rsidRPr="00732B84">
        <w:rPr>
          <w:rFonts w:ascii="Bookman Old Style" w:eastAsia="Calibri" w:hAnsi="Bookman Old Style" w:cs="Times New Roman"/>
          <w:sz w:val="16"/>
          <w:szCs w:val="16"/>
          <w:lang w:eastAsia="en-US"/>
        </w:rPr>
        <w:t>XXXXXXX/XX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sidRPr="00732B84">
        <w:rPr>
          <w:rFonts w:ascii="Bookman Old Style" w:eastAsia="Calibri" w:hAnsi="Bookman Old Style" w:cs="Times New Roman"/>
          <w:sz w:val="16"/>
          <w:szCs w:val="16"/>
          <w:lang w:eastAsia="en-US"/>
        </w:rPr>
        <w:t>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Pr="0056507A">
        <w:rPr>
          <w:rFonts w:ascii="Bookman Old Style" w:eastAsia="Calibri" w:hAnsi="Bookman Old Style" w:cs="Times New Roman"/>
          <w:bCs/>
          <w:sz w:val="16"/>
          <w:szCs w:val="16"/>
          <w:lang w:eastAsia="en-US"/>
        </w:rPr>
        <w:t xml:space="preserve">Decreto Municipal Nº </w:t>
      </w:r>
      <w:r w:rsidRPr="0056507A">
        <w:rPr>
          <w:rFonts w:ascii="Bookman Old Style" w:eastAsia="Calibri" w:hAnsi="Bookman Old Style" w:cs="Times New Roman"/>
          <w:sz w:val="16"/>
          <w:szCs w:val="16"/>
          <w:lang w:eastAsia="en-US"/>
        </w:rPr>
        <w:t>3.953/202</w:t>
      </w:r>
      <w:r w:rsidR="00633EF7">
        <w:rPr>
          <w:rFonts w:ascii="Bookman Old Style" w:eastAsia="Calibri" w:hAnsi="Bookman Old Style" w:cs="Times New Roman"/>
          <w:sz w:val="16"/>
          <w:szCs w:val="16"/>
          <w:lang w:eastAsia="en-US"/>
        </w:rPr>
        <w:t>2</w:t>
      </w:r>
      <w:r w:rsidRPr="0056507A">
        <w:rPr>
          <w:rFonts w:ascii="Bookman Old Style" w:eastAsia="Calibri" w:hAnsi="Bookman Old Style" w:cs="Times New Roman"/>
          <w:sz w:val="16"/>
          <w:szCs w:val="16"/>
          <w:lang w:eastAsia="en-US"/>
        </w:rPr>
        <w:t xml:space="preserve">,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Pr="0056507A">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56507A">
        <w:rPr>
          <w:rFonts w:ascii="Bookman Old Style" w:eastAsia="Calibri" w:hAnsi="Bookman Old Style" w:cs="Times New Roman"/>
          <w:b/>
          <w:sz w:val="16"/>
          <w:szCs w:val="16"/>
          <w:lang w:eastAsia="en-US"/>
        </w:rPr>
        <w:t>/2024</w:t>
      </w:r>
      <w:r w:rsidRPr="0056507A">
        <w:rPr>
          <w:rFonts w:ascii="Bookman Old Style" w:eastAsia="Calibri" w:hAnsi="Bookman Old Style" w:cs="Times New Roman"/>
          <w:sz w:val="16"/>
          <w:szCs w:val="16"/>
          <w:lang w:eastAsia="en-US"/>
        </w:rPr>
        <w:t>, mediante as cláusulas e condições a seguir enunciadas.</w:t>
      </w:r>
    </w:p>
    <w:p w:rsidR="00AD6CD9" w:rsidRPr="0056507A" w:rsidRDefault="00AD6CD9" w:rsidP="00AD6CD9">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O objeto do presente instrumento é </w:t>
      </w:r>
      <w:r w:rsidRPr="00732B84">
        <w:rPr>
          <w:rFonts w:ascii="Bookman Old Style" w:eastAsia="Calibri" w:hAnsi="Bookman Old Style" w:cs="Times New Roman"/>
          <w:color w:val="000000"/>
          <w:sz w:val="16"/>
          <w:szCs w:val="16"/>
          <w:lang w:eastAsia="en-US"/>
        </w:rPr>
        <w:t>XXXXXXX</w:t>
      </w:r>
      <w:r w:rsidRPr="00732B84">
        <w:rPr>
          <w:rFonts w:ascii="Bookman Old Style" w:hAnsi="Bookman Old Style" w:cs="Times New Roman"/>
          <w:bCs/>
          <w:sz w:val="16"/>
          <w:szCs w:val="16"/>
        </w:rPr>
        <w:t>,</w:t>
      </w:r>
      <w:r w:rsidRPr="0056507A">
        <w:rPr>
          <w:rFonts w:ascii="Bookman Old Style" w:hAnsi="Bookman Old Style" w:cs="Times New Roman"/>
          <w:bCs/>
          <w:sz w:val="16"/>
          <w:szCs w:val="16"/>
        </w:rPr>
        <w:t xml:space="preserve"> conforme condições, quantidades e exigências estabelecidas neste </w:t>
      </w:r>
      <w:r>
        <w:rPr>
          <w:rFonts w:ascii="Bookman Old Style" w:hAnsi="Bookman Old Style" w:cs="Times New Roman"/>
          <w:bCs/>
          <w:sz w:val="16"/>
          <w:szCs w:val="16"/>
        </w:rPr>
        <w:t>documento.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AD6CD9" w:rsidRPr="0056507A" w:rsidTr="00CD40A4">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p>
        </w:tc>
      </w:tr>
    </w:tbl>
    <w:p w:rsidR="00AD6CD9" w:rsidRPr="0056507A" w:rsidRDefault="00AD6CD9" w:rsidP="00AD6CD9">
      <w:pPr>
        <w:jc w:val="both"/>
        <w:rPr>
          <w:rFonts w:ascii="Bookman Old Style" w:eastAsia="Calibri" w:hAnsi="Bookman Old Style" w:cs="Times New Roman"/>
          <w:sz w:val="16"/>
          <w:szCs w:val="16"/>
          <w:lang w:eastAsia="en-US"/>
        </w:rPr>
      </w:pPr>
    </w:p>
    <w:p w:rsidR="00AD6CD9" w:rsidRPr="0056507A" w:rsidRDefault="00AD6CD9" w:rsidP="00AD6CD9">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AD6CD9" w:rsidRPr="0056507A" w:rsidRDefault="00AD6CD9" w:rsidP="00AD6CD9">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AD6CD9" w:rsidRPr="0056507A" w:rsidRDefault="00AD6CD9" w:rsidP="00AD6CD9">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 de vigência da contratação é 12 (doze) meses, contados a partir da assinatura do contrato, prorrogável por até 10 (dez) anos, na forma dos artigos 106 e 107 da Lei n°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Fiscal do contrato: XXXXX.</w:t>
      </w:r>
    </w:p>
    <w:p w:rsidR="00AD6CD9" w:rsidRPr="0056507A" w:rsidRDefault="00AD6CD9" w:rsidP="00AD6CD9">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Gestor do Contrato: XXXXXXX.</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56507A">
        <w:rPr>
          <w:rFonts w:ascii="Bookman Old Style" w:eastAsia="Bookman Old Style" w:hAnsi="Bookman Old Style" w:cs="Times New Roman"/>
          <w:sz w:val="16"/>
          <w:szCs w:val="16"/>
        </w:rPr>
        <w:t xml:space="preserve">R$ </w:t>
      </w:r>
      <w:r w:rsidRPr="0056507A">
        <w:rPr>
          <w:rFonts w:ascii="Bookman Old Style" w:eastAsia="Bookman Old Style" w:hAnsi="Bookman Old Style" w:cs="Times New Roman"/>
          <w:b/>
          <w:sz w:val="16"/>
          <w:szCs w:val="16"/>
        </w:rPr>
        <w:t xml:space="preserve">XXXXXXXXX </w:t>
      </w:r>
      <w:r w:rsidRPr="0056507A">
        <w:rPr>
          <w:rFonts w:ascii="Bookman Old Style" w:eastAsia="Bookman Old Style" w:hAnsi="Bookman Old Style" w:cs="Times New Roman"/>
          <w:sz w:val="16"/>
          <w:szCs w:val="16"/>
        </w:rPr>
        <w:t>(</w:t>
      </w:r>
      <w:r w:rsidRPr="0056507A">
        <w:rPr>
          <w:rFonts w:ascii="Bookman Old Style" w:eastAsia="Bookman Old Style" w:hAnsi="Bookman Old Style" w:cs="Times New Roman"/>
          <w:b/>
          <w:sz w:val="16"/>
          <w:szCs w:val="16"/>
        </w:rPr>
        <w:t>XXXXXXXXXXXXXXXXX).</w:t>
      </w:r>
    </w:p>
    <w:p w:rsidR="00AD6CD9" w:rsidRPr="0056507A" w:rsidRDefault="00AD6CD9" w:rsidP="00AD6CD9">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CONDIÇÕES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lastRenderedPageBreak/>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prazo de validade;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 data da emissão;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Os dados do contrato e do órgão contratante;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período respectivo de execução do contrato;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valor a pagar; 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 destaque do valor de retenções tributárias cabíveis.</w:t>
      </w:r>
    </w:p>
    <w:p w:rsidR="00AD6CD9" w:rsidRPr="0056507A" w:rsidRDefault="00AD6CD9" w:rsidP="00AD6CD9">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AD6CD9" w:rsidRPr="0056507A" w:rsidRDefault="00AD6CD9" w:rsidP="00AD6CD9">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6CD9" w:rsidRPr="0056507A" w:rsidRDefault="00AD6CD9" w:rsidP="00AD6CD9">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lastRenderedPageBreak/>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Responsabilizar-se pelos vícios e danos decorrentes do objeto, de acordo com os artigos 12, 13 e 17 a 27, do Código de Defesa do Consumidor (Lei nº 8.078, de 1990);</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 ao Co</w:t>
      </w:r>
      <w:r w:rsidR="00633EF7">
        <w:rPr>
          <w:rFonts w:ascii="Bookman Old Style" w:eastAsia="Calibri" w:hAnsi="Bookman Old Style" w:cs="Times New Roman"/>
          <w:color w:val="000000"/>
          <w:sz w:val="16"/>
          <w:szCs w:val="16"/>
          <w:lang w:eastAsia="en-US"/>
        </w:rPr>
        <w:t>ntratante, no prazo máximo de 05</w:t>
      </w:r>
      <w:r w:rsidRPr="0056507A">
        <w:rPr>
          <w:rFonts w:ascii="Bookman Old Style" w:eastAsia="Calibri" w:hAnsi="Bookman Old Style" w:cs="Times New Roman"/>
          <w:color w:val="000000"/>
          <w:sz w:val="16"/>
          <w:szCs w:val="16"/>
          <w:lang w:eastAsia="en-US"/>
        </w:rPr>
        <w:t xml:space="preserve"> (</w:t>
      </w:r>
      <w:r w:rsidR="00633EF7">
        <w:rPr>
          <w:rFonts w:ascii="Bookman Old Style" w:eastAsia="Calibri" w:hAnsi="Bookman Old Style" w:cs="Times New Roman"/>
          <w:color w:val="000000"/>
          <w:sz w:val="16"/>
          <w:szCs w:val="16"/>
          <w:lang w:eastAsia="en-US"/>
        </w:rPr>
        <w:t>cinco</w:t>
      </w:r>
      <w:r w:rsidRPr="0056507A">
        <w:rPr>
          <w:rFonts w:ascii="Bookman Old Style" w:eastAsia="Calibri" w:hAnsi="Bookman Old Style" w:cs="Times New Roman"/>
          <w:color w:val="000000"/>
          <w:sz w:val="16"/>
          <w:szCs w:val="16"/>
          <w:lang w:eastAsia="en-US"/>
        </w:rPr>
        <w:t xml:space="preserve">) </w:t>
      </w:r>
      <w:r w:rsidR="00633EF7">
        <w:rPr>
          <w:rFonts w:ascii="Bookman Old Style" w:eastAsia="Calibri" w:hAnsi="Bookman Old Style" w:cs="Times New Roman"/>
          <w:color w:val="000000"/>
          <w:sz w:val="16"/>
          <w:szCs w:val="16"/>
          <w:lang w:eastAsia="en-US"/>
        </w:rPr>
        <w:t xml:space="preserve">dias </w:t>
      </w:r>
      <w:r w:rsidRPr="0056507A">
        <w:rPr>
          <w:rFonts w:ascii="Bookman Old Style" w:eastAsia="Calibri" w:hAnsi="Bookman Old Style" w:cs="Times New Roman"/>
          <w:color w:val="000000"/>
          <w:sz w:val="16"/>
          <w:szCs w:val="16"/>
          <w:lang w:eastAsia="en-US"/>
        </w:rPr>
        <w:t>que antecede a data da entrega, os motivos que impossibilitem o cumprimento do prazo previsto, com a devida comprovação;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p>
    <w:p w:rsidR="00AD6CD9"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w:t>
      </w:r>
      <w:r w:rsidR="00732B84">
        <w:rPr>
          <w:rFonts w:ascii="Bookman Old Style" w:eastAsia="Calibri" w:hAnsi="Bookman Old Style" w:cs="Times New Roman"/>
          <w:sz w:val="16"/>
          <w:szCs w:val="16"/>
          <w:lang w:eastAsia="en-US"/>
        </w:rPr>
        <w:t>ontratação do objeto contratual;</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 contratada é responsável por realizar a coleta precisa e completa das medidas dos funcionários da Defesa Civil do município de Santo Antônio do Sudoeste, utilizando métodos e instrumentos adequados para garantir a exatidão das informações</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Após a coleta das medidas, a contratada deve processar e registrar os dados de forma organizada e detalhada, garantindo a confiabilidade das informações e a correta identificação de cada funcionário</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Com base nas medidas coletadas e processadas, a contratada deve produzir os uniformes de forma personalizada para cada funcionário da Defesa Civil, seguindo rigorosamente as especificações técnicas estabelecidas no contrato</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 contratada é responsável por garantir a qualidade dos uniformes fornecidos, utilizando materiais de alta qualidade e seguindo padrões de fabricação que atendam às normas e regulamentos aplicáveis</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Caso seja identificada a necessidade de ajustes nos uniformes entregues, a contratada deve realizar esses ajustes de forma ágil e eficiente, garantindo o perfeito ajuste e conforto das peças</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 contratada deve fornecer orientação aos funcionários da Defesa Civil sobre o uso correto e cuidados com os uniformes personalizados, destacando a importância da higienização, conservação e utilização adequada das peças</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Após a entrega dos uniformes, a contratada deve garantir assistência pós-entrega, estando disponível para solucionar quaisquer dúvidas, problemas ou necessidades relacionadas aos uniformes fornecidos</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 contratada deve cumprir rigorosamente os prazos estabelecidos no contrato para a realização da coleta de medidas, produção dos uniformes e entrega final, garantindo que o processo ocorra de forma eficiente e dentro do cronograma previsto</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 contratada deve manter sigilo absoluto em relação às informações coletadas durante o processo de tirar medidas dos funcionários da Defesa Civil, garantindo a confidencialidade e segurança dos dados pessoais</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A contratada deve fornecer comunicação de progresso, informando à administração pública sobre o andamento das atividades e quaisquer eventuais desafios enfrentados durante a execução do contrato</w:t>
      </w:r>
      <w:r>
        <w:rPr>
          <w:rFonts w:ascii="Bookman Old Style" w:eastAsia="Calibri" w:hAnsi="Bookman Old Style" w:cs="Times New Roman"/>
          <w:sz w:val="16"/>
          <w:szCs w:val="16"/>
          <w:lang w:eastAsia="en-US"/>
        </w:rPr>
        <w:t>;</w:t>
      </w:r>
    </w:p>
    <w:p w:rsidR="00633EF7" w:rsidRDefault="00633EF7"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Os uniformes deverão ser entregues na sede da Defesa Civil do município de Santo Antonio do Sudoeste – PR, entre os horários das 08h às 12h e 13:30h às 17h, no prazo máximo de 40 (quarenta) dias</w:t>
      </w:r>
      <w:r>
        <w:rPr>
          <w:rFonts w:ascii="Bookman Old Style" w:eastAsia="Calibri" w:hAnsi="Bookman Old Style" w:cs="Times New Roman"/>
          <w:sz w:val="16"/>
          <w:szCs w:val="16"/>
          <w:lang w:eastAsia="en-US"/>
        </w:rPr>
        <w:t>;</w:t>
      </w:r>
    </w:p>
    <w:p w:rsidR="00633EF7" w:rsidRPr="00633EF7" w:rsidRDefault="00633EF7" w:rsidP="00633EF7">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633EF7">
        <w:rPr>
          <w:rFonts w:ascii="Bookman Old Style" w:eastAsia="Calibri" w:hAnsi="Bookman Old Style" w:cs="Times New Roman"/>
          <w:sz w:val="16"/>
          <w:szCs w:val="16"/>
          <w:lang w:eastAsia="en-US"/>
        </w:rPr>
        <w:t>Caso não seja possível a entrega na data assinalada, a empresa deverá comunicar as razões respectivas com pelo menos 05 (cinco) dias de antecedência para que qualquer pleito de prorrogação de prazo seja analisado, ressalvadas situações de caso fortuito e força maior</w:t>
      </w:r>
      <w:r>
        <w:rPr>
          <w:rFonts w:ascii="Bookman Old Style" w:eastAsia="Calibri" w:hAnsi="Bookman Old Style" w:cs="Times New Roman"/>
          <w:sz w:val="16"/>
          <w:szCs w:val="16"/>
          <w:lang w:eastAsia="en-US"/>
        </w:rPr>
        <w:t>;</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 que cause grave dano à Administração ou ao funcionamento dos serviços públicos ou ao interesse coletivo;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total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 de entregar a documentação exigida para 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mantiver a proposta, salvo em decorrência de fato superveniente devidamente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celebrar o contrato ou não entregar a documentação exigida para a contratação, quando convocado dentro do prazo de validade de sua proposta;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 o retardamento da execução ou da entrega do objeto da contratação sem motivo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 declaração ou documentação falsa exigida para o certame ou prestar declaração falsa durante a dispensa eletrônica ou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 a contratação ou praticar ato fraudulento na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Comportar-se de modo inidôneo ou cometer fraude de qualquer natureza;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atos ilícitos com vistas a frustrar os objetivos do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 lesivo previsto no art. 5º da Lei nº 12.846, de 1º de agosto de 2013.</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D6CD9" w:rsidRPr="0056507A" w:rsidRDefault="00AD6CD9" w:rsidP="00AD6CD9">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Moratória de 1% (um por cento) por dia de atraso injustificado sobre o valor da parcela inadimplida, até o limite de 05 (cinco) dias;</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0"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Todas as sanções previstas neste Contrato poderão ser aplicadas cumulativamente com a multa (art. 156, §7º).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0"/>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natureza e a gravidade da infração cometida;</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peculiaridades do caso concreto;</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circunstâncias agravantes ou atenuantes;</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danos que dela provierem para o Contratante;</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implantação ou o aperfeiçoamento de programa de integridade, conforme normas e orientações dos órgãos de controle.</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Ficará ele constituído em mora, sendo-lhe aplicáveis as respectivas sanções administrativas; e  </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 a Administração optar pela extinção do contrato e, nesse caso, adotará as medidas admitidas em lei para a continuidade da execução contratual.</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AD6CD9" w:rsidRPr="0056507A" w:rsidRDefault="00AD6CD9" w:rsidP="00AD6CD9">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da Secretaria de </w:t>
      </w:r>
      <w:r w:rsidR="00732B84">
        <w:rPr>
          <w:rFonts w:ascii="Bookman Old Style" w:eastAsia="Calibri" w:hAnsi="Bookman Old Style" w:cs="Times New Roman"/>
          <w:sz w:val="16"/>
          <w:szCs w:val="16"/>
          <w:lang w:eastAsia="en-US"/>
        </w:rPr>
        <w:t>XXXXXX</w:t>
      </w:r>
      <w:r w:rsidRPr="0056507A">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D6CD9" w:rsidRPr="0056507A" w:rsidTr="00CD40A4">
        <w:tc>
          <w:tcPr>
            <w:tcW w:w="9620" w:type="dxa"/>
            <w:gridSpan w:val="6"/>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Dotações</w:t>
            </w:r>
          </w:p>
        </w:tc>
      </w:tr>
      <w:tr w:rsidR="00AD6CD9" w:rsidRPr="0056507A" w:rsidTr="00CD40A4">
        <w:tc>
          <w:tcPr>
            <w:tcW w:w="171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Grupo da fonte</w:t>
            </w:r>
          </w:p>
        </w:tc>
      </w:tr>
      <w:tr w:rsidR="00AD6CD9" w:rsidRPr="0056507A" w:rsidTr="00CD40A4">
        <w:tc>
          <w:tcPr>
            <w:tcW w:w="171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r>
    </w:tbl>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SEXTA – FORO (art. 92, §1º)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w:t>
      </w:r>
      <w:r w:rsidR="00633EF7">
        <w:rPr>
          <w:rFonts w:ascii="Bookman Old Style" w:eastAsia="Calibri" w:hAnsi="Bookman Old Style" w:cs="Times New Roman"/>
          <w:sz w:val="16"/>
          <w:szCs w:val="16"/>
          <w:lang w:eastAsia="en-US"/>
        </w:rPr>
        <w:t xml:space="preserve">l em Santo Antonio do Sudoeste - </w:t>
      </w:r>
      <w:bookmarkStart w:id="1" w:name="_GoBack"/>
      <w:bookmarkEnd w:id="1"/>
      <w:r w:rsidRPr="0056507A">
        <w:rPr>
          <w:rFonts w:ascii="Bookman Old Style" w:eastAsia="Calibri" w:hAnsi="Bookman Old Style" w:cs="Times New Roman"/>
          <w:sz w:val="16"/>
          <w:szCs w:val="16"/>
          <w:lang w:eastAsia="en-US"/>
        </w:rPr>
        <w:t xml:space="preserve">PR, para dirimir os litígios que decorrerem da execução deste Termo de Contrato que não possam ser compostos pela conciliação, conforme art. 92, §1º da Lei nº 14.133/21. </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Pr="00732B84">
        <w:rPr>
          <w:rFonts w:ascii="Bookman Old Style" w:eastAsiaTheme="minorHAnsi" w:hAnsi="Bookman Old Style" w:cs="Times New Roman"/>
          <w:color w:val="000000"/>
          <w:sz w:val="16"/>
          <w:szCs w:val="16"/>
          <w:lang w:eastAsia="en-US"/>
        </w:rPr>
        <w:t>XXXXXX de XXXXXX de 2024</w:t>
      </w:r>
      <w:r w:rsidRPr="0056507A">
        <w:rPr>
          <w:rFonts w:ascii="Bookman Old Style" w:eastAsiaTheme="minorHAnsi" w:hAnsi="Bookman Old Style" w:cs="Times New Roman"/>
          <w:color w:val="000000"/>
          <w:sz w:val="16"/>
          <w:szCs w:val="16"/>
          <w:lang w:eastAsia="en-US"/>
        </w:rPr>
        <w:t>.</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p>
    <w:p w:rsidR="00AD6CD9" w:rsidRPr="0056507A" w:rsidRDefault="00AD6CD9" w:rsidP="00AD6CD9">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p>
    <w:p w:rsidR="006B0418" w:rsidRDefault="006B0418"/>
    <w:sectPr w:rsidR="006B0418"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C9" w:rsidRDefault="00732B84">
      <w:r>
        <w:separator/>
      </w:r>
    </w:p>
  </w:endnote>
  <w:endnote w:type="continuationSeparator" w:id="0">
    <w:p w:rsidR="001810C9" w:rsidRDefault="0073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C9" w:rsidRDefault="00732B84">
      <w:r>
        <w:separator/>
      </w:r>
    </w:p>
  </w:footnote>
  <w:footnote w:type="continuationSeparator" w:id="0">
    <w:p w:rsidR="001810C9" w:rsidRDefault="0073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AD6CD9"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B405F8" wp14:editId="0F55E139">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AD6CD9"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AD6CD9"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AD6CD9"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AD6CD9"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633E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9"/>
    <w:rsid w:val="001810C9"/>
    <w:rsid w:val="00633EF7"/>
    <w:rsid w:val="006B0418"/>
    <w:rsid w:val="00732B84"/>
    <w:rsid w:val="00AD6CD9"/>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849B-9B11-4BEA-928A-0F120D3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D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D6C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D6CD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D6CD9"/>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D6CD9"/>
    <w:pPr>
      <w:tabs>
        <w:tab w:val="center" w:pos="4252"/>
        <w:tab w:val="right" w:pos="8504"/>
      </w:tabs>
    </w:pPr>
  </w:style>
  <w:style w:type="character" w:customStyle="1" w:styleId="CabealhoChar">
    <w:name w:val="Cabeçalho Char"/>
    <w:basedOn w:val="Fontepargpadro"/>
    <w:link w:val="Cabealho"/>
    <w:uiPriority w:val="99"/>
    <w:rsid w:val="00AD6CD9"/>
    <w:rPr>
      <w:rFonts w:ascii="Arial" w:eastAsia="Times New Roman" w:hAnsi="Arial" w:cs="Tahoma"/>
      <w:sz w:val="20"/>
      <w:szCs w:val="24"/>
      <w:lang w:eastAsia="pt-BR"/>
    </w:rPr>
  </w:style>
  <w:style w:type="character" w:styleId="Hyperlink">
    <w:name w:val="Hyperlink"/>
    <w:basedOn w:val="Fontepargpadro"/>
    <w:uiPriority w:val="99"/>
    <w:unhideWhenUsed/>
    <w:rsid w:val="00AD6CD9"/>
    <w:rPr>
      <w:color w:val="0563C1"/>
      <w:u w:val="single"/>
    </w:rPr>
  </w:style>
  <w:style w:type="paragraph" w:styleId="PargrafodaLista">
    <w:name w:val="List Paragraph"/>
    <w:basedOn w:val="Normal"/>
    <w:uiPriority w:val="34"/>
    <w:qFormat/>
    <w:rsid w:val="00AD6CD9"/>
    <w:pPr>
      <w:ind w:left="720"/>
      <w:contextualSpacing/>
    </w:pPr>
  </w:style>
  <w:style w:type="character" w:customStyle="1" w:styleId="Ttulo1Char">
    <w:name w:val="Título 1 Char"/>
    <w:basedOn w:val="Fontepargpadro"/>
    <w:link w:val="Ttulo1"/>
    <w:uiPriority w:val="9"/>
    <w:rsid w:val="00AD6CD9"/>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3510</Words>
  <Characters>18958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2024-03-27T20:03:00Z</dcterms:created>
  <dcterms:modified xsi:type="dcterms:W3CDTF">2024-03-27T20:03:00Z</dcterms:modified>
</cp:coreProperties>
</file>