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4405FC5E" w:rsidR="006D5FA5" w:rsidRPr="00A0469E" w:rsidRDefault="00B501A2" w:rsidP="001B13DB">
      <w:pPr>
        <w:ind w:left="708" w:firstLine="708"/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A0469E">
        <w:rPr>
          <w:rFonts w:ascii="Bookman Old Style" w:hAnsi="Bookman Old Style" w:cs="Arial"/>
          <w:b/>
          <w:sz w:val="20"/>
          <w:szCs w:val="20"/>
        </w:rPr>
        <w:t>TERMO DE REFERÊNCIA</w:t>
      </w:r>
      <w:r w:rsidR="000C5393" w:rsidRPr="00A0469E">
        <w:rPr>
          <w:rFonts w:ascii="Bookman Old Style" w:hAnsi="Bookman Old Style" w:cs="Arial"/>
          <w:b/>
          <w:sz w:val="20"/>
          <w:szCs w:val="20"/>
        </w:rPr>
        <w:t xml:space="preserve"> – TR</w:t>
      </w:r>
    </w:p>
    <w:p w14:paraId="265866C2" w14:textId="77777777" w:rsidR="000C5393" w:rsidRPr="00A0469E" w:rsidRDefault="000C5393" w:rsidP="00A0469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86AF4D9" w14:textId="77777777" w:rsidR="000C5393" w:rsidRPr="00A0469E" w:rsidRDefault="000C5393" w:rsidP="00A0469E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A0469E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5123D7F7" w14:textId="77777777" w:rsidR="000C5393" w:rsidRPr="00A0469E" w:rsidRDefault="000C5393" w:rsidP="00A0469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14:paraId="6720F9B1" w14:textId="77777777" w:rsidR="000C5393" w:rsidRPr="00A0469E" w:rsidRDefault="000C5393" w:rsidP="00A0469E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A0469E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7717E8C5" w14:textId="77777777" w:rsidR="000C5393" w:rsidRPr="00A0469E" w:rsidRDefault="000C5393" w:rsidP="00A0469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14:paraId="5E5A5DAD" w14:textId="77777777" w:rsidR="004B750A" w:rsidRPr="001F066F" w:rsidRDefault="004B750A" w:rsidP="00A0469E">
      <w:pPr>
        <w:jc w:val="both"/>
        <w:rPr>
          <w:rFonts w:ascii="Bookman Old Style" w:hAnsi="Bookman Old Style" w:cs="Arial"/>
          <w:sz w:val="20"/>
          <w:szCs w:val="20"/>
        </w:rPr>
      </w:pPr>
    </w:p>
    <w:p w14:paraId="350CD21C" w14:textId="261FFF7D" w:rsidR="001F066F" w:rsidRPr="001F066F" w:rsidRDefault="00354E25" w:rsidP="001F066F">
      <w:pPr>
        <w:pStyle w:val="Nivel01"/>
        <w:numPr>
          <w:ilvl w:val="0"/>
          <w:numId w:val="13"/>
        </w:numPr>
        <w:tabs>
          <w:tab w:val="left" w:pos="87"/>
        </w:tabs>
        <w:spacing w:before="0" w:line="360" w:lineRule="auto"/>
        <w:ind w:left="0" w:firstLine="0"/>
        <w:rPr>
          <w:rFonts w:ascii="Bookman Old Style" w:hAnsi="Bookman Old Style"/>
          <w:bCs w:val="0"/>
          <w:lang w:eastAsia="en-US"/>
        </w:rPr>
      </w:pPr>
      <w:r w:rsidRPr="001F066F">
        <w:rPr>
          <w:rFonts w:ascii="Bookman Old Style" w:hAnsi="Bookman Old Style"/>
        </w:rPr>
        <w:t>DEFINIÇÃO DO OBJETO</w:t>
      </w:r>
      <w:r w:rsidR="00D67A0D" w:rsidRPr="001F066F">
        <w:rPr>
          <w:rFonts w:ascii="Bookman Old Style" w:hAnsi="Bookman Old Style"/>
        </w:rPr>
        <w:t xml:space="preserve"> </w:t>
      </w:r>
      <w:r w:rsidR="00317ADD" w:rsidRPr="001F066F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14:paraId="0AF79AE7" w14:textId="4037D0DF" w:rsidR="001F066F" w:rsidRPr="001F066F" w:rsidRDefault="001F066F" w:rsidP="001F066F">
      <w:pPr>
        <w:pStyle w:val="Default"/>
        <w:numPr>
          <w:ilvl w:val="1"/>
          <w:numId w:val="13"/>
        </w:numPr>
        <w:ind w:left="0" w:firstLine="0"/>
        <w:jc w:val="both"/>
        <w:rPr>
          <w:rFonts w:ascii="Bookman Old Style" w:eastAsiaTheme="minorHAnsi" w:hAnsi="Bookman Old Style" w:cs="Courier New"/>
          <w:bCs/>
          <w:sz w:val="20"/>
          <w:szCs w:val="20"/>
          <w:lang w:eastAsia="en-US"/>
        </w:rPr>
      </w:pPr>
      <w:r>
        <w:rPr>
          <w:rFonts w:ascii="Bookman Old Style" w:eastAsiaTheme="minorHAnsi" w:hAnsi="Bookman Old Style" w:cs="Courier New"/>
          <w:bCs/>
          <w:sz w:val="20"/>
          <w:szCs w:val="20"/>
          <w:lang w:eastAsia="en-US"/>
        </w:rPr>
        <w:t>Aquisição de Má</w:t>
      </w:r>
      <w:r w:rsidRPr="001F066F">
        <w:rPr>
          <w:rFonts w:ascii="Bookman Old Style" w:eastAsiaTheme="minorHAnsi" w:hAnsi="Bookman Old Style" w:cs="Courier New"/>
          <w:bCs/>
          <w:sz w:val="20"/>
          <w:szCs w:val="20"/>
          <w:lang w:eastAsia="en-US"/>
        </w:rPr>
        <w:t>quinas e Equipamentos Agrícolas, CONVÊNIO/MAPA 945300/2023, para atender as demandas da Secretaria de Obras do município.</w:t>
      </w:r>
    </w:p>
    <w:p w14:paraId="7A63D1D5" w14:textId="2684EA73" w:rsidR="00F7357E" w:rsidRPr="00A0469E" w:rsidRDefault="00CE44FB" w:rsidP="00A0469E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  <w:r>
        <w:rPr>
          <w:rFonts w:ascii="Bookman Old Style" w:hAnsi="Bookman Old Style" w:cs="Arial"/>
          <w:b/>
          <w:iCs/>
          <w:color w:val="FF0000"/>
          <w:sz w:val="20"/>
          <w:szCs w:val="20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698"/>
        <w:gridCol w:w="4589"/>
        <w:gridCol w:w="1060"/>
        <w:gridCol w:w="751"/>
        <w:gridCol w:w="717"/>
        <w:gridCol w:w="1424"/>
      </w:tblGrid>
      <w:tr w:rsidR="00263260" w:rsidRPr="001F066F" w14:paraId="141D6B1B" w14:textId="77777777" w:rsidTr="0094244E">
        <w:tc>
          <w:tcPr>
            <w:tcW w:w="9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9FA20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Lote: 1 - Lote 001</w:t>
            </w:r>
          </w:p>
        </w:tc>
      </w:tr>
      <w:tr w:rsidR="00263260" w:rsidRPr="001F066F" w14:paraId="1D249B84" w14:textId="77777777" w:rsidTr="0094244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2973E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0F459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AD778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Nome do produto/serviço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8E7F7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7D29C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78975" w14:textId="77777777" w:rsidR="00263260" w:rsidRPr="001F066F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Preço máximo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11EBB" w14:textId="5FC75FD7" w:rsidR="00263260" w:rsidRPr="001F066F" w:rsidRDefault="00942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 xml:space="preserve">Preço </w:t>
            </w:r>
            <w:r w:rsidR="00263260" w:rsidRPr="001F066F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máximo total</w:t>
            </w:r>
            <w:r w:rsidRPr="001F066F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R$</w:t>
            </w:r>
          </w:p>
        </w:tc>
      </w:tr>
      <w:tr w:rsidR="00CE44FB" w:rsidRPr="001F066F" w14:paraId="6C52F7EB" w14:textId="77777777" w:rsidTr="0094244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DADF0" w14:textId="45FDD607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6A0A9" w14:textId="64D88ADF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E8973" w14:textId="4A4D2A0E" w:rsidR="001F066F" w:rsidRPr="001F066F" w:rsidRDefault="001F066F" w:rsidP="001F066F">
            <w:pPr>
              <w:pStyle w:val="Default"/>
              <w:spacing w:line="36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1F066F">
              <w:rPr>
                <w:rFonts w:ascii="Bookman Old Style" w:hAnsi="Bookman Old Style" w:cs="Courier New"/>
                <w:sz w:val="16"/>
                <w:szCs w:val="16"/>
              </w:rPr>
              <w:t>PÁ CARREGADEIRA de rodas, nova/zero hora, ano 2023, tração 4x4, cabine fechada com ar condicionado, acionada por motor Diesel de 6 cilindros, com potência mínima de 130 HP, de quatro velocidades a frente e quatro a ré, alarme de marcha ré, coluna de direção ajustável, direção hidráulica, luzes de trabalho noturno dianteira e traseira, pneus 23,5-25 16 lonas, chassi articulado, caçamba com aplicação geral com capacidade mínimo para 2,0 m³, capacidade de carga de no mínimo 3.500kg, acionamento hidráulico através de joystick, peso operacional mínimo de 10.800kg. Acompanhar equipamento no ato da entrega técnica, chave reserva, manuais de operação e manutenção em português, garantia mínima de 12 meses livre de horas trabalhadas, possuir oficina autorizada do fabricante na região para fins de assistência técnica, manutenções e reposição de peças com distância máxima de 200km deste município. (VEDADA A TERCEIRIZAÇÃO).</w:t>
            </w:r>
          </w:p>
          <w:p w14:paraId="2A0E5062" w14:textId="1B0DB7BD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E830B" w14:textId="1D87828D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  1.000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5DC64" w14:textId="56202D25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4C64A" w14:textId="2B70D79C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7ED2F" w14:textId="7A7F0851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1F066F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R$ 524.233,33</w:t>
            </w:r>
          </w:p>
        </w:tc>
      </w:tr>
      <w:tr w:rsidR="00CE44FB" w:rsidRPr="001F066F" w14:paraId="43028ABF" w14:textId="77777777" w:rsidTr="0094244E">
        <w:trPr>
          <w:trHeight w:val="225"/>
        </w:trPr>
        <w:tc>
          <w:tcPr>
            <w:tcW w:w="821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0325" w14:textId="003EC807" w:rsidR="00CE44FB" w:rsidRPr="001F066F" w:rsidRDefault="00CE44FB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1F066F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6680C" w14:textId="07514C46" w:rsidR="00CE44FB" w:rsidRPr="00C5334A" w:rsidRDefault="00BE36F3" w:rsidP="00CE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C5334A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R$ 524.233,33</w:t>
            </w:r>
          </w:p>
        </w:tc>
      </w:tr>
    </w:tbl>
    <w:p w14:paraId="0E6E297C" w14:textId="58E6CDFB" w:rsidR="00E165A6" w:rsidRPr="00A0469E" w:rsidRDefault="00E165A6" w:rsidP="00A0469E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14:paraId="56471DA2" w14:textId="4EBBCB53" w:rsidR="004B750A" w:rsidRDefault="003013C9" w:rsidP="00CE44FB">
      <w:pPr>
        <w:pStyle w:val="PargrafodaLista"/>
        <w:ind w:left="0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</w:t>
      </w:r>
      <w:r w:rsidRPr="00CE44FB">
        <w:rPr>
          <w:rFonts w:ascii="Bookman Old Style" w:hAnsi="Bookman Old Style" w:cs="Arial"/>
          <w:sz w:val="20"/>
          <w:szCs w:val="20"/>
        </w:rPr>
        <w:t xml:space="preserve">é </w:t>
      </w:r>
      <w:r w:rsidR="00CE44FB" w:rsidRPr="00CE44F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R$ 524.233,33 (quinhentos e vinte quatro mil duzentos e trinta </w:t>
      </w:r>
      <w:r w:rsidR="001F066F" w:rsidRPr="00CE44FB">
        <w:rPr>
          <w:rFonts w:ascii="Bookman Old Style" w:hAnsi="Bookman Old Style" w:cstheme="minorHAnsi"/>
          <w:color w:val="000000" w:themeColor="text1"/>
          <w:sz w:val="20"/>
          <w:szCs w:val="20"/>
        </w:rPr>
        <w:t>três</w:t>
      </w:r>
      <w:r w:rsidR="00CE44FB" w:rsidRPr="00CE44F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reais com trinta e </w:t>
      </w:r>
      <w:r w:rsidR="001F066F" w:rsidRPr="00CE44FB">
        <w:rPr>
          <w:rFonts w:ascii="Bookman Old Style" w:hAnsi="Bookman Old Style" w:cstheme="minorHAnsi"/>
          <w:color w:val="000000" w:themeColor="text1"/>
          <w:sz w:val="20"/>
          <w:szCs w:val="20"/>
        </w:rPr>
        <w:t>três</w:t>
      </w:r>
      <w:r w:rsidR="00CE44FB" w:rsidRPr="00CE44F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centavos).</w:t>
      </w:r>
    </w:p>
    <w:p w14:paraId="33BA7569" w14:textId="77777777" w:rsidR="00CE44FB" w:rsidRPr="00CE44FB" w:rsidRDefault="00CE44FB" w:rsidP="00CE44FB">
      <w:pPr>
        <w:pStyle w:val="PargrafodaLista"/>
        <w:ind w:left="0" w:firstLine="708"/>
        <w:jc w:val="both"/>
        <w:rPr>
          <w:rFonts w:ascii="Bookman Old Style" w:hAnsi="Bookman Old Style" w:cs="Arial"/>
          <w:iCs/>
          <w:color w:val="FF0000"/>
          <w:sz w:val="20"/>
          <w:szCs w:val="20"/>
        </w:rPr>
      </w:pPr>
    </w:p>
    <w:p w14:paraId="5EAF8701" w14:textId="77777777" w:rsidR="0001775E" w:rsidRPr="00A0469E" w:rsidRDefault="0001775E" w:rsidP="00A0469E">
      <w:pPr>
        <w:pStyle w:val="PargrafodaLista"/>
        <w:numPr>
          <w:ilvl w:val="1"/>
          <w:numId w:val="9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EDB2B33" w14:textId="77777777" w:rsidR="0001775E" w:rsidRPr="00A0469E" w:rsidRDefault="0001775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9150458" w14:textId="77777777" w:rsidR="0001775E" w:rsidRPr="00A0469E" w:rsidRDefault="0001775E" w:rsidP="00A0469E">
      <w:pPr>
        <w:pStyle w:val="PargrafodaLista"/>
        <w:numPr>
          <w:ilvl w:val="1"/>
          <w:numId w:val="9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6545C05" w14:textId="77777777" w:rsidR="0001775E" w:rsidRPr="00A0469E" w:rsidRDefault="0001775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14:paraId="0148BBD4" w14:textId="77777777" w:rsidR="004B750A" w:rsidRPr="00A0469E" w:rsidRDefault="004B750A" w:rsidP="00A0469E">
      <w:pPr>
        <w:jc w:val="both"/>
        <w:rPr>
          <w:rFonts w:ascii="Bookman Old Style" w:hAnsi="Bookman Old Style" w:cs="Arial"/>
          <w:sz w:val="20"/>
          <w:szCs w:val="20"/>
        </w:rPr>
      </w:pPr>
    </w:p>
    <w:p w14:paraId="671B581B" w14:textId="45B6C33A" w:rsidR="005B1F68" w:rsidRPr="005B1F68" w:rsidRDefault="00F7357E" w:rsidP="005B1F68">
      <w:pPr>
        <w:pStyle w:val="Nivel01"/>
        <w:numPr>
          <w:ilvl w:val="0"/>
          <w:numId w:val="9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</w:rPr>
        <w:t>FUNDAMENTAÇÃO DA CONTRATAÇÃO</w:t>
      </w:r>
      <w:r w:rsidR="00317ADD" w:rsidRPr="00A0469E">
        <w:rPr>
          <w:rFonts w:ascii="Bookman Old Style" w:hAnsi="Bookman Old Style"/>
        </w:rPr>
        <w:t xml:space="preserve"> </w:t>
      </w:r>
      <w:r w:rsidR="00317ADD" w:rsidRPr="00A0469E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14:paraId="272608F0" w14:textId="46A2A6DC" w:rsidR="005B1F68" w:rsidRPr="00365794" w:rsidRDefault="005B1F68" w:rsidP="005B1F68">
      <w:pPr>
        <w:ind w:firstLine="426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365794">
        <w:rPr>
          <w:rFonts w:ascii="Bookman Old Style" w:hAnsi="Bookman Old Style" w:cs="Bookman Old Style"/>
          <w:bCs/>
          <w:sz w:val="20"/>
          <w:szCs w:val="20"/>
        </w:rPr>
        <w:t xml:space="preserve">A necessidade de </w:t>
      </w:r>
      <w:r w:rsidR="00E75905" w:rsidRPr="00E75905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de M</w:t>
      </w:r>
      <w:r w:rsidR="00E75905" w:rsidRPr="00E75905">
        <w:rPr>
          <w:rFonts w:ascii="Bookman Old Style" w:hAnsi="Bookman Old Style" w:cs="Segoe UI" w:hint="cs"/>
          <w:color w:val="0D0D0D"/>
          <w:sz w:val="20"/>
          <w:szCs w:val="20"/>
          <w:shd w:val="clear" w:color="auto" w:fill="FFFFFF"/>
        </w:rPr>
        <w:t>á</w:t>
      </w:r>
      <w:r w:rsidR="00E75905" w:rsidRPr="00E75905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quinas e Equipamentos Agr</w:t>
      </w:r>
      <w:r w:rsidR="00E75905" w:rsidRPr="00E75905">
        <w:rPr>
          <w:rFonts w:ascii="Bookman Old Style" w:hAnsi="Bookman Old Style" w:cs="Segoe UI" w:hint="cs"/>
          <w:color w:val="0D0D0D"/>
          <w:sz w:val="20"/>
          <w:szCs w:val="20"/>
          <w:shd w:val="clear" w:color="auto" w:fill="FFFFFF"/>
        </w:rPr>
        <w:t>í</w:t>
      </w:r>
      <w:r w:rsidR="00E75905" w:rsidRPr="00E75905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colas</w:t>
      </w:r>
      <w:r w:rsidRPr="00365794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 </w:t>
      </w:r>
      <w:r w:rsidRPr="00365794">
        <w:rPr>
          <w:rFonts w:ascii="Bookman Old Style" w:hAnsi="Bookman Old Style" w:cs="Bookman Old Style"/>
          <w:bCs/>
          <w:sz w:val="20"/>
          <w:szCs w:val="20"/>
        </w:rPr>
        <w:t>surge especialmente onde há movimentação constant</w:t>
      </w:r>
      <w:r w:rsidR="003C42CE">
        <w:rPr>
          <w:rFonts w:ascii="Bookman Old Style" w:hAnsi="Bookman Old Style" w:cs="Bookman Old Style"/>
          <w:bCs/>
          <w:sz w:val="20"/>
          <w:szCs w:val="20"/>
        </w:rPr>
        <w:t>e de materiais e serviços pesados</w:t>
      </w:r>
      <w:r w:rsidRPr="00365794">
        <w:rPr>
          <w:rFonts w:ascii="Bookman Old Style" w:hAnsi="Bookman Old Style" w:cs="Bookman Old Style"/>
          <w:bCs/>
          <w:sz w:val="20"/>
          <w:szCs w:val="20"/>
        </w:rPr>
        <w:t xml:space="preserve">. Equipamento adequado traz muitos </w:t>
      </w:r>
      <w:r w:rsidRPr="00365794">
        <w:rPr>
          <w:rFonts w:ascii="Bookman Old Style" w:hAnsi="Bookman Old Style" w:cs="Bookman Old Style"/>
          <w:bCs/>
          <w:sz w:val="20"/>
          <w:szCs w:val="20"/>
        </w:rPr>
        <w:lastRenderedPageBreak/>
        <w:t>benefícios, tanto em eficiência produtiva quanto de redução dos custos operacionais e do esforço físico dos trabalhadores, possibilitam a execução de um maior volume de trabalho em um período de tempo reduzido.</w:t>
      </w:r>
    </w:p>
    <w:p w14:paraId="7931A611" w14:textId="24FB0CCC" w:rsidR="005B1F68" w:rsidRPr="00365794" w:rsidRDefault="005B1F68" w:rsidP="005B1F68">
      <w:pPr>
        <w:ind w:firstLine="426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365794">
        <w:rPr>
          <w:rFonts w:ascii="Bookman Old Style" w:hAnsi="Bookman Old Style" w:cs="Bookman Old Style"/>
          <w:bCs/>
          <w:sz w:val="20"/>
          <w:szCs w:val="20"/>
        </w:rPr>
        <w:t>Embora o in</w:t>
      </w:r>
      <w:r w:rsidR="00A26922">
        <w:rPr>
          <w:rFonts w:ascii="Bookman Old Style" w:hAnsi="Bookman Old Style" w:cs="Bookman Old Style"/>
          <w:bCs/>
          <w:sz w:val="20"/>
          <w:szCs w:val="20"/>
        </w:rPr>
        <w:t>vestimento inicial na aquisição</w:t>
      </w:r>
      <w:r w:rsidRPr="00365794">
        <w:rPr>
          <w:rFonts w:ascii="Bookman Old Style" w:hAnsi="Bookman Old Style" w:cs="Bookman Old Style"/>
          <w:bCs/>
          <w:sz w:val="20"/>
          <w:szCs w:val="20"/>
        </w:rPr>
        <w:t xml:space="preserve"> possa ser significativo, a longo prazo, esse equipamento tendem a reduzir os custos operacionais, uma vez que diminuem a necessidade de mão de obra manual e aumenta a eficiência.</w:t>
      </w:r>
    </w:p>
    <w:p w14:paraId="2AEB217F" w14:textId="77777777" w:rsidR="00CE44FB" w:rsidRPr="00CE44FB" w:rsidRDefault="00CE44FB" w:rsidP="00CE44FB">
      <w:pPr>
        <w:rPr>
          <w:rFonts w:hint="eastAsia"/>
          <w:lang w:val="pt-PT"/>
        </w:rPr>
      </w:pPr>
    </w:p>
    <w:p w14:paraId="7EFBB55C" w14:textId="267F8AC1" w:rsidR="00104275" w:rsidRPr="00A0469E" w:rsidRDefault="00003367" w:rsidP="00A0469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</w:rPr>
        <w:t xml:space="preserve">3. </w:t>
      </w:r>
      <w:r w:rsidR="00104275" w:rsidRPr="00A0469E">
        <w:rPr>
          <w:rFonts w:ascii="Bookman Old Style" w:hAnsi="Bookman Old Style"/>
        </w:rPr>
        <w:t>DESCRIÇÃO DA SOLUÇÃO COMO UM TODO CONSIDERADO O CICLO DE VIDA DO OBJETO E ESPECIFICAÇÃO DO PRODUTO.</w:t>
      </w:r>
      <w:r w:rsidR="00104275" w:rsidRPr="00A0469E">
        <w:rPr>
          <w:rFonts w:ascii="Bookman Old Style" w:hAnsi="Bookman Old Style"/>
          <w:bCs w:val="0"/>
          <w:lang w:eastAsia="en-US"/>
        </w:rPr>
        <w:t xml:space="preserve"> (Art. 6º, inciso XXIII, alínea ‘c’</w:t>
      </w:r>
      <w:r w:rsidR="00813A77" w:rsidRPr="00A0469E">
        <w:rPr>
          <w:rFonts w:ascii="Bookman Old Style" w:hAnsi="Bookman Old Style"/>
          <w:bCs w:val="0"/>
          <w:lang w:eastAsia="en-US"/>
        </w:rPr>
        <w:t>, da Lei nº 14.133/2021). (Art.</w:t>
      </w:r>
      <w:r w:rsidR="00104275" w:rsidRPr="00A0469E">
        <w:rPr>
          <w:rFonts w:ascii="Bookman Old Style" w:hAnsi="Bookman Old Style"/>
          <w:bCs w:val="0"/>
          <w:lang w:eastAsia="en-US"/>
        </w:rPr>
        <w:t>6º, inciso XXIII, alínea ‘c’, da Lei nº 14.133/2021).</w:t>
      </w:r>
    </w:p>
    <w:p w14:paraId="0042A883" w14:textId="0FDEC2EB" w:rsidR="005B1F68" w:rsidRPr="005B1F68" w:rsidRDefault="009578B3" w:rsidP="000706B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 </w:t>
      </w:r>
      <w:r w:rsidR="005B1F68" w:rsidRPr="005B1F68">
        <w:rPr>
          <w:rFonts w:ascii="Bookman Old Style" w:hAnsi="Bookman Old Style"/>
          <w:sz w:val="20"/>
          <w:szCs w:val="20"/>
        </w:rPr>
        <w:t>Antes da aquisi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o, realizamos uma an</w:t>
      </w:r>
      <w:r w:rsidR="005B1F68" w:rsidRPr="005B1F68">
        <w:rPr>
          <w:rFonts w:ascii="Bookman Old Style" w:hAnsi="Bookman Old Style" w:hint="cs"/>
          <w:sz w:val="20"/>
          <w:szCs w:val="20"/>
        </w:rPr>
        <w:t>á</w:t>
      </w:r>
      <w:r w:rsidR="005B1F68" w:rsidRPr="005B1F68">
        <w:rPr>
          <w:rFonts w:ascii="Bookman Old Style" w:hAnsi="Bookman Old Style"/>
          <w:sz w:val="20"/>
          <w:szCs w:val="20"/>
        </w:rPr>
        <w:t>lise detalhada do ciclo de vida, desde a extra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de mat</w:t>
      </w:r>
      <w:r w:rsidR="005B1F68" w:rsidRPr="005B1F68">
        <w:rPr>
          <w:rFonts w:ascii="Bookman Old Style" w:hAnsi="Bookman Old Style" w:hint="cs"/>
          <w:sz w:val="20"/>
          <w:szCs w:val="20"/>
        </w:rPr>
        <w:t>é</w:t>
      </w:r>
      <w:r w:rsidR="005B1F68" w:rsidRPr="005B1F68">
        <w:rPr>
          <w:rFonts w:ascii="Bookman Old Style" w:hAnsi="Bookman Old Style"/>
          <w:sz w:val="20"/>
          <w:szCs w:val="20"/>
        </w:rPr>
        <w:t>rias-primas at</w:t>
      </w:r>
      <w:r w:rsidR="005B1F68" w:rsidRPr="005B1F68">
        <w:rPr>
          <w:rFonts w:ascii="Bookman Old Style" w:hAnsi="Bookman Old Style" w:hint="cs"/>
          <w:sz w:val="20"/>
          <w:szCs w:val="20"/>
        </w:rPr>
        <w:t>é</w:t>
      </w:r>
      <w:r w:rsidR="005B1F68" w:rsidRPr="005B1F68">
        <w:rPr>
          <w:rFonts w:ascii="Bookman Old Style" w:hAnsi="Bookman Old Style"/>
          <w:sz w:val="20"/>
          <w:szCs w:val="20"/>
        </w:rPr>
        <w:t xml:space="preserve"> a fabrica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o, opera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o, manuten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e disposi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final. Essa an</w:t>
      </w:r>
      <w:r w:rsidR="005B1F68" w:rsidRPr="005B1F68">
        <w:rPr>
          <w:rFonts w:ascii="Bookman Old Style" w:hAnsi="Bookman Old Style" w:hint="cs"/>
          <w:sz w:val="20"/>
          <w:szCs w:val="20"/>
        </w:rPr>
        <w:t>á</w:t>
      </w:r>
      <w:r w:rsidR="005B1F68" w:rsidRPr="005B1F68">
        <w:rPr>
          <w:rFonts w:ascii="Bookman Old Style" w:hAnsi="Bookman Old Style"/>
          <w:sz w:val="20"/>
          <w:szCs w:val="20"/>
        </w:rPr>
        <w:t>lise nos permite identificar oportunidades de otimiza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e mitiga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de impactos ao longo de todo o ciclo de vida do equipamento.</w:t>
      </w:r>
      <w:r w:rsidR="000706B5" w:rsidRPr="000706B5">
        <w:rPr>
          <w:rFonts w:ascii="Bookman Old Style" w:hAnsi="Bookman Old Style"/>
          <w:sz w:val="20"/>
          <w:szCs w:val="20"/>
        </w:rPr>
        <w:t xml:space="preserve"> </w:t>
      </w:r>
      <w:r w:rsidR="000706B5" w:rsidRPr="005B1F68">
        <w:rPr>
          <w:rFonts w:ascii="Bookman Old Style" w:hAnsi="Bookman Old Style"/>
          <w:sz w:val="20"/>
          <w:szCs w:val="20"/>
        </w:rPr>
        <w:t>Estabelecemos um plano de manuten</w:t>
      </w:r>
      <w:r w:rsidR="000706B5" w:rsidRPr="005B1F68">
        <w:rPr>
          <w:rFonts w:ascii="Bookman Old Style" w:hAnsi="Bookman Old Style" w:hint="cs"/>
          <w:sz w:val="20"/>
          <w:szCs w:val="20"/>
        </w:rPr>
        <w:t>çã</w:t>
      </w:r>
      <w:r w:rsidR="000706B5" w:rsidRPr="005B1F68">
        <w:rPr>
          <w:rFonts w:ascii="Bookman Old Style" w:hAnsi="Bookman Old Style"/>
          <w:sz w:val="20"/>
          <w:szCs w:val="20"/>
        </w:rPr>
        <w:t xml:space="preserve">o preventiva e corretiva para garantir o bom funcionamento e prolongar a vida </w:t>
      </w:r>
      <w:r w:rsidR="000706B5" w:rsidRPr="005B1F68">
        <w:rPr>
          <w:rFonts w:ascii="Bookman Old Style" w:hAnsi="Bookman Old Style" w:hint="cs"/>
          <w:sz w:val="20"/>
          <w:szCs w:val="20"/>
        </w:rPr>
        <w:t>ú</w:t>
      </w:r>
      <w:r w:rsidR="000706B5" w:rsidRPr="005B1F68">
        <w:rPr>
          <w:rFonts w:ascii="Bookman Old Style" w:hAnsi="Bookman Old Style"/>
          <w:sz w:val="20"/>
          <w:szCs w:val="20"/>
        </w:rPr>
        <w:t>til</w:t>
      </w:r>
      <w:r w:rsidR="000706B5">
        <w:rPr>
          <w:rFonts w:ascii="Bookman Old Style" w:hAnsi="Bookman Old Style"/>
          <w:sz w:val="20"/>
          <w:szCs w:val="20"/>
        </w:rPr>
        <w:t>,</w:t>
      </w:r>
      <w:r w:rsidR="000706B5" w:rsidRPr="005B1F68">
        <w:rPr>
          <w:rFonts w:ascii="Bookman Old Style" w:hAnsi="Bookman Old Style"/>
          <w:sz w:val="20"/>
          <w:szCs w:val="20"/>
        </w:rPr>
        <w:t xml:space="preserve"> realiza</w:t>
      </w:r>
      <w:r w:rsidR="000706B5" w:rsidRPr="005B1F68">
        <w:rPr>
          <w:rFonts w:ascii="Bookman Old Style" w:hAnsi="Bookman Old Style" w:hint="cs"/>
          <w:sz w:val="20"/>
          <w:szCs w:val="20"/>
        </w:rPr>
        <w:t>çã</w:t>
      </w:r>
      <w:r w:rsidR="000706B5" w:rsidRPr="005B1F68">
        <w:rPr>
          <w:rFonts w:ascii="Bookman Old Style" w:hAnsi="Bookman Old Style"/>
          <w:sz w:val="20"/>
          <w:szCs w:val="20"/>
        </w:rPr>
        <w:t>o regular de inspe</w:t>
      </w:r>
      <w:r w:rsidR="000706B5" w:rsidRPr="005B1F68">
        <w:rPr>
          <w:rFonts w:ascii="Bookman Old Style" w:hAnsi="Bookman Old Style" w:hint="cs"/>
          <w:sz w:val="20"/>
          <w:szCs w:val="20"/>
        </w:rPr>
        <w:t>çõ</w:t>
      </w:r>
      <w:r w:rsidR="000706B5" w:rsidRPr="005B1F68">
        <w:rPr>
          <w:rFonts w:ascii="Bookman Old Style" w:hAnsi="Bookman Old Style"/>
          <w:sz w:val="20"/>
          <w:szCs w:val="20"/>
        </w:rPr>
        <w:t>es, lubrifica</w:t>
      </w:r>
      <w:r w:rsidR="000706B5" w:rsidRPr="005B1F68">
        <w:rPr>
          <w:rFonts w:ascii="Bookman Old Style" w:hAnsi="Bookman Old Style" w:hint="cs"/>
          <w:sz w:val="20"/>
          <w:szCs w:val="20"/>
        </w:rPr>
        <w:t>çã</w:t>
      </w:r>
      <w:r w:rsidR="000706B5" w:rsidRPr="005B1F68">
        <w:rPr>
          <w:rFonts w:ascii="Bookman Old Style" w:hAnsi="Bookman Old Style"/>
          <w:sz w:val="20"/>
          <w:szCs w:val="20"/>
        </w:rPr>
        <w:t>o, troca de pe</w:t>
      </w:r>
      <w:r w:rsidR="000706B5" w:rsidRPr="005B1F68">
        <w:rPr>
          <w:rFonts w:ascii="Bookman Old Style" w:hAnsi="Bookman Old Style" w:hint="cs"/>
          <w:sz w:val="20"/>
          <w:szCs w:val="20"/>
        </w:rPr>
        <w:t>ç</w:t>
      </w:r>
      <w:r w:rsidR="000706B5" w:rsidRPr="005B1F68">
        <w:rPr>
          <w:rFonts w:ascii="Bookman Old Style" w:hAnsi="Bookman Old Style"/>
          <w:sz w:val="20"/>
          <w:szCs w:val="20"/>
        </w:rPr>
        <w:t>as desgastadas e reparos quando necess</w:t>
      </w:r>
      <w:r w:rsidR="000706B5" w:rsidRPr="005B1F68">
        <w:rPr>
          <w:rFonts w:ascii="Bookman Old Style" w:hAnsi="Bookman Old Style" w:hint="cs"/>
          <w:sz w:val="20"/>
          <w:szCs w:val="20"/>
        </w:rPr>
        <w:t>á</w:t>
      </w:r>
      <w:r w:rsidR="000706B5" w:rsidRPr="005B1F68">
        <w:rPr>
          <w:rFonts w:ascii="Bookman Old Style" w:hAnsi="Bookman Old Style"/>
          <w:sz w:val="20"/>
          <w:szCs w:val="20"/>
        </w:rPr>
        <w:t>rio. Priorizamos o uso de pe</w:t>
      </w:r>
      <w:r w:rsidR="000706B5" w:rsidRPr="005B1F68">
        <w:rPr>
          <w:rFonts w:ascii="Bookman Old Style" w:hAnsi="Bookman Old Style" w:hint="cs"/>
          <w:sz w:val="20"/>
          <w:szCs w:val="20"/>
        </w:rPr>
        <w:t>ç</w:t>
      </w:r>
      <w:r w:rsidR="000706B5" w:rsidRPr="005B1F68">
        <w:rPr>
          <w:rFonts w:ascii="Bookman Old Style" w:hAnsi="Bookman Old Style"/>
          <w:sz w:val="20"/>
          <w:szCs w:val="20"/>
        </w:rPr>
        <w:t>as originais e recicl</w:t>
      </w:r>
      <w:r w:rsidR="000706B5" w:rsidRPr="005B1F68">
        <w:rPr>
          <w:rFonts w:ascii="Bookman Old Style" w:hAnsi="Bookman Old Style" w:hint="cs"/>
          <w:sz w:val="20"/>
          <w:szCs w:val="20"/>
        </w:rPr>
        <w:t>á</w:t>
      </w:r>
      <w:r w:rsidR="000706B5" w:rsidRPr="005B1F68">
        <w:rPr>
          <w:rFonts w:ascii="Bookman Old Style" w:hAnsi="Bookman Old Style"/>
          <w:sz w:val="20"/>
          <w:szCs w:val="20"/>
        </w:rPr>
        <w:t>veis, sempre que poss</w:t>
      </w:r>
      <w:r w:rsidR="000706B5" w:rsidRPr="005B1F68">
        <w:rPr>
          <w:rFonts w:ascii="Bookman Old Style" w:hAnsi="Bookman Old Style" w:hint="cs"/>
          <w:sz w:val="20"/>
          <w:szCs w:val="20"/>
        </w:rPr>
        <w:t>í</w:t>
      </w:r>
      <w:r w:rsidR="000706B5" w:rsidRPr="005B1F68">
        <w:rPr>
          <w:rFonts w:ascii="Bookman Old Style" w:hAnsi="Bookman Old Style"/>
          <w:sz w:val="20"/>
          <w:szCs w:val="20"/>
        </w:rPr>
        <w:t>vel.</w:t>
      </w:r>
    </w:p>
    <w:p w14:paraId="18475294" w14:textId="08E10857" w:rsidR="005B1F68" w:rsidRPr="005B1F68" w:rsidRDefault="005B1F68" w:rsidP="005B1F6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B1F68">
        <w:rPr>
          <w:rFonts w:ascii="Bookman Old Style" w:hAnsi="Bookman Old Style"/>
          <w:sz w:val="20"/>
          <w:szCs w:val="20"/>
        </w:rPr>
        <w:t xml:space="preserve">As especificações técnicas são cuidadosamente </w:t>
      </w:r>
      <w:r>
        <w:rPr>
          <w:rFonts w:ascii="Bookman Old Style" w:hAnsi="Bookman Old Style"/>
          <w:sz w:val="20"/>
          <w:szCs w:val="20"/>
        </w:rPr>
        <w:t>levandas</w:t>
      </w:r>
      <w:r w:rsidRPr="005B1F68">
        <w:rPr>
          <w:rFonts w:ascii="Bookman Old Style" w:hAnsi="Bookman Old Style"/>
          <w:sz w:val="20"/>
          <w:szCs w:val="20"/>
        </w:rPr>
        <w:t xml:space="preserve"> em considera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 xml:space="preserve">o </w:t>
      </w:r>
      <w:r>
        <w:rPr>
          <w:rFonts w:ascii="Bookman Old Style" w:hAnsi="Bookman Old Style"/>
          <w:sz w:val="20"/>
          <w:szCs w:val="20"/>
        </w:rPr>
        <w:t>a necessidades operacional</w:t>
      </w:r>
      <w:r w:rsidRPr="005B1F68">
        <w:rPr>
          <w:rFonts w:ascii="Bookman Old Style" w:hAnsi="Bookman Old Style"/>
          <w:sz w:val="20"/>
          <w:szCs w:val="20"/>
        </w:rPr>
        <w:t>, bem como crit</w:t>
      </w:r>
      <w:r w:rsidRPr="005B1F68">
        <w:rPr>
          <w:rFonts w:ascii="Bookman Old Style" w:hAnsi="Bookman Old Style" w:hint="cs"/>
          <w:sz w:val="20"/>
          <w:szCs w:val="20"/>
        </w:rPr>
        <w:t>é</w:t>
      </w:r>
      <w:r w:rsidRPr="005B1F68">
        <w:rPr>
          <w:rFonts w:ascii="Bookman Old Style" w:hAnsi="Bookman Old Style"/>
          <w:sz w:val="20"/>
          <w:szCs w:val="20"/>
        </w:rPr>
        <w:t>rios de efici</w:t>
      </w:r>
      <w:r w:rsidRPr="005B1F68">
        <w:rPr>
          <w:rFonts w:ascii="Bookman Old Style" w:hAnsi="Bookman Old Style" w:hint="cs"/>
          <w:sz w:val="20"/>
          <w:szCs w:val="20"/>
        </w:rPr>
        <w:t>ê</w:t>
      </w:r>
      <w:r w:rsidRPr="005B1F68">
        <w:rPr>
          <w:rFonts w:ascii="Bookman Old Style" w:hAnsi="Bookman Old Style"/>
          <w:sz w:val="20"/>
          <w:szCs w:val="20"/>
        </w:rPr>
        <w:t>ncia, seguran</w:t>
      </w:r>
      <w:r w:rsidRPr="005B1F68">
        <w:rPr>
          <w:rFonts w:ascii="Bookman Old Style" w:hAnsi="Bookman Old Style" w:hint="cs"/>
          <w:sz w:val="20"/>
          <w:szCs w:val="20"/>
        </w:rPr>
        <w:t>ç</w:t>
      </w:r>
      <w:r w:rsidRPr="005B1F68">
        <w:rPr>
          <w:rFonts w:ascii="Bookman Old Style" w:hAnsi="Bookman Old Style"/>
          <w:sz w:val="20"/>
          <w:szCs w:val="20"/>
        </w:rPr>
        <w:t>a e sustentabilidade. Isso inclui capacidade de carga, pot</w:t>
      </w:r>
      <w:r w:rsidRPr="005B1F68">
        <w:rPr>
          <w:rFonts w:ascii="Bookman Old Style" w:hAnsi="Bookman Old Style" w:hint="cs"/>
          <w:sz w:val="20"/>
          <w:szCs w:val="20"/>
        </w:rPr>
        <w:t>ê</w:t>
      </w:r>
      <w:r w:rsidRPr="005B1F68">
        <w:rPr>
          <w:rFonts w:ascii="Bookman Old Style" w:hAnsi="Bookman Old Style"/>
          <w:sz w:val="20"/>
          <w:szCs w:val="20"/>
        </w:rPr>
        <w:t>ncia do motor, efici</w:t>
      </w:r>
      <w:r w:rsidRPr="005B1F68">
        <w:rPr>
          <w:rFonts w:ascii="Bookman Old Style" w:hAnsi="Bookman Old Style" w:hint="cs"/>
          <w:sz w:val="20"/>
          <w:szCs w:val="20"/>
        </w:rPr>
        <w:t>ê</w:t>
      </w:r>
      <w:r w:rsidRPr="005B1F68">
        <w:rPr>
          <w:rFonts w:ascii="Bookman Old Style" w:hAnsi="Bookman Old Style"/>
          <w:sz w:val="20"/>
          <w:szCs w:val="20"/>
        </w:rPr>
        <w:t>ncia energ</w:t>
      </w:r>
      <w:r w:rsidRPr="005B1F68">
        <w:rPr>
          <w:rFonts w:ascii="Bookman Old Style" w:hAnsi="Bookman Old Style" w:hint="cs"/>
          <w:sz w:val="20"/>
          <w:szCs w:val="20"/>
        </w:rPr>
        <w:t>é</w:t>
      </w:r>
      <w:r w:rsidRPr="005B1F68">
        <w:rPr>
          <w:rFonts w:ascii="Bookman Old Style" w:hAnsi="Bookman Old Style"/>
          <w:sz w:val="20"/>
          <w:szCs w:val="20"/>
        </w:rPr>
        <w:t>tica, sistemas de controle de emiss</w:t>
      </w:r>
      <w:r w:rsidRPr="005B1F68">
        <w:rPr>
          <w:rFonts w:ascii="Bookman Old Style" w:hAnsi="Bookman Old Style" w:hint="cs"/>
          <w:sz w:val="20"/>
          <w:szCs w:val="20"/>
        </w:rPr>
        <w:t>õ</w:t>
      </w:r>
      <w:r w:rsidRPr="005B1F68">
        <w:rPr>
          <w:rFonts w:ascii="Bookman Old Style" w:hAnsi="Bookman Old Style"/>
          <w:sz w:val="20"/>
          <w:szCs w:val="20"/>
        </w:rPr>
        <w:t>es, ergonomia e seguran</w:t>
      </w:r>
      <w:r w:rsidRPr="005B1F68">
        <w:rPr>
          <w:rFonts w:ascii="Bookman Old Style" w:hAnsi="Bookman Old Style" w:hint="cs"/>
          <w:sz w:val="20"/>
          <w:szCs w:val="20"/>
        </w:rPr>
        <w:t>ç</w:t>
      </w:r>
      <w:r w:rsidRPr="005B1F68">
        <w:rPr>
          <w:rFonts w:ascii="Bookman Old Style" w:hAnsi="Bookman Old Style"/>
          <w:sz w:val="20"/>
          <w:szCs w:val="20"/>
        </w:rPr>
        <w:t>a do operador.</w:t>
      </w:r>
    </w:p>
    <w:p w14:paraId="0BBF51E6" w14:textId="77777777" w:rsidR="005B1F68" w:rsidRPr="005B1F68" w:rsidRDefault="005B1F68" w:rsidP="005B1F68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294B1BB8" w14:textId="419428F4" w:rsidR="005B1F68" w:rsidRPr="005B1F68" w:rsidRDefault="005B1F68" w:rsidP="000706B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B1F68">
        <w:rPr>
          <w:rFonts w:ascii="Bookman Old Style" w:hAnsi="Bookman Old Style"/>
          <w:sz w:val="20"/>
          <w:szCs w:val="20"/>
        </w:rPr>
        <w:t>Investimos em treinamento e capacita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>o para os operadores, visando garantir que eles possuam as habilidades e conhecimentos necess</w:t>
      </w:r>
      <w:r w:rsidRPr="005B1F68">
        <w:rPr>
          <w:rFonts w:ascii="Bookman Old Style" w:hAnsi="Bookman Old Style" w:hint="cs"/>
          <w:sz w:val="20"/>
          <w:szCs w:val="20"/>
        </w:rPr>
        <w:t>á</w:t>
      </w:r>
      <w:r w:rsidRPr="005B1F68">
        <w:rPr>
          <w:rFonts w:ascii="Bookman Old Style" w:hAnsi="Bookman Old Style"/>
          <w:sz w:val="20"/>
          <w:szCs w:val="20"/>
        </w:rPr>
        <w:t>rios para operar o equipamento de forma segura, eficiente e sustent</w:t>
      </w:r>
      <w:r w:rsidRPr="005B1F68">
        <w:rPr>
          <w:rFonts w:ascii="Bookman Old Style" w:hAnsi="Bookman Old Style" w:hint="cs"/>
          <w:sz w:val="20"/>
          <w:szCs w:val="20"/>
        </w:rPr>
        <w:t>á</w:t>
      </w:r>
      <w:r w:rsidRPr="005B1F68">
        <w:rPr>
          <w:rFonts w:ascii="Bookman Old Style" w:hAnsi="Bookman Old Style"/>
          <w:sz w:val="20"/>
          <w:szCs w:val="20"/>
        </w:rPr>
        <w:t>vel</w:t>
      </w:r>
    </w:p>
    <w:p w14:paraId="41733B50" w14:textId="77777777" w:rsidR="005B1F68" w:rsidRPr="005B1F68" w:rsidRDefault="005B1F68" w:rsidP="005B1F68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6F3F894A" w14:textId="77777777" w:rsidR="006D4B4E" w:rsidRPr="00A0469E" w:rsidRDefault="00003367" w:rsidP="00A0469E">
      <w:pPr>
        <w:ind w:firstLine="360"/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A0469E">
        <w:rPr>
          <w:rFonts w:ascii="Bookman Old Style" w:hAnsi="Bookman Old Style" w:cs="Arial"/>
          <w:b/>
          <w:sz w:val="20"/>
          <w:szCs w:val="20"/>
        </w:rPr>
        <w:t xml:space="preserve">4. </w:t>
      </w:r>
      <w:r w:rsidR="00104275" w:rsidRPr="00A0469E">
        <w:rPr>
          <w:rFonts w:ascii="Bookman Old Style" w:hAnsi="Bookman Old Style" w:cs="Arial"/>
          <w:b/>
          <w:sz w:val="20"/>
          <w:szCs w:val="20"/>
        </w:rPr>
        <w:t xml:space="preserve">REQUISITOS DA CONTRATAÇÃO </w:t>
      </w:r>
      <w:r w:rsidR="00104275" w:rsidRPr="00A0469E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</w:t>
      </w:r>
      <w:r w:rsidR="009801DF" w:rsidRPr="00A0469E">
        <w:rPr>
          <w:rFonts w:ascii="Bookman Old Style" w:hAnsi="Bookman Old Style" w:cs="Arial"/>
          <w:b/>
          <w:sz w:val="20"/>
          <w:szCs w:val="20"/>
          <w:lang w:eastAsia="en-US"/>
        </w:rPr>
        <w:t>, da Lei nº 14.133/2021)</w:t>
      </w:r>
    </w:p>
    <w:p w14:paraId="48097D8A" w14:textId="77777777" w:rsidR="005B1F68" w:rsidRPr="005B1F68" w:rsidRDefault="006D4B4E" w:rsidP="005B1F6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ab/>
      </w:r>
      <w:r w:rsidR="005B1F68" w:rsidRPr="005B1F68">
        <w:rPr>
          <w:rFonts w:ascii="Bookman Old Style" w:hAnsi="Bookman Old Style"/>
          <w:sz w:val="20"/>
          <w:szCs w:val="20"/>
        </w:rPr>
        <w:t>A empresa deve ter um hist</w:t>
      </w:r>
      <w:r w:rsidR="005B1F68" w:rsidRPr="005B1F68">
        <w:rPr>
          <w:rFonts w:ascii="Bookman Old Style" w:hAnsi="Bookman Old Style" w:hint="cs"/>
          <w:sz w:val="20"/>
          <w:szCs w:val="20"/>
        </w:rPr>
        <w:t>ó</w:t>
      </w:r>
      <w:r w:rsidR="005B1F68" w:rsidRPr="005B1F68">
        <w:rPr>
          <w:rFonts w:ascii="Bookman Old Style" w:hAnsi="Bookman Old Style"/>
          <w:sz w:val="20"/>
          <w:szCs w:val="20"/>
        </w:rPr>
        <w:t>rico de credibilidade e confiabilidade, com boas refer</w:t>
      </w:r>
      <w:r w:rsidR="005B1F68" w:rsidRPr="005B1F68">
        <w:rPr>
          <w:rFonts w:ascii="Bookman Old Style" w:hAnsi="Bookman Old Style" w:hint="cs"/>
          <w:sz w:val="20"/>
          <w:szCs w:val="20"/>
        </w:rPr>
        <w:t>ê</w:t>
      </w:r>
      <w:r w:rsidR="005B1F68" w:rsidRPr="005B1F68">
        <w:rPr>
          <w:rFonts w:ascii="Bookman Old Style" w:hAnsi="Bookman Old Style"/>
          <w:sz w:val="20"/>
          <w:szCs w:val="20"/>
        </w:rPr>
        <w:t>ncias de clientes anteriore, oferecer uma ampla variedade de m</w:t>
      </w:r>
      <w:r w:rsidR="005B1F68" w:rsidRPr="005B1F68">
        <w:rPr>
          <w:rFonts w:ascii="Bookman Old Style" w:hAnsi="Bookman Old Style" w:hint="cs"/>
          <w:sz w:val="20"/>
          <w:szCs w:val="20"/>
        </w:rPr>
        <w:t>á</w:t>
      </w:r>
      <w:r w:rsidR="005B1F68" w:rsidRPr="005B1F68">
        <w:rPr>
          <w:rFonts w:ascii="Bookman Old Style" w:hAnsi="Bookman Old Style"/>
          <w:sz w:val="20"/>
          <w:szCs w:val="20"/>
        </w:rPr>
        <w:t>quinas agricolas de diferentes marcas e modelos, fornecer equipamentos de alta qualidade, durabilidade e desempenho, atendendo aos padr</w:t>
      </w:r>
      <w:r w:rsidR="005B1F68" w:rsidRPr="005B1F68">
        <w:rPr>
          <w:rFonts w:ascii="Bookman Old Style" w:hAnsi="Bookman Old Style" w:hint="cs"/>
          <w:sz w:val="20"/>
          <w:szCs w:val="20"/>
        </w:rPr>
        <w:t>õ</w:t>
      </w:r>
      <w:r w:rsidR="005B1F68" w:rsidRPr="005B1F68">
        <w:rPr>
          <w:rFonts w:ascii="Bookman Old Style" w:hAnsi="Bookman Old Style"/>
          <w:sz w:val="20"/>
          <w:szCs w:val="20"/>
        </w:rPr>
        <w:t>es t</w:t>
      </w:r>
      <w:r w:rsidR="005B1F68" w:rsidRPr="005B1F68">
        <w:rPr>
          <w:rFonts w:ascii="Bookman Old Style" w:hAnsi="Bookman Old Style" w:hint="cs"/>
          <w:sz w:val="20"/>
          <w:szCs w:val="20"/>
        </w:rPr>
        <w:t>é</w:t>
      </w:r>
      <w:r w:rsidR="005B1F68" w:rsidRPr="005B1F68">
        <w:rPr>
          <w:rFonts w:ascii="Bookman Old Style" w:hAnsi="Bookman Old Style"/>
          <w:sz w:val="20"/>
          <w:szCs w:val="20"/>
        </w:rPr>
        <w:t>cnicos e normas de seguran</w:t>
      </w:r>
      <w:r w:rsidR="005B1F68" w:rsidRPr="005B1F68">
        <w:rPr>
          <w:rFonts w:ascii="Bookman Old Style" w:hAnsi="Bookman Old Style" w:hint="cs"/>
          <w:sz w:val="20"/>
          <w:szCs w:val="20"/>
        </w:rPr>
        <w:t>ç</w:t>
      </w:r>
      <w:r w:rsidR="005B1F68" w:rsidRPr="005B1F68">
        <w:rPr>
          <w:rFonts w:ascii="Bookman Old Style" w:hAnsi="Bookman Old Style"/>
          <w:sz w:val="20"/>
          <w:szCs w:val="20"/>
        </w:rPr>
        <w:t>a vigentes, oferecer garantia para os equipamentos fornecidos, assegurando sua qualidade e funcionamento adequado por um per</w:t>
      </w:r>
      <w:r w:rsidR="005B1F68" w:rsidRPr="005B1F68">
        <w:rPr>
          <w:rFonts w:ascii="Bookman Old Style" w:hAnsi="Bookman Old Style" w:hint="cs"/>
          <w:sz w:val="20"/>
          <w:szCs w:val="20"/>
        </w:rPr>
        <w:t>í</w:t>
      </w:r>
      <w:r w:rsidR="005B1F68" w:rsidRPr="005B1F68">
        <w:rPr>
          <w:rFonts w:ascii="Bookman Old Style" w:hAnsi="Bookman Old Style"/>
          <w:sz w:val="20"/>
          <w:szCs w:val="20"/>
        </w:rPr>
        <w:t>odo determinado ap</w:t>
      </w:r>
      <w:r w:rsidR="005B1F68" w:rsidRPr="005B1F68">
        <w:rPr>
          <w:rFonts w:ascii="Bookman Old Style" w:hAnsi="Bookman Old Style" w:hint="cs"/>
          <w:sz w:val="20"/>
          <w:szCs w:val="20"/>
        </w:rPr>
        <w:t>ó</w:t>
      </w:r>
      <w:r w:rsidR="005B1F68" w:rsidRPr="005B1F68">
        <w:rPr>
          <w:rFonts w:ascii="Bookman Old Style" w:hAnsi="Bookman Old Style"/>
          <w:sz w:val="20"/>
          <w:szCs w:val="20"/>
        </w:rPr>
        <w:t>s a compra (a garantia deve cobrir eventuais defeitos de fabrica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e garantir a substitui</w:t>
      </w:r>
      <w:r w:rsidR="005B1F68" w:rsidRPr="005B1F68">
        <w:rPr>
          <w:rFonts w:ascii="Bookman Old Style" w:hAnsi="Bookman Old Style" w:hint="cs"/>
          <w:sz w:val="20"/>
          <w:szCs w:val="20"/>
        </w:rPr>
        <w:t>çã</w:t>
      </w:r>
      <w:r w:rsidR="005B1F68" w:rsidRPr="005B1F68">
        <w:rPr>
          <w:rFonts w:ascii="Bookman Old Style" w:hAnsi="Bookman Old Style"/>
          <w:sz w:val="20"/>
          <w:szCs w:val="20"/>
        </w:rPr>
        <w:t>o ou reparo dos equipamentos).</w:t>
      </w:r>
    </w:p>
    <w:p w14:paraId="2F21E25D" w14:textId="77777777" w:rsidR="005B1F68" w:rsidRPr="005B1F68" w:rsidRDefault="005B1F68" w:rsidP="005B1F6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B1F68">
        <w:rPr>
          <w:rFonts w:ascii="Bookman Old Style" w:hAnsi="Bookman Old Style"/>
          <w:sz w:val="20"/>
          <w:szCs w:val="20"/>
        </w:rPr>
        <w:t>Disponibilizar assist</w:t>
      </w:r>
      <w:r w:rsidRPr="005B1F68">
        <w:rPr>
          <w:rFonts w:ascii="Bookman Old Style" w:hAnsi="Bookman Old Style" w:hint="cs"/>
          <w:sz w:val="20"/>
          <w:szCs w:val="20"/>
        </w:rPr>
        <w:t>ê</w:t>
      </w:r>
      <w:r w:rsidRPr="005B1F68">
        <w:rPr>
          <w:rFonts w:ascii="Bookman Old Style" w:hAnsi="Bookman Old Style"/>
          <w:sz w:val="20"/>
          <w:szCs w:val="20"/>
        </w:rPr>
        <w:t>ncia t</w:t>
      </w:r>
      <w:r w:rsidRPr="005B1F68">
        <w:rPr>
          <w:rFonts w:ascii="Bookman Old Style" w:hAnsi="Bookman Old Style" w:hint="cs"/>
          <w:sz w:val="20"/>
          <w:szCs w:val="20"/>
        </w:rPr>
        <w:t>é</w:t>
      </w:r>
      <w:r w:rsidRPr="005B1F68">
        <w:rPr>
          <w:rFonts w:ascii="Bookman Old Style" w:hAnsi="Bookman Old Style"/>
          <w:sz w:val="20"/>
          <w:szCs w:val="20"/>
        </w:rPr>
        <w:t>cnica qualificada e suporte p</w:t>
      </w:r>
      <w:r w:rsidRPr="005B1F68">
        <w:rPr>
          <w:rFonts w:ascii="Bookman Old Style" w:hAnsi="Bookman Old Style" w:hint="cs"/>
          <w:sz w:val="20"/>
          <w:szCs w:val="20"/>
        </w:rPr>
        <w:t>ó</w:t>
      </w:r>
      <w:r w:rsidRPr="005B1F68">
        <w:rPr>
          <w:rFonts w:ascii="Bookman Old Style" w:hAnsi="Bookman Old Style"/>
          <w:sz w:val="20"/>
          <w:szCs w:val="20"/>
        </w:rPr>
        <w:t>s-venda aos clientes, incluindo instala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>o, manuten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>o preventiva e corretiva, e fornecimento de pe</w:t>
      </w:r>
      <w:r w:rsidRPr="005B1F68">
        <w:rPr>
          <w:rFonts w:ascii="Bookman Old Style" w:hAnsi="Bookman Old Style" w:hint="cs"/>
          <w:sz w:val="20"/>
          <w:szCs w:val="20"/>
        </w:rPr>
        <w:t>ç</w:t>
      </w:r>
      <w:r w:rsidRPr="005B1F68">
        <w:rPr>
          <w:rFonts w:ascii="Bookman Old Style" w:hAnsi="Bookman Old Style"/>
          <w:sz w:val="20"/>
          <w:szCs w:val="20"/>
        </w:rPr>
        <w:t>as de reposi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>o, al</w:t>
      </w:r>
      <w:r w:rsidRPr="005B1F68">
        <w:rPr>
          <w:rFonts w:ascii="Bookman Old Style" w:hAnsi="Bookman Old Style" w:hint="cs"/>
          <w:sz w:val="20"/>
          <w:szCs w:val="20"/>
        </w:rPr>
        <w:t>é</w:t>
      </w:r>
      <w:r w:rsidRPr="005B1F68">
        <w:rPr>
          <w:rFonts w:ascii="Bookman Old Style" w:hAnsi="Bookman Old Style"/>
          <w:sz w:val="20"/>
          <w:szCs w:val="20"/>
        </w:rPr>
        <w:t>m de assist</w:t>
      </w:r>
      <w:r w:rsidRPr="005B1F68">
        <w:rPr>
          <w:rFonts w:ascii="Bookman Old Style" w:hAnsi="Bookman Old Style" w:hint="cs"/>
          <w:sz w:val="20"/>
          <w:szCs w:val="20"/>
        </w:rPr>
        <w:t>ê</w:t>
      </w:r>
      <w:r w:rsidRPr="005B1F68">
        <w:rPr>
          <w:rFonts w:ascii="Bookman Old Style" w:hAnsi="Bookman Old Style"/>
          <w:sz w:val="20"/>
          <w:szCs w:val="20"/>
        </w:rPr>
        <w:t>ncia t</w:t>
      </w:r>
      <w:r w:rsidRPr="005B1F68">
        <w:rPr>
          <w:rFonts w:ascii="Bookman Old Style" w:hAnsi="Bookman Old Style" w:hint="cs"/>
          <w:sz w:val="20"/>
          <w:szCs w:val="20"/>
        </w:rPr>
        <w:t>é</w:t>
      </w:r>
      <w:r w:rsidRPr="005B1F68">
        <w:rPr>
          <w:rFonts w:ascii="Bookman Old Style" w:hAnsi="Bookman Old Style"/>
          <w:sz w:val="20"/>
          <w:szCs w:val="20"/>
        </w:rPr>
        <w:t>cnica eficiente e bem distribu</w:t>
      </w:r>
      <w:r w:rsidRPr="005B1F68">
        <w:rPr>
          <w:rFonts w:ascii="Bookman Old Style" w:hAnsi="Bookman Old Style" w:hint="cs"/>
          <w:sz w:val="20"/>
          <w:szCs w:val="20"/>
        </w:rPr>
        <w:t>í</w:t>
      </w:r>
      <w:r w:rsidRPr="005B1F68">
        <w:rPr>
          <w:rFonts w:ascii="Bookman Old Style" w:hAnsi="Bookman Old Style"/>
          <w:sz w:val="20"/>
          <w:szCs w:val="20"/>
        </w:rPr>
        <w:t xml:space="preserve">da geograficamente, para atender </w:t>
      </w:r>
      <w:r w:rsidRPr="005B1F68">
        <w:rPr>
          <w:rFonts w:ascii="Bookman Old Style" w:hAnsi="Bookman Old Style" w:hint="cs"/>
          <w:sz w:val="20"/>
          <w:szCs w:val="20"/>
        </w:rPr>
        <w:t>à</w:t>
      </w:r>
      <w:r w:rsidRPr="005B1F68">
        <w:rPr>
          <w:rFonts w:ascii="Bookman Old Style" w:hAnsi="Bookman Old Style"/>
          <w:sz w:val="20"/>
          <w:szCs w:val="20"/>
        </w:rPr>
        <w:t>s necessidades dos clientes em diferentes regi</w:t>
      </w:r>
      <w:r w:rsidRPr="005B1F68">
        <w:rPr>
          <w:rFonts w:ascii="Bookman Old Style" w:hAnsi="Bookman Old Style" w:hint="cs"/>
          <w:sz w:val="20"/>
          <w:szCs w:val="20"/>
        </w:rPr>
        <w:t>õ</w:t>
      </w:r>
      <w:r w:rsidRPr="005B1F68">
        <w:rPr>
          <w:rFonts w:ascii="Bookman Old Style" w:hAnsi="Bookman Old Style"/>
          <w:sz w:val="20"/>
          <w:szCs w:val="20"/>
        </w:rPr>
        <w:t>es.</w:t>
      </w:r>
    </w:p>
    <w:p w14:paraId="6C8469CB" w14:textId="41F5CB59" w:rsidR="00A0469E" w:rsidRDefault="005B1F68" w:rsidP="005B1F6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B1F68">
        <w:rPr>
          <w:rFonts w:ascii="Bookman Old Style" w:hAnsi="Bookman Old Style"/>
          <w:sz w:val="20"/>
          <w:szCs w:val="20"/>
        </w:rPr>
        <w:t>Os pre</w:t>
      </w:r>
      <w:r w:rsidRPr="005B1F68">
        <w:rPr>
          <w:rFonts w:ascii="Bookman Old Style" w:hAnsi="Bookman Old Style" w:hint="cs"/>
          <w:sz w:val="20"/>
          <w:szCs w:val="20"/>
        </w:rPr>
        <w:t>ç</w:t>
      </w:r>
      <w:r w:rsidRPr="005B1F68">
        <w:rPr>
          <w:rFonts w:ascii="Bookman Old Style" w:hAnsi="Bookman Old Style"/>
          <w:sz w:val="20"/>
          <w:szCs w:val="20"/>
        </w:rPr>
        <w:t>os devem ser competitivos em rela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>o ao mercado, levando em considera</w:t>
      </w:r>
      <w:r w:rsidRPr="005B1F68">
        <w:rPr>
          <w:rFonts w:ascii="Bookman Old Style" w:hAnsi="Bookman Old Style" w:hint="cs"/>
          <w:sz w:val="20"/>
          <w:szCs w:val="20"/>
        </w:rPr>
        <w:t>çã</w:t>
      </w:r>
      <w:r w:rsidRPr="005B1F68">
        <w:rPr>
          <w:rFonts w:ascii="Bookman Old Style" w:hAnsi="Bookman Old Style"/>
          <w:sz w:val="20"/>
          <w:szCs w:val="20"/>
        </w:rPr>
        <w:t>o a qualidade e o valor agregado dos produtos, oferecer condi</w:t>
      </w:r>
      <w:r w:rsidRPr="005B1F68">
        <w:rPr>
          <w:rFonts w:ascii="Bookman Old Style" w:hAnsi="Bookman Old Style" w:hint="cs"/>
          <w:sz w:val="20"/>
          <w:szCs w:val="20"/>
        </w:rPr>
        <w:t>çõ</w:t>
      </w:r>
      <w:r w:rsidRPr="005B1F68">
        <w:rPr>
          <w:rFonts w:ascii="Bookman Old Style" w:hAnsi="Bookman Old Style"/>
          <w:sz w:val="20"/>
          <w:szCs w:val="20"/>
        </w:rPr>
        <w:t>es de pagamento flex</w:t>
      </w:r>
      <w:r w:rsidRPr="005B1F68">
        <w:rPr>
          <w:rFonts w:ascii="Bookman Old Style" w:hAnsi="Bookman Old Style" w:hint="cs"/>
          <w:sz w:val="20"/>
          <w:szCs w:val="20"/>
        </w:rPr>
        <w:t>í</w:t>
      </w:r>
      <w:r w:rsidRPr="005B1F68">
        <w:rPr>
          <w:rFonts w:ascii="Bookman Old Style" w:hAnsi="Bookman Old Style"/>
          <w:sz w:val="20"/>
          <w:szCs w:val="20"/>
        </w:rPr>
        <w:t xml:space="preserve">veis e atrativas, que se adequem </w:t>
      </w:r>
      <w:r w:rsidRPr="005B1F68">
        <w:rPr>
          <w:rFonts w:ascii="Bookman Old Style" w:hAnsi="Bookman Old Style" w:hint="cs"/>
          <w:sz w:val="20"/>
          <w:szCs w:val="20"/>
        </w:rPr>
        <w:t>à</w:t>
      </w:r>
      <w:r w:rsidRPr="005B1F68">
        <w:rPr>
          <w:rFonts w:ascii="Bookman Old Style" w:hAnsi="Bookman Old Style"/>
          <w:sz w:val="20"/>
          <w:szCs w:val="20"/>
        </w:rPr>
        <w:t>s necessidades e capacidade financeira do cliente.</w:t>
      </w:r>
    </w:p>
    <w:p w14:paraId="375A7734" w14:textId="77777777" w:rsidR="00A0469E" w:rsidRPr="00A0469E" w:rsidRDefault="00A0469E" w:rsidP="00A0469E">
      <w:pPr>
        <w:ind w:firstLine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95EF3DE" w14:textId="3BF76F5B" w:rsidR="00FD081A" w:rsidRPr="00A0469E" w:rsidRDefault="009801DF" w:rsidP="00A0469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  <w:color w:val="000000"/>
        </w:rPr>
        <w:t xml:space="preserve">5. </w:t>
      </w:r>
      <w:r w:rsidR="00FD081A" w:rsidRPr="00A0469E">
        <w:rPr>
          <w:rFonts w:ascii="Bookman Old Style" w:hAnsi="Bookman Old Style"/>
          <w:color w:val="000000"/>
        </w:rPr>
        <w:t xml:space="preserve">MODELO DE EXECUÇÃO DO OBJETO, QUE CONSISTE NA DEFINIÇÃO DE COMO O CONTRATO DEVERÁ PRODUZIR OS RESULTADOS PRETENDIDOS DESDE O SEU INÍCIO ATÉ O SEU ENCERRAMENTO. </w:t>
      </w:r>
      <w:r w:rsidR="00FD081A" w:rsidRPr="00A0469E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14:paraId="54533E06" w14:textId="32E4FD20" w:rsidR="002A4197" w:rsidRPr="00A0469E" w:rsidRDefault="002A4197" w:rsidP="00A0469E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14:paraId="731F7FB6" w14:textId="63501443" w:rsidR="00CE3B15" w:rsidRPr="00A0469E" w:rsidRDefault="00CE3B15" w:rsidP="00A0469E">
      <w:pPr>
        <w:pStyle w:val="PargrafodaLista"/>
        <w:numPr>
          <w:ilvl w:val="1"/>
          <w:numId w:val="10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>DAS OBRIGAÇÕES</w:t>
      </w:r>
    </w:p>
    <w:p w14:paraId="1814E5BB" w14:textId="77777777" w:rsidR="00CE3B15" w:rsidRPr="00A0469E" w:rsidRDefault="00CE3B15" w:rsidP="00A0469E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0469E">
        <w:rPr>
          <w:rFonts w:ascii="Bookman Old Style" w:hAnsi="Bookman Old Style"/>
          <w:sz w:val="20"/>
          <w:szCs w:val="20"/>
        </w:rPr>
        <w:t xml:space="preserve">Tem a obrigação de cumprir este contrato, na forma legal e segundo as disposições previstas no edital correspondente e neste instrumento contratual. </w:t>
      </w:r>
      <w:r w:rsidRPr="00A0469E">
        <w:rPr>
          <w:rFonts w:ascii="Bookman Old Style" w:hAnsi="Bookman Old Style"/>
          <w:b/>
          <w:sz w:val="20"/>
          <w:szCs w:val="20"/>
          <w:lang w:eastAsia="en-US"/>
        </w:rPr>
        <w:t xml:space="preserve"> </w:t>
      </w:r>
    </w:p>
    <w:p w14:paraId="36C376AE" w14:textId="77777777" w:rsidR="009C54A5" w:rsidRPr="00A0469E" w:rsidRDefault="009C54A5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14:paraId="4F0DBA69" w14:textId="77777777" w:rsidR="009D4EE1" w:rsidRPr="00A0469E" w:rsidRDefault="009D4EE1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Os itens deverão estar em conformidade com as normas vigentes. </w:t>
      </w:r>
    </w:p>
    <w:p w14:paraId="5CB53445" w14:textId="77777777" w:rsidR="009D4EE1" w:rsidRPr="00A0469E" w:rsidRDefault="009D4EE1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lastRenderedPageBreak/>
        <w:t xml:space="preserve">A contratada ficará obrigada a trocar a mercadoria que vier a ser recusada, sendo que o ato do recebimento não importará na aceitação. Prazo de troca: 10 (dez) dias uteis. </w:t>
      </w:r>
    </w:p>
    <w:p w14:paraId="17721DD6" w14:textId="77777777" w:rsidR="009C54A5" w:rsidRPr="00A0469E" w:rsidRDefault="009C54A5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A contratada deverá manter durante toda a execução do contrato, em compatibilidade com as obrigações por ela assumidas, todas as condições de habilitação e qualificação exigidas na licitação. </w:t>
      </w:r>
    </w:p>
    <w:p w14:paraId="75B4052E" w14:textId="0FEF5C62" w:rsidR="009C54A5" w:rsidRPr="00A0469E" w:rsidRDefault="009C54A5" w:rsidP="00A0469E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0469E">
        <w:rPr>
          <w:rFonts w:ascii="Bookman Old Style" w:hAnsi="Bookman Old Style"/>
          <w:sz w:val="20"/>
          <w:szCs w:val="20"/>
        </w:rPr>
        <w:t>A contratada deverá responsabilizar-se pelos vícios e danos decorrentes do objeto.</w:t>
      </w:r>
    </w:p>
    <w:p w14:paraId="167F55FA" w14:textId="34AAEED6" w:rsidR="00CE3B15" w:rsidRPr="00A0469E" w:rsidRDefault="009C54A5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A contratada deverá comunicar à contratante, no prazo máximo de 01 (um) dia após ter recebido a ordem de compra, os motivos que impossibilitem o cumprimento do prazo previsto, com a devida comprovação/justificativa. A qual poderá ser, ou não, acatada pela administração.</w:t>
      </w:r>
    </w:p>
    <w:p w14:paraId="14E06919" w14:textId="77777777" w:rsidR="00B1242D" w:rsidRPr="00A0469E" w:rsidRDefault="00B1242D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5B947B9D" w14:textId="6752F857" w:rsidR="00CE3B15" w:rsidRPr="00A0469E" w:rsidRDefault="00FD60A3" w:rsidP="00A0469E">
      <w:pPr>
        <w:pStyle w:val="PargrafodaLista"/>
        <w:numPr>
          <w:ilvl w:val="1"/>
          <w:numId w:val="10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0469E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14:paraId="5087B6D0" w14:textId="77777777" w:rsidR="009F29D0" w:rsidRPr="009F29D0" w:rsidRDefault="009F29D0" w:rsidP="009F29D0">
      <w:pPr>
        <w:pStyle w:val="Default"/>
        <w:ind w:firstLine="709"/>
        <w:jc w:val="both"/>
        <w:rPr>
          <w:rFonts w:ascii="Bookman Old Style" w:hAnsi="Bookman Old Style" w:cs="Courier New"/>
          <w:sz w:val="20"/>
          <w:szCs w:val="20"/>
        </w:rPr>
      </w:pPr>
      <w:r w:rsidRPr="009F29D0">
        <w:rPr>
          <w:rFonts w:ascii="Bookman Old Style" w:hAnsi="Bookman Old Style" w:cs="Courier New"/>
          <w:sz w:val="20"/>
          <w:szCs w:val="20"/>
        </w:rPr>
        <w:t>Os equipamentos, deverão ser entregues mediante nota de empenho, em uma única parcela, na Secretaria Municipal de Agricultura e Abastecimento Rural Sustentável, no endereço Rua Dona Mariquinha S/N, centro, neste município de Santo Antonio do Sudoeste. No horário 7:30 as 11:30 – 13:15 as 17:15.</w:t>
      </w:r>
    </w:p>
    <w:p w14:paraId="017D182B" w14:textId="77777777" w:rsidR="009F29D0" w:rsidRPr="009F29D0" w:rsidRDefault="009F29D0" w:rsidP="009F29D0">
      <w:pPr>
        <w:pStyle w:val="Default"/>
        <w:ind w:firstLine="709"/>
        <w:jc w:val="both"/>
        <w:rPr>
          <w:rFonts w:ascii="Bookman Old Style" w:hAnsi="Bookman Old Style" w:cs="Courier New"/>
          <w:sz w:val="20"/>
          <w:szCs w:val="20"/>
        </w:rPr>
      </w:pPr>
      <w:r w:rsidRPr="009F29D0">
        <w:rPr>
          <w:rFonts w:ascii="Bookman Old Style" w:hAnsi="Bookman Old Style" w:cs="Courier New"/>
          <w:sz w:val="20"/>
          <w:szCs w:val="20"/>
        </w:rPr>
        <w:t>Os equipamentos deverão ser entregues no prazo máximo de 30 (trinta) dias, a partir da requisição, contados do momento do recebimento da nota de empenho, conforme descritivo acordado em contrato.</w:t>
      </w:r>
    </w:p>
    <w:p w14:paraId="4665EFB8" w14:textId="24EAC2F7" w:rsidR="00A24A3A" w:rsidRPr="00A0469E" w:rsidRDefault="00A24A3A" w:rsidP="009F29D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  <w:r w:rsidR="009F29D0">
        <w:rPr>
          <w:rFonts w:ascii="Bookman Old Style" w:hAnsi="Bookman Old Style"/>
          <w:sz w:val="20"/>
          <w:szCs w:val="20"/>
        </w:rPr>
        <w:br/>
      </w:r>
    </w:p>
    <w:p w14:paraId="070EA6B6" w14:textId="481CB7E4" w:rsidR="00A0469E" w:rsidRDefault="00A0469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bookmarkStart w:id="1" w:name="_GoBack"/>
      <w:bookmarkEnd w:id="1"/>
    </w:p>
    <w:p w14:paraId="1A7CDD1D" w14:textId="77777777" w:rsidR="00A0469E" w:rsidRPr="00A0469E" w:rsidRDefault="00A0469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330EF114" w14:textId="77777777" w:rsidR="00092053" w:rsidRPr="00A0469E" w:rsidRDefault="00092053" w:rsidP="00A0469E">
      <w:pPr>
        <w:pStyle w:val="Nivel01"/>
        <w:numPr>
          <w:ilvl w:val="0"/>
          <w:numId w:val="10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color w:val="FF0000"/>
        </w:rPr>
      </w:pPr>
      <w:r w:rsidRPr="00A0469E">
        <w:rPr>
          <w:rFonts w:ascii="Bookman Old Style" w:hAnsi="Bookman Old Style"/>
          <w:color w:val="000000"/>
        </w:rPr>
        <w:t>MODELO DE GESTÃO DO CONTRATO, QUE DESCREVE COMO A EXECUÇÃO DO OBJETO SERÁ ACOMPANHADA E FISCALIZADA PELO ÓRGÃO OU ENTIDADE.</w:t>
      </w:r>
      <w:r w:rsidRPr="00A0469E">
        <w:rPr>
          <w:rFonts w:ascii="Bookman Old Style" w:hAnsi="Bookman Old Style"/>
          <w:b w:val="0"/>
          <w:color w:val="000000"/>
        </w:rPr>
        <w:t xml:space="preserve"> </w:t>
      </w:r>
      <w:r w:rsidRPr="00A0469E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14:paraId="086919EC" w14:textId="3E8CA82A" w:rsidR="00C327AF" w:rsidRPr="00A0469E" w:rsidRDefault="00C327AF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4B6D250" w14:textId="0425726B" w:rsidR="00092053" w:rsidRPr="00A0469E" w:rsidRDefault="00092053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24AF4B76" w14:textId="77777777" w:rsidR="00092053" w:rsidRPr="00A0469E" w:rsidRDefault="00092053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77B6925A" w14:textId="4E834440" w:rsidR="00235CE5" w:rsidRPr="00A0469E" w:rsidRDefault="005F2CEA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</w:r>
      <w:r w:rsidR="00235CE5" w:rsidRPr="00A0469E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14:paraId="32197969" w14:textId="0958DF39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 xml:space="preserve">A execução do contrato deverá ser acompanhada e fiscalizada </w:t>
      </w:r>
      <w:r w:rsidR="00A0469E" w:rsidRPr="00A0469E">
        <w:rPr>
          <w:rFonts w:ascii="Bookman Old Style" w:hAnsi="Bookman Old Style" w:cs="Cambria"/>
          <w:color w:val="auto"/>
        </w:rPr>
        <w:t>pelo (</w:t>
      </w:r>
      <w:r w:rsidRPr="00A0469E">
        <w:rPr>
          <w:rFonts w:ascii="Bookman Old Style" w:hAnsi="Bookman Old Style" w:cs="Cambria"/>
          <w:color w:val="auto"/>
        </w:rPr>
        <w:t xml:space="preserve">s) </w:t>
      </w:r>
      <w:r w:rsidR="000706B5" w:rsidRPr="00A0469E">
        <w:rPr>
          <w:rFonts w:ascii="Bookman Old Style" w:hAnsi="Bookman Old Style" w:cs="Cambria"/>
          <w:color w:val="auto"/>
        </w:rPr>
        <w:t>fiscal (</w:t>
      </w:r>
      <w:r w:rsidRPr="00A0469E">
        <w:rPr>
          <w:rFonts w:ascii="Bookman Old Style" w:hAnsi="Bookman Old Style" w:cs="Cambria"/>
          <w:color w:val="auto"/>
        </w:rPr>
        <w:t>is) do contrato, ou pelos respectivos substitutos (Lei nº 14.133, de 2021, art. 117, caput).</w:t>
      </w:r>
    </w:p>
    <w:p w14:paraId="16538E95" w14:textId="77777777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1E91B103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14:paraId="5640937C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0666DC42" w14:textId="5D2EB12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técnico do contrato informará ao gestor do cont</w:t>
      </w:r>
      <w:r w:rsidR="006506B4" w:rsidRPr="00A0469E">
        <w:rPr>
          <w:rFonts w:ascii="Bookman Old Style" w:hAnsi="Bookman Old Style" w:cs="Cambria"/>
          <w:color w:val="auto"/>
        </w:rPr>
        <w:t>r</w:t>
      </w:r>
      <w:r w:rsidRPr="00A0469E">
        <w:rPr>
          <w:rFonts w:ascii="Bookman Old Style" w:hAnsi="Bookman Old Style" w:cs="Cambria"/>
          <w:color w:val="auto"/>
        </w:rPr>
        <w:t>ato, em tempo hábil, a situação que demandar decisão ou adoção de medidas que ultrapassem sua competência, para que adote as medidas necessárias e saneadoras, se for o caso. (Decreto nº 11.246, de 2022, art. 22, IV).</w:t>
      </w:r>
    </w:p>
    <w:p w14:paraId="331C8C25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69393BCF" w14:textId="634F1AF4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lastRenderedPageBreak/>
        <w:tab/>
        <w:t>O fiscal técnico do contrato comunicar</w:t>
      </w:r>
      <w:r w:rsidR="006506B4" w:rsidRPr="00A0469E">
        <w:rPr>
          <w:rFonts w:ascii="Bookman Old Style" w:hAnsi="Bookman Old Style" w:cs="Cambria"/>
          <w:color w:val="auto"/>
        </w:rPr>
        <w:t>á</w:t>
      </w:r>
      <w:r w:rsidRPr="00A0469E">
        <w:rPr>
          <w:rFonts w:ascii="Bookman Old Style" w:hAnsi="Bookman Old Style" w:cs="Cambria"/>
          <w:color w:val="auto"/>
        </w:rPr>
        <w:t xml:space="preserve"> ao gestor do contrato, em tempo hábil, o término do contrato sob sua responsabilidade, com vistas à renovação tempestiva ou à prorrogação contratual (Decreto nº 11.246, de 2022, art. 22, VII).</w:t>
      </w:r>
    </w:p>
    <w:p w14:paraId="53B86245" w14:textId="77777777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14:paraId="639EC463" w14:textId="1A3588AA" w:rsidR="00235CE5" w:rsidRPr="00A0469E" w:rsidRDefault="006506B4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Caso ocorra</w:t>
      </w:r>
      <w:r w:rsidR="00235CE5" w:rsidRPr="00A0469E">
        <w:rPr>
          <w:rFonts w:ascii="Bookman Old Style" w:hAnsi="Bookman Old Style" w:cs="Cambria"/>
          <w:color w:val="auto"/>
        </w:rPr>
        <w:t xml:space="preserve">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5CE0E334" w14:textId="77777777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14:paraId="3A79288B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14:paraId="65EF1B3F" w14:textId="40A85702" w:rsidR="003F664D" w:rsidRPr="00A0469E" w:rsidRDefault="003F664D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20F533A7" w14:textId="77777777" w:rsidR="003F664D" w:rsidRPr="00A0469E" w:rsidRDefault="003F664D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79CB597E" w14:textId="77777777" w:rsidR="003F664D" w:rsidRPr="00A0469E" w:rsidRDefault="003F664D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09353016" w14:textId="77777777" w:rsidR="003F664D" w:rsidRPr="00A0469E" w:rsidRDefault="003F664D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58827277" w14:textId="77777777" w:rsidR="003F664D" w:rsidRPr="00A0469E" w:rsidRDefault="003F664D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1F6E1B18" w14:textId="77777777" w:rsidR="003F664D" w:rsidRPr="00A0469E" w:rsidRDefault="003F664D" w:rsidP="00A0469E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14:paraId="5E1235B8" w14:textId="60F20313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FISCAL: </w:t>
      </w:r>
      <w:r w:rsidR="000706B5" w:rsidRPr="000706B5">
        <w:rPr>
          <w:rFonts w:ascii="Bookman Old Style" w:hAnsi="Bookman Old Style" w:hint="eastAsia"/>
          <w:b/>
          <w:sz w:val="20"/>
          <w:szCs w:val="20"/>
        </w:rPr>
        <w:t>LETICIA ANTT DE ALMEIDA</w:t>
      </w:r>
    </w:p>
    <w:p w14:paraId="7BA3B10D" w14:textId="2C186DBF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9E026B">
          <w:rPr>
            <w:rStyle w:val="Hyperlink"/>
            <w:rFonts w:ascii="Bookman Old Style" w:eastAsia="Times New Roman" w:hAnsi="Bookman Old Style" w:cs="Arial"/>
            <w:color w:val="000000"/>
            <w:sz w:val="20"/>
            <w:szCs w:val="20"/>
          </w:rPr>
          <w:t>sec.obras@pmsas.pr.gov.br</w:t>
        </w:r>
      </w:hyperlink>
    </w:p>
    <w:p w14:paraId="51CC3E6D" w14:textId="2F91BAFC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Telefone: 46 </w:t>
      </w:r>
      <w:r w:rsidR="000706B5">
        <w:rPr>
          <w:rFonts w:ascii="Bookman Old Style" w:hAnsi="Bookman Old Style"/>
          <w:sz w:val="20"/>
          <w:szCs w:val="20"/>
        </w:rPr>
        <w:t>3563 - 2080</w:t>
      </w:r>
    </w:p>
    <w:p w14:paraId="79C2C910" w14:textId="23921C65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GESTOR: </w:t>
      </w:r>
      <w:r w:rsidR="00316A1D" w:rsidRPr="00316A1D">
        <w:rPr>
          <w:rFonts w:ascii="Bookman Old Style" w:hAnsi="Bookman Old Style" w:hint="eastAsia"/>
          <w:b/>
          <w:sz w:val="20"/>
          <w:szCs w:val="20"/>
        </w:rPr>
        <w:t>VALDIR VALERIO BLEICH</w:t>
      </w:r>
    </w:p>
    <w:p w14:paraId="55DA4A07" w14:textId="13580D88" w:rsidR="00A0469E" w:rsidRDefault="00A0469E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962E5F8" w14:textId="77777777" w:rsidR="00A0469E" w:rsidRPr="00A0469E" w:rsidRDefault="00A0469E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B34BBF4" w14:textId="77777777" w:rsidR="0052614D" w:rsidRPr="00A0469E" w:rsidRDefault="0052614D" w:rsidP="00A0469E">
      <w:pPr>
        <w:pStyle w:val="Nivel01"/>
        <w:numPr>
          <w:ilvl w:val="0"/>
          <w:numId w:val="10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  <w:color w:val="000000"/>
        </w:rPr>
        <w:t>CRITÉRIOS DE MEDIÇÃO E DE PAGAMENTO</w:t>
      </w:r>
      <w:r w:rsidRPr="00A0469E">
        <w:rPr>
          <w:rFonts w:ascii="Bookman Old Style" w:hAnsi="Bookman Old Style"/>
          <w:b w:val="0"/>
          <w:color w:val="000000"/>
        </w:rPr>
        <w:t xml:space="preserve"> </w:t>
      </w:r>
      <w:r w:rsidRPr="00A0469E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14:paraId="521140E6" w14:textId="77777777" w:rsidR="00B64E23" w:rsidRPr="00A0469E" w:rsidRDefault="00B64E23" w:rsidP="00A0469E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14:paraId="4CC320FD" w14:textId="6D7F5CF7" w:rsidR="00B64E23" w:rsidRPr="00A0469E" w:rsidRDefault="00B64E23" w:rsidP="00A0469E">
      <w:pPr>
        <w:pStyle w:val="PargrafodaLista"/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A0469E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14:paraId="74D566BE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A0469E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39D38940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03452A67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lastRenderedPageBreak/>
        <w:t>Será considerada data do pagamento o dia em que constar como emitida a ordem bancária para pagamento.</w:t>
      </w:r>
    </w:p>
    <w:p w14:paraId="0F787635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23363F22" w14:textId="4364CE98" w:rsidR="00A71078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 xml:space="preserve">O contratado regularmente optante pelo Simples Nacional, nos termos da Lei Complementar </w:t>
      </w:r>
      <w:r w:rsidRPr="00A213E6">
        <w:rPr>
          <w:rFonts w:ascii="Bookman Old Style" w:hAnsi="Bookman Old Style" w:cs="Cambria"/>
          <w:sz w:val="20"/>
          <w:szCs w:val="20"/>
          <w:lang w:eastAsia="en-US"/>
        </w:rPr>
        <w:t>nº 123, de 2006, não sofrerá a retenção tributária quanto aos impostos e contribuições abrangidos</w:t>
      </w:r>
      <w:r w:rsidRPr="00A0469E">
        <w:rPr>
          <w:rFonts w:ascii="Bookman Old Style" w:hAnsi="Bookman Old Style" w:cs="Cambria"/>
          <w:sz w:val="20"/>
          <w:szCs w:val="20"/>
          <w:lang w:eastAsia="en-US"/>
        </w:rPr>
        <w:t xml:space="preserve"> por aquele regime. No entanto, o pagamento ficará condicionado à apresentação de comprovação, por meio de documento oficial, de que faz jus ao tratamento tributário favorecido previsto na referida Lei Complementar.</w:t>
      </w:r>
    </w:p>
    <w:p w14:paraId="63933CDE" w14:textId="22930085" w:rsidR="00A0469E" w:rsidRDefault="00A0469E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14:paraId="7C87A90F" w14:textId="77777777" w:rsidR="00A0469E" w:rsidRPr="00A0469E" w:rsidRDefault="00A0469E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14:paraId="5A86291D" w14:textId="0B78CC2C" w:rsidR="007711D2" w:rsidRPr="00A0469E" w:rsidRDefault="007711D2" w:rsidP="00A0469E">
      <w:pPr>
        <w:pStyle w:val="Nivel2"/>
        <w:numPr>
          <w:ilvl w:val="0"/>
          <w:numId w:val="12"/>
        </w:numPr>
        <w:spacing w:before="0" w:after="0" w:line="240" w:lineRule="auto"/>
        <w:rPr>
          <w:rFonts w:ascii="Bookman Old Style" w:hAnsi="Bookman Old Style"/>
          <w:b/>
          <w:color w:val="FF0000"/>
          <w:lang w:eastAsia="en-US"/>
        </w:rPr>
      </w:pPr>
      <w:r w:rsidRPr="00A0469E">
        <w:rPr>
          <w:rFonts w:ascii="Bookman Old Style" w:hAnsi="Bookman Old Style"/>
          <w:b/>
        </w:rPr>
        <w:t xml:space="preserve">FORMA E CRITÉRIOS DE SELEÇÃO DO FORNECEDOR </w:t>
      </w:r>
      <w:r w:rsidRPr="00A0469E">
        <w:rPr>
          <w:rFonts w:ascii="Bookman Old Style" w:hAnsi="Bookman Old Style"/>
          <w:bCs/>
          <w:lang w:eastAsia="en-US"/>
        </w:rPr>
        <w:t>(</w:t>
      </w:r>
      <w:r w:rsidRPr="00A0469E">
        <w:rPr>
          <w:rFonts w:ascii="Bookman Old Style" w:hAnsi="Bookman Old Style"/>
          <w:b/>
          <w:bCs/>
          <w:lang w:eastAsia="en-US"/>
        </w:rPr>
        <w:t>Art. 6º, inciso XXIII, alínea ‘h’, da Lei nº 14.133/2021).</w:t>
      </w:r>
    </w:p>
    <w:p w14:paraId="343D74E0" w14:textId="77777777" w:rsidR="006F588C" w:rsidRPr="00A0469E" w:rsidRDefault="006F588C" w:rsidP="00A0469E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FF0000"/>
          <w:lang w:eastAsia="en-US"/>
        </w:rPr>
      </w:pPr>
    </w:p>
    <w:p w14:paraId="6DC21F33" w14:textId="1B0A78BD" w:rsidR="007425C1" w:rsidRPr="00A0469E" w:rsidRDefault="007425C1" w:rsidP="00A0469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b/>
          <w:color w:val="FF0000"/>
          <w:lang w:eastAsia="en-US"/>
        </w:rPr>
      </w:pPr>
      <w:r w:rsidRPr="00A0469E">
        <w:rPr>
          <w:rFonts w:ascii="Bookman Old Style" w:hAnsi="Bookman Old Style"/>
        </w:rPr>
        <w:t xml:space="preserve">Com os preços estimados e considerando aspectos de economicidade e eficácia, bem como o enquadramento na legislação vigente o pregão eletrônico foi considerado a modalidade técnica e economicamente viável que possibilita a aquisição dos itens descritos neste termo, sendo o critério de julgamento o </w:t>
      </w:r>
      <w:r w:rsidRPr="00A0469E">
        <w:rPr>
          <w:rFonts w:ascii="Bookman Old Style" w:hAnsi="Bookman Old Style"/>
          <w:b/>
        </w:rPr>
        <w:t>MENOR PREÇO POR ITEM</w:t>
      </w:r>
      <w:r w:rsidRPr="00A0469E">
        <w:rPr>
          <w:rFonts w:ascii="Bookman Old Style" w:hAnsi="Bookman Old Style"/>
        </w:rPr>
        <w:t>, observado as especificações, prazos e demais condições estabelecidas neste termo.</w:t>
      </w:r>
    </w:p>
    <w:p w14:paraId="3C8898FA" w14:textId="0EB1EB11" w:rsidR="00251A65" w:rsidRPr="00A0469E" w:rsidRDefault="007425C1" w:rsidP="00A0469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</w:t>
      </w:r>
      <w:r w:rsidR="00251A65"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Será definido o critério de </w:t>
      </w:r>
      <w:r w:rsidR="00251A65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="001257A8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</w:t>
      </w:r>
      <w:r w:rsidR="00251A65"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na modalidade de </w:t>
      </w:r>
      <w:r w:rsidR="001257A8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PREGÃO ELETRÔNICO</w:t>
      </w:r>
      <w:r w:rsidR="00251A65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da Lei 14.133/2021.</w:t>
      </w:r>
    </w:p>
    <w:p w14:paraId="24DA6DC1" w14:textId="77777777" w:rsidR="00B71FC9" w:rsidRPr="00A0469E" w:rsidRDefault="00B71FC9" w:rsidP="00A0469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14:paraId="34E893BB" w14:textId="0D56703E" w:rsidR="00A0469E" w:rsidRPr="00A0469E" w:rsidRDefault="00A0469E" w:rsidP="00A0469E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69BC4C65" w14:textId="77777777" w:rsidR="00FB73AC" w:rsidRPr="00A0469E" w:rsidRDefault="00FB73AC" w:rsidP="00A0469E">
      <w:pPr>
        <w:pStyle w:val="PargrafodaLista"/>
        <w:numPr>
          <w:ilvl w:val="0"/>
          <w:numId w:val="12"/>
        </w:numPr>
        <w:ind w:left="37" w:hanging="37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A0469E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0469E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A0469E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14:paraId="084E4213" w14:textId="03D9CF86" w:rsidR="00FB73AC" w:rsidRPr="00A0469E" w:rsidRDefault="00FB73AC" w:rsidP="00A0469E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ab/>
      </w:r>
      <w:r w:rsidR="006F588C" w:rsidRPr="00A0469E">
        <w:rPr>
          <w:rFonts w:ascii="Bookman Old Style" w:hAnsi="Bookman Old Style"/>
          <w:sz w:val="20"/>
          <w:szCs w:val="20"/>
        </w:rPr>
        <w:t>Os valores estimados foram o</w:t>
      </w:r>
      <w:r w:rsidR="00787F6D" w:rsidRPr="00A0469E">
        <w:rPr>
          <w:rFonts w:ascii="Bookman Old Style" w:hAnsi="Bookman Old Style"/>
          <w:sz w:val="20"/>
          <w:szCs w:val="20"/>
        </w:rPr>
        <w:t>b</w:t>
      </w:r>
      <w:r w:rsidR="006F588C" w:rsidRPr="00A0469E">
        <w:rPr>
          <w:rFonts w:ascii="Bookman Old Style" w:hAnsi="Bookman Old Style"/>
          <w:sz w:val="20"/>
          <w:szCs w:val="20"/>
        </w:rPr>
        <w:t>tidos através do Banco de Preço sendo que o</w:t>
      </w:r>
      <w:r w:rsidRPr="00A0469E">
        <w:rPr>
          <w:rFonts w:ascii="Bookman Old Style" w:hAnsi="Bookman Old Style"/>
          <w:sz w:val="20"/>
          <w:szCs w:val="20"/>
        </w:rPr>
        <w:t xml:space="preserve"> valor médio total da aquisição, no importe </w:t>
      </w:r>
      <w:r w:rsidR="003C42CE">
        <w:rPr>
          <w:rFonts w:ascii="Bookman Old Style" w:hAnsi="Bookman Old Style" w:cs="Arial"/>
          <w:sz w:val="20"/>
          <w:szCs w:val="20"/>
        </w:rPr>
        <w:t>de</w:t>
      </w:r>
      <w:r w:rsidR="003C42CE" w:rsidRPr="00CE44FB">
        <w:rPr>
          <w:rFonts w:ascii="Bookman Old Style" w:hAnsi="Bookman Old Style" w:cs="Arial"/>
          <w:sz w:val="20"/>
          <w:szCs w:val="20"/>
        </w:rPr>
        <w:t xml:space="preserve"> </w:t>
      </w:r>
      <w:r w:rsidR="003C42CE" w:rsidRPr="00CE44FB">
        <w:rPr>
          <w:rFonts w:ascii="Bookman Old Style" w:hAnsi="Bookman Old Style" w:cstheme="minorHAnsi"/>
          <w:color w:val="000000" w:themeColor="text1"/>
          <w:sz w:val="20"/>
          <w:szCs w:val="20"/>
        </w:rPr>
        <w:t>R$ 524.233,33 (quinhentos e vinte quatro mil duzentos e trinta três reais com trinta e três centavos</w:t>
      </w:r>
      <w:r w:rsidR="003C42CE" w:rsidRPr="00A213E6">
        <w:rPr>
          <w:rFonts w:ascii="Bookman Old Style" w:hAnsi="Bookman Old Style" w:cstheme="minorHAnsi"/>
          <w:color w:val="000000" w:themeColor="text1"/>
          <w:sz w:val="20"/>
          <w:szCs w:val="20"/>
        </w:rPr>
        <w:t>)</w:t>
      </w:r>
      <w:r w:rsidR="00207738" w:rsidRPr="00A213E6">
        <w:rPr>
          <w:rFonts w:ascii="Bookman Old Style" w:hAnsi="Bookman Old Style" w:cs="Arial"/>
          <w:sz w:val="20"/>
          <w:szCs w:val="20"/>
        </w:rPr>
        <w:t>,</w:t>
      </w:r>
      <w:r w:rsidR="00207738" w:rsidRPr="00A213E6">
        <w:rPr>
          <w:rFonts w:ascii="Bookman Old Style" w:hAnsi="Bookman Old Style"/>
          <w:sz w:val="20"/>
          <w:szCs w:val="20"/>
        </w:rPr>
        <w:t xml:space="preserve"> conforme</w:t>
      </w:r>
      <w:r w:rsidR="00787F6D" w:rsidRPr="00A213E6">
        <w:rPr>
          <w:rFonts w:ascii="Bookman Old Style" w:hAnsi="Bookman Old Style"/>
          <w:sz w:val="20"/>
          <w:szCs w:val="20"/>
        </w:rPr>
        <w:t xml:space="preserve"> a pesq</w:t>
      </w:r>
      <w:r w:rsidR="00A213E6" w:rsidRPr="00A213E6">
        <w:rPr>
          <w:rFonts w:ascii="Bookman Old Style" w:hAnsi="Bookman Old Style"/>
          <w:sz w:val="20"/>
          <w:szCs w:val="20"/>
        </w:rPr>
        <w:t>uisa realizada no mercado.</w:t>
      </w:r>
    </w:p>
    <w:p w14:paraId="77CBA484" w14:textId="3B3F7169" w:rsidR="00FB73AC" w:rsidRPr="00A0469E" w:rsidRDefault="00FB73AC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/>
        </w:rPr>
        <w:tab/>
        <w:t>No preço ofertado deverão estar inclusas todas as despesas, bem como todos os tributos, fretes, seguros e demais encargos necessários à completa execução do objeto.</w:t>
      </w:r>
    </w:p>
    <w:p w14:paraId="1D28E7BC" w14:textId="77777777" w:rsidR="008B7EFD" w:rsidRPr="00A0469E" w:rsidRDefault="008B7EFD" w:rsidP="00A0469E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454EDB55" w14:textId="649F3235" w:rsidR="008B7EFD" w:rsidRPr="00A0469E" w:rsidRDefault="008B7EFD" w:rsidP="00A0469E">
      <w:pPr>
        <w:pStyle w:val="PargrafodaLista"/>
        <w:numPr>
          <w:ilvl w:val="0"/>
          <w:numId w:val="12"/>
        </w:numPr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A0469E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0469E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A0469E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14:paraId="7D412304" w14:textId="4555F3C6" w:rsidR="008B7EFD" w:rsidRPr="00A0469E" w:rsidRDefault="008B7EFD" w:rsidP="00A0469E">
      <w:pPr>
        <w:pStyle w:val="PargrafodaLista"/>
        <w:ind w:left="750" w:hanging="750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>(Em anexo)</w:t>
      </w:r>
    </w:p>
    <w:p w14:paraId="3D529822" w14:textId="57A116CB" w:rsidR="00F7357E" w:rsidRPr="00A0469E" w:rsidRDefault="00F7357E" w:rsidP="00A0469E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bookmarkEnd w:id="0"/>
    <w:p w14:paraId="4DB05993" w14:textId="1B6A68EF" w:rsidR="00B0138D" w:rsidRDefault="002124B9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  <w:r w:rsidRPr="00A0469E">
        <w:rPr>
          <w:rFonts w:ascii="Bookman Old Style" w:hAnsi="Bookman Old Style"/>
          <w:iCs/>
          <w:color w:val="auto"/>
        </w:rPr>
        <w:t>Santo Antonio do Sudoeste-P</w:t>
      </w:r>
      <w:r w:rsidR="00B0138D" w:rsidRPr="00A0469E">
        <w:rPr>
          <w:rFonts w:ascii="Bookman Old Style" w:hAnsi="Bookman Old Style"/>
          <w:iCs/>
          <w:color w:val="auto"/>
        </w:rPr>
        <w:t>r</w:t>
      </w:r>
      <w:r w:rsidR="006D5FA5" w:rsidRPr="00A0469E">
        <w:rPr>
          <w:rFonts w:ascii="Bookman Old Style" w:hAnsi="Bookman Old Style"/>
          <w:iCs/>
          <w:color w:val="auto"/>
        </w:rPr>
        <w:t xml:space="preserve">, </w:t>
      </w:r>
      <w:r w:rsidR="00316A1D">
        <w:rPr>
          <w:rFonts w:ascii="Bookman Old Style" w:hAnsi="Bookman Old Style"/>
          <w:iCs/>
          <w:color w:val="auto"/>
        </w:rPr>
        <w:t>19 de fevereiro</w:t>
      </w:r>
      <w:r w:rsidR="00316A1D" w:rsidRPr="00A0469E">
        <w:rPr>
          <w:rFonts w:ascii="Bookman Old Style" w:hAnsi="Bookman Old Style"/>
          <w:iCs/>
          <w:color w:val="auto"/>
        </w:rPr>
        <w:t xml:space="preserve"> </w:t>
      </w:r>
      <w:r w:rsidR="00787F6D" w:rsidRPr="00A0469E">
        <w:rPr>
          <w:rFonts w:ascii="Bookman Old Style" w:hAnsi="Bookman Old Style"/>
          <w:iCs/>
          <w:color w:val="auto"/>
        </w:rPr>
        <w:t>2024</w:t>
      </w:r>
      <w:r w:rsidR="006D5FA5" w:rsidRPr="00A0469E">
        <w:rPr>
          <w:rFonts w:ascii="Bookman Old Style" w:hAnsi="Bookman Old Style"/>
          <w:iCs/>
          <w:color w:val="auto"/>
        </w:rPr>
        <w:t>.</w:t>
      </w:r>
    </w:p>
    <w:p w14:paraId="0CF18654" w14:textId="5A45235B" w:rsidR="00316A1D" w:rsidRDefault="00316A1D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14:paraId="29BCC672" w14:textId="4A55F697" w:rsidR="00316A1D" w:rsidRDefault="00316A1D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  <w:r w:rsidRPr="00A0469E">
        <w:rPr>
          <w:rFonts w:ascii="Bookman Old Style" w:eastAsia="Times New Roman" w:hAnsi="Bookman Old Style" w:cs="Times New Roman"/>
          <w:noProof/>
        </w:rPr>
        <w:drawing>
          <wp:anchor distT="0" distB="0" distL="114300" distR="114300" simplePos="0" relativeHeight="251658240" behindDoc="0" locked="0" layoutInCell="1" allowOverlap="1" wp14:anchorId="71731353" wp14:editId="425D592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62025" cy="685800"/>
            <wp:effectExtent l="0" t="0" r="9525" b="0"/>
            <wp:wrapNone/>
            <wp:docPr id="2" name="Imagem 2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B06D8" w14:textId="6AD25945" w:rsidR="00316A1D" w:rsidRDefault="00316A1D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14:paraId="22B78CE0" w14:textId="76A43AEC" w:rsidR="00316A1D" w:rsidRDefault="00316A1D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14:paraId="15756FDD" w14:textId="55513C23" w:rsidR="00316A1D" w:rsidRDefault="00316A1D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14:paraId="287CF62A" w14:textId="77777777" w:rsidR="00316A1D" w:rsidRPr="00A0469E" w:rsidRDefault="00316A1D" w:rsidP="00316A1D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14:paraId="3D1ED103" w14:textId="5546B84E" w:rsidR="00B0138D" w:rsidRPr="00316A1D" w:rsidRDefault="00316A1D" w:rsidP="00316A1D">
      <w:pPr>
        <w:jc w:val="center"/>
        <w:rPr>
          <w:rFonts w:hint="eastAsia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_______________________________________________________</w:t>
      </w:r>
    </w:p>
    <w:p w14:paraId="633F747C" w14:textId="1E4E82E6" w:rsidR="00DC41DD" w:rsidRPr="00A0469E" w:rsidRDefault="00787F6D" w:rsidP="00316A1D">
      <w:pPr>
        <w:ind w:left="357"/>
        <w:jc w:val="center"/>
        <w:rPr>
          <w:rFonts w:ascii="Bookman Old Style" w:eastAsia="Arial" w:hAnsi="Bookman Old Style" w:cs="Arial"/>
          <w:sz w:val="20"/>
          <w:szCs w:val="20"/>
        </w:rPr>
      </w:pPr>
      <w:r w:rsidRPr="00A0469E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A1587E5" w14:textId="7D6340A2" w:rsidR="0066641B" w:rsidRPr="00A0469E" w:rsidRDefault="00787F6D" w:rsidP="00316A1D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A0469E"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p w14:paraId="3CE7FB82" w14:textId="2AA86C9D" w:rsidR="00E80A72" w:rsidRPr="00A0469E" w:rsidRDefault="00E80A72" w:rsidP="00A0469E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1A5B9A54" w14:textId="473C5372" w:rsidR="00E80A72" w:rsidRPr="00A0469E" w:rsidRDefault="00E80A72" w:rsidP="00A0469E">
      <w:pPr>
        <w:ind w:left="360"/>
        <w:jc w:val="both"/>
        <w:rPr>
          <w:rFonts w:ascii="Bookman Old Style" w:eastAsia="Arial" w:hAnsi="Bookman Old Style" w:cs="Arial"/>
          <w:sz w:val="20"/>
          <w:szCs w:val="20"/>
        </w:rPr>
      </w:pPr>
    </w:p>
    <w:sectPr w:rsidR="00E80A72" w:rsidRPr="00A0469E" w:rsidSect="00CE44FB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584F" w14:textId="77777777" w:rsidR="005C7AF7" w:rsidRDefault="005C7AF7">
      <w:pPr>
        <w:rPr>
          <w:rFonts w:hint="eastAsia"/>
        </w:rPr>
      </w:pPr>
      <w:r>
        <w:separator/>
      </w:r>
    </w:p>
  </w:endnote>
  <w:endnote w:type="continuationSeparator" w:id="0">
    <w:p w14:paraId="50E7D45D" w14:textId="77777777" w:rsidR="005C7AF7" w:rsidRDefault="005C7AF7">
      <w:pPr>
        <w:rPr>
          <w:rFonts w:hint="eastAsia"/>
        </w:rPr>
      </w:pPr>
      <w:r>
        <w:continuationSeparator/>
      </w:r>
    </w:p>
  </w:endnote>
  <w:endnote w:type="continuationNotice" w:id="1">
    <w:p w14:paraId="4A97DE42" w14:textId="77777777" w:rsidR="005C7AF7" w:rsidRDefault="005C7AF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1">
    <w:charset w:val="00"/>
    <w:family w:val="auto"/>
    <w:pitch w:val="default"/>
  </w:font>
  <w:font w:name="3">
    <w:charset w:val="00"/>
    <w:family w:val="auto"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F7357E" w:rsidRDefault="00F7357E">
    <w:pPr>
      <w:pStyle w:val="Rodap"/>
      <w:rPr>
        <w:rFonts w:hint="eastAsia"/>
      </w:rPr>
    </w:pPr>
  </w:p>
  <w:p w14:paraId="5117AFAE" w14:textId="77777777" w:rsidR="00F7357E" w:rsidRDefault="00F7357E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EEC8" w14:textId="77777777" w:rsidR="005C7AF7" w:rsidRDefault="005C7AF7">
      <w:pPr>
        <w:rPr>
          <w:rFonts w:hint="eastAsia"/>
        </w:rPr>
      </w:pPr>
      <w:r>
        <w:separator/>
      </w:r>
    </w:p>
  </w:footnote>
  <w:footnote w:type="continuationSeparator" w:id="0">
    <w:p w14:paraId="78829D39" w14:textId="77777777" w:rsidR="005C7AF7" w:rsidRDefault="005C7AF7">
      <w:pPr>
        <w:rPr>
          <w:rFonts w:hint="eastAsia"/>
        </w:rPr>
      </w:pPr>
      <w:r>
        <w:continuationSeparator/>
      </w:r>
    </w:p>
  </w:footnote>
  <w:footnote w:type="continuationNotice" w:id="1">
    <w:p w14:paraId="5296732B" w14:textId="77777777" w:rsidR="005C7AF7" w:rsidRDefault="005C7AF7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7216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644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426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482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775" w:hanging="648"/>
      </w:pPr>
    </w:lvl>
    <w:lvl w:ilvl="4">
      <w:start w:val="1"/>
      <w:numFmt w:val="decimal"/>
      <w:pStyle w:val="Nivel5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297404DE"/>
    <w:multiLevelType w:val="multilevel"/>
    <w:tmpl w:val="3238E9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B012A8"/>
    <w:multiLevelType w:val="multilevel"/>
    <w:tmpl w:val="38CC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3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367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4AA"/>
    <w:rsid w:val="0001775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6BA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34F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478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6B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053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784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393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652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499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275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7A8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C2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36C"/>
    <w:rsid w:val="00174843"/>
    <w:rsid w:val="00174CAA"/>
    <w:rsid w:val="00174CEE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097"/>
    <w:rsid w:val="001A570F"/>
    <w:rsid w:val="001A7D95"/>
    <w:rsid w:val="001A7EEF"/>
    <w:rsid w:val="001A7F1F"/>
    <w:rsid w:val="001B005B"/>
    <w:rsid w:val="001B1079"/>
    <w:rsid w:val="001B13DB"/>
    <w:rsid w:val="001B1976"/>
    <w:rsid w:val="001B2538"/>
    <w:rsid w:val="001B2A3F"/>
    <w:rsid w:val="001B2FAE"/>
    <w:rsid w:val="001B301D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0321"/>
    <w:rsid w:val="001C08A7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948"/>
    <w:rsid w:val="001E7CE4"/>
    <w:rsid w:val="001F066F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D81"/>
    <w:rsid w:val="00205F6E"/>
    <w:rsid w:val="00206083"/>
    <w:rsid w:val="00206118"/>
    <w:rsid w:val="00206480"/>
    <w:rsid w:val="0020735B"/>
    <w:rsid w:val="00207738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95B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85B"/>
    <w:rsid w:val="00232E32"/>
    <w:rsid w:val="002333D7"/>
    <w:rsid w:val="002345B4"/>
    <w:rsid w:val="00235187"/>
    <w:rsid w:val="00235CE5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1A65"/>
    <w:rsid w:val="002521DC"/>
    <w:rsid w:val="00252859"/>
    <w:rsid w:val="00253319"/>
    <w:rsid w:val="002538B4"/>
    <w:rsid w:val="002538E3"/>
    <w:rsid w:val="00253C18"/>
    <w:rsid w:val="00253EDB"/>
    <w:rsid w:val="00255127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60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825"/>
    <w:rsid w:val="002A3A9F"/>
    <w:rsid w:val="002A3D1E"/>
    <w:rsid w:val="002A4197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3C9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56BC"/>
    <w:rsid w:val="00315A92"/>
    <w:rsid w:val="00315CA8"/>
    <w:rsid w:val="00316A1D"/>
    <w:rsid w:val="00316D00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103D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2CE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35CD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64D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0E9A"/>
    <w:rsid w:val="00451065"/>
    <w:rsid w:val="0045133B"/>
    <w:rsid w:val="00452011"/>
    <w:rsid w:val="00452D0C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3FA6"/>
    <w:rsid w:val="00474572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0EE9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750A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39BD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4D51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AB3"/>
    <w:rsid w:val="00520D64"/>
    <w:rsid w:val="005210A3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14D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4A25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5A6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1F68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AF7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8E2"/>
    <w:rsid w:val="005E1321"/>
    <w:rsid w:val="005E15FA"/>
    <w:rsid w:val="005E162E"/>
    <w:rsid w:val="005E1666"/>
    <w:rsid w:val="005E1925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2CEA"/>
    <w:rsid w:val="005F333B"/>
    <w:rsid w:val="005F34E6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6F17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70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06B4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2D50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2AE5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5B8C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4B4E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7BA"/>
    <w:rsid w:val="006F588C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191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5C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36"/>
    <w:rsid w:val="00766275"/>
    <w:rsid w:val="0076696B"/>
    <w:rsid w:val="00766AB4"/>
    <w:rsid w:val="00766CD6"/>
    <w:rsid w:val="007672C9"/>
    <w:rsid w:val="007679B9"/>
    <w:rsid w:val="00767A83"/>
    <w:rsid w:val="00767DDE"/>
    <w:rsid w:val="007711D2"/>
    <w:rsid w:val="007715A1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87F6D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1998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2CEF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38"/>
    <w:rsid w:val="007C36CB"/>
    <w:rsid w:val="007C3A7D"/>
    <w:rsid w:val="007C4472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1F75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3C2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86A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A77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4D3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3E76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B7EFD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804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07B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3A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4B52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44E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8B3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1CE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63C4"/>
    <w:rsid w:val="00976C4F"/>
    <w:rsid w:val="009772F1"/>
    <w:rsid w:val="00977A6B"/>
    <w:rsid w:val="009801DF"/>
    <w:rsid w:val="009803F1"/>
    <w:rsid w:val="009807B4"/>
    <w:rsid w:val="0098182A"/>
    <w:rsid w:val="009828B7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689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4A5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4EE1"/>
    <w:rsid w:val="009D655A"/>
    <w:rsid w:val="009D68FB"/>
    <w:rsid w:val="009D6EE3"/>
    <w:rsid w:val="009D72FC"/>
    <w:rsid w:val="009D76FA"/>
    <w:rsid w:val="009D771F"/>
    <w:rsid w:val="009D7BA9"/>
    <w:rsid w:val="009D7CD5"/>
    <w:rsid w:val="009E026B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9D0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69E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6DE9"/>
    <w:rsid w:val="00A07A85"/>
    <w:rsid w:val="00A07E04"/>
    <w:rsid w:val="00A1067D"/>
    <w:rsid w:val="00A10938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3E6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4A3A"/>
    <w:rsid w:val="00A25337"/>
    <w:rsid w:val="00A25E59"/>
    <w:rsid w:val="00A25FA0"/>
    <w:rsid w:val="00A266FD"/>
    <w:rsid w:val="00A2678B"/>
    <w:rsid w:val="00A26922"/>
    <w:rsid w:val="00A306A1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24B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9A9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CD0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6EF7"/>
    <w:rsid w:val="00A6710A"/>
    <w:rsid w:val="00A67354"/>
    <w:rsid w:val="00A675BB"/>
    <w:rsid w:val="00A70DF7"/>
    <w:rsid w:val="00A71078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2F7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851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33BF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137"/>
    <w:rsid w:val="00AF6286"/>
    <w:rsid w:val="00AF6959"/>
    <w:rsid w:val="00AF7408"/>
    <w:rsid w:val="00AF78CF"/>
    <w:rsid w:val="00AF7AC8"/>
    <w:rsid w:val="00AF7B24"/>
    <w:rsid w:val="00AF7F9A"/>
    <w:rsid w:val="00B0004B"/>
    <w:rsid w:val="00B00520"/>
    <w:rsid w:val="00B00B25"/>
    <w:rsid w:val="00B00F8E"/>
    <w:rsid w:val="00B0138D"/>
    <w:rsid w:val="00B014D0"/>
    <w:rsid w:val="00B0199F"/>
    <w:rsid w:val="00B020E0"/>
    <w:rsid w:val="00B0226D"/>
    <w:rsid w:val="00B02CD1"/>
    <w:rsid w:val="00B02E74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42D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019"/>
    <w:rsid w:val="00B315B3"/>
    <w:rsid w:val="00B31645"/>
    <w:rsid w:val="00B322F2"/>
    <w:rsid w:val="00B32AAE"/>
    <w:rsid w:val="00B32C93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40375"/>
    <w:rsid w:val="00B40469"/>
    <w:rsid w:val="00B40AFF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7F1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E2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0EB2"/>
    <w:rsid w:val="00B71106"/>
    <w:rsid w:val="00B712C3"/>
    <w:rsid w:val="00B713FD"/>
    <w:rsid w:val="00B71FC9"/>
    <w:rsid w:val="00B72346"/>
    <w:rsid w:val="00B72A25"/>
    <w:rsid w:val="00B72E38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4692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1F18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36F3"/>
    <w:rsid w:val="00BE44F2"/>
    <w:rsid w:val="00BE5372"/>
    <w:rsid w:val="00BE5D55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B4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7AF"/>
    <w:rsid w:val="00C32CFA"/>
    <w:rsid w:val="00C33284"/>
    <w:rsid w:val="00C33F76"/>
    <w:rsid w:val="00C34398"/>
    <w:rsid w:val="00C343E5"/>
    <w:rsid w:val="00C351A6"/>
    <w:rsid w:val="00C35A4C"/>
    <w:rsid w:val="00C35E0D"/>
    <w:rsid w:val="00C36C6B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34A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2C5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CDE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DBD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B15"/>
    <w:rsid w:val="00CE3E59"/>
    <w:rsid w:val="00CE417B"/>
    <w:rsid w:val="00CE44F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8B8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74E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37D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6B5A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1478"/>
    <w:rsid w:val="00D92363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C16"/>
    <w:rsid w:val="00DD4EF1"/>
    <w:rsid w:val="00DD52BE"/>
    <w:rsid w:val="00DD5ED1"/>
    <w:rsid w:val="00DD5FDC"/>
    <w:rsid w:val="00DD740A"/>
    <w:rsid w:val="00DD77DD"/>
    <w:rsid w:val="00DD7F26"/>
    <w:rsid w:val="00DE0175"/>
    <w:rsid w:val="00DE03F1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167"/>
    <w:rsid w:val="00DF2420"/>
    <w:rsid w:val="00DF280B"/>
    <w:rsid w:val="00DF28B7"/>
    <w:rsid w:val="00DF2EAD"/>
    <w:rsid w:val="00DF3079"/>
    <w:rsid w:val="00DF3345"/>
    <w:rsid w:val="00DF37F6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B3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0E3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5E8F"/>
    <w:rsid w:val="00E162B5"/>
    <w:rsid w:val="00E165A6"/>
    <w:rsid w:val="00E16A67"/>
    <w:rsid w:val="00E17141"/>
    <w:rsid w:val="00E17D3D"/>
    <w:rsid w:val="00E21896"/>
    <w:rsid w:val="00E219A1"/>
    <w:rsid w:val="00E21F02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6CB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42F4"/>
    <w:rsid w:val="00E74B6D"/>
    <w:rsid w:val="00E74BE2"/>
    <w:rsid w:val="00E75905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2F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02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3D8"/>
    <w:rsid w:val="00EC6827"/>
    <w:rsid w:val="00EC6D38"/>
    <w:rsid w:val="00EC7EA1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698A"/>
    <w:rsid w:val="00ED7770"/>
    <w:rsid w:val="00ED78E4"/>
    <w:rsid w:val="00EE1043"/>
    <w:rsid w:val="00EE1A88"/>
    <w:rsid w:val="00EE1CA1"/>
    <w:rsid w:val="00EE220A"/>
    <w:rsid w:val="00EE2448"/>
    <w:rsid w:val="00EE249B"/>
    <w:rsid w:val="00EE2784"/>
    <w:rsid w:val="00EE2853"/>
    <w:rsid w:val="00EE3012"/>
    <w:rsid w:val="00EE33BE"/>
    <w:rsid w:val="00EE352A"/>
    <w:rsid w:val="00EE4A0C"/>
    <w:rsid w:val="00EE5F9E"/>
    <w:rsid w:val="00EE627B"/>
    <w:rsid w:val="00EE7A5E"/>
    <w:rsid w:val="00EF0685"/>
    <w:rsid w:val="00EF0DE4"/>
    <w:rsid w:val="00EF16CA"/>
    <w:rsid w:val="00EF1786"/>
    <w:rsid w:val="00EF1C9B"/>
    <w:rsid w:val="00EF24CF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4427"/>
    <w:rsid w:val="00F05054"/>
    <w:rsid w:val="00F05459"/>
    <w:rsid w:val="00F05514"/>
    <w:rsid w:val="00F063A1"/>
    <w:rsid w:val="00F06CF5"/>
    <w:rsid w:val="00F06F30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6E2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1C"/>
    <w:rsid w:val="00F63BB0"/>
    <w:rsid w:val="00F64C7D"/>
    <w:rsid w:val="00F651BE"/>
    <w:rsid w:val="00F66746"/>
    <w:rsid w:val="00F669C5"/>
    <w:rsid w:val="00F672FF"/>
    <w:rsid w:val="00F67821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8A4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925"/>
    <w:rsid w:val="00F95B03"/>
    <w:rsid w:val="00F96026"/>
    <w:rsid w:val="00F96B57"/>
    <w:rsid w:val="00F97CE1"/>
    <w:rsid w:val="00FA0966"/>
    <w:rsid w:val="00FA0EA9"/>
    <w:rsid w:val="00FA1419"/>
    <w:rsid w:val="00FA1755"/>
    <w:rsid w:val="00FA1760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892"/>
    <w:rsid w:val="00FB1F38"/>
    <w:rsid w:val="00FB231E"/>
    <w:rsid w:val="00FB28CB"/>
    <w:rsid w:val="00FB2F2E"/>
    <w:rsid w:val="00FB37C3"/>
    <w:rsid w:val="00FB40B9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3AC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C79C9"/>
    <w:rsid w:val="00FD046D"/>
    <w:rsid w:val="00FD0494"/>
    <w:rsid w:val="00FD081A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D49"/>
    <w:rsid w:val="00FD4EA9"/>
    <w:rsid w:val="00FD5091"/>
    <w:rsid w:val="00FD546E"/>
    <w:rsid w:val="00FD5869"/>
    <w:rsid w:val="00FD60A3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3E57C0E"/>
  <w15:docId w15:val="{BA353A7F-0AE4-4784-812E-A06964B0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26653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22610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1824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34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45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86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43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0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8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66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9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sec.obras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A4D-46FC-4C9D-A646-0B0B22B0418A}">
  <ds:schemaRefs>
    <ds:schemaRef ds:uri="http://purl.org/dc/elements/1.1/"/>
    <ds:schemaRef ds:uri="http://schemas.openxmlformats.org/package/2006/metadata/core-properties"/>
    <ds:schemaRef ds:uri="8ce77f6a-f1fb-45c7-a4e1-13af6ce189a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feb27506-d0cb-4764-903f-1304ed79ef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D5D531-5D04-4BB6-80E4-FC155F56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222</TotalTime>
  <Pages>5</Pages>
  <Words>2505</Words>
  <Characters>13528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16001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13</cp:revision>
  <cp:lastPrinted>2024-01-15T17:15:00Z</cp:lastPrinted>
  <dcterms:created xsi:type="dcterms:W3CDTF">2024-01-22T19:55:00Z</dcterms:created>
  <dcterms:modified xsi:type="dcterms:W3CDTF">2024-02-20T13:00:00Z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