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BC3975" w:rsidRDefault="00A75717" w:rsidP="00A75717">
      <w:pPr>
        <w:pStyle w:val="PADRO"/>
        <w:keepNext w:val="0"/>
        <w:spacing w:before="0" w:after="0" w:line="240" w:lineRule="auto"/>
        <w:ind w:firstLine="0"/>
        <w:jc w:val="center"/>
        <w:rPr>
          <w:rFonts w:ascii="Bookman Old Style" w:hAnsi="Bookman Old Style" w:cs="Times New Roman"/>
          <w:b/>
          <w:bCs/>
          <w:szCs w:val="20"/>
        </w:rPr>
      </w:pPr>
      <w:r w:rsidRPr="00BC3975">
        <w:rPr>
          <w:rFonts w:ascii="Bookman Old Style" w:hAnsi="Bookman Old Style" w:cs="Times New Roman"/>
          <w:b/>
          <w:bCs/>
          <w:szCs w:val="20"/>
        </w:rPr>
        <w:t>ANEXO V – MINUTA DO CONTRATO</w:t>
      </w:r>
    </w:p>
    <w:p w:rsidR="00A75717" w:rsidRPr="00BC3975" w:rsidRDefault="00A75717" w:rsidP="00A75717">
      <w:pPr>
        <w:pStyle w:val="PADRO"/>
        <w:keepNext w:val="0"/>
        <w:spacing w:before="0" w:after="0" w:line="240" w:lineRule="auto"/>
        <w:ind w:firstLine="0"/>
        <w:jc w:val="center"/>
        <w:rPr>
          <w:rFonts w:ascii="Bookman Old Style" w:hAnsi="Bookman Old Style" w:cs="Times New Roman"/>
          <w:b/>
          <w:bCs/>
          <w:szCs w:val="20"/>
        </w:rPr>
      </w:pPr>
      <w:r w:rsidRPr="00BC3975">
        <w:rPr>
          <w:rFonts w:ascii="Bookman Old Style" w:hAnsi="Bookman Old Style" w:cs="Times New Roman"/>
          <w:b/>
          <w:bCs/>
          <w:szCs w:val="20"/>
        </w:rPr>
        <w:t>CONTRATO DE FORNECIMENTO DE MERCADORIAS</w:t>
      </w:r>
    </w:p>
    <w:p w:rsidR="00A75717" w:rsidRPr="00BC3975" w:rsidRDefault="00A75717" w:rsidP="00A75717">
      <w:pPr>
        <w:pStyle w:val="PADRO"/>
        <w:keepNext w:val="0"/>
        <w:spacing w:before="0" w:after="0" w:line="240" w:lineRule="auto"/>
        <w:ind w:firstLine="0"/>
        <w:jc w:val="center"/>
        <w:rPr>
          <w:rFonts w:ascii="Bookman Old Style" w:hAnsi="Bookman Old Style" w:cs="Times New Roman"/>
          <w:b/>
          <w:bCs/>
          <w:szCs w:val="20"/>
        </w:rPr>
      </w:pPr>
    </w:p>
    <w:p w:rsidR="00A75717" w:rsidRPr="00BC3975" w:rsidRDefault="00A75717" w:rsidP="00A75717">
      <w:pPr>
        <w:ind w:left="3402"/>
        <w:jc w:val="both"/>
        <w:rPr>
          <w:rFonts w:ascii="Bookman Old Style" w:hAnsi="Bookman Old Style" w:cs="Times New Roman"/>
          <w:b/>
          <w:szCs w:val="20"/>
        </w:rPr>
      </w:pPr>
      <w:r w:rsidRPr="00BC3975">
        <w:rPr>
          <w:rFonts w:ascii="Bookman Old Style" w:eastAsia="Bookman Old Style" w:hAnsi="Bookman Old Style" w:cs="Times New Roman"/>
          <w:szCs w:val="20"/>
        </w:rPr>
        <w:t xml:space="preserve">CONTRATO DE FORNECIMENTO DE </w:t>
      </w:r>
      <w:r w:rsidR="00A16F9D" w:rsidRPr="00BC3975">
        <w:rPr>
          <w:rFonts w:ascii="Bookman Old Style" w:eastAsia="Bookman Old Style" w:hAnsi="Bookman Old Style" w:cs="Times New Roman"/>
          <w:szCs w:val="20"/>
        </w:rPr>
        <w:t xml:space="preserve">MERCADORIAS Nº </w:t>
      </w:r>
      <w:r w:rsidR="00A16F9D" w:rsidRPr="00BC3975">
        <w:rPr>
          <w:rFonts w:ascii="Bookman Old Style" w:eastAsia="Bookman Old Style" w:hAnsi="Bookman Old Style" w:cs="Times New Roman"/>
          <w:b/>
          <w:szCs w:val="20"/>
        </w:rPr>
        <w:t>XXXX</w:t>
      </w:r>
      <w:r w:rsidRPr="00BC3975">
        <w:rPr>
          <w:rFonts w:ascii="Bookman Old Style" w:eastAsia="Bookman Old Style" w:hAnsi="Bookman Old Style" w:cs="Times New Roman"/>
          <w:szCs w:val="20"/>
        </w:rPr>
        <w:t xml:space="preserve">/2024, QUE ENTRE SI CELEBRAM DE UM LADO O MUNICÍPIO DE SANTO ANTONIO DO SUDOESTE E DE OUTRO LADO </w:t>
      </w:r>
      <w:r w:rsidR="00A16F9D" w:rsidRPr="00BC3975">
        <w:rPr>
          <w:rFonts w:ascii="Bookman Old Style" w:eastAsia="Bookman Old Style" w:hAnsi="Bookman Old Style" w:cs="Times New Roman"/>
          <w:b/>
          <w:szCs w:val="20"/>
        </w:rPr>
        <w:t>XXXXXXXXXXX.</w:t>
      </w:r>
    </w:p>
    <w:p w:rsidR="00A75717" w:rsidRPr="00BC3975" w:rsidRDefault="00A75717" w:rsidP="00A75717">
      <w:pPr>
        <w:spacing w:line="256" w:lineRule="auto"/>
        <w:jc w:val="center"/>
        <w:rPr>
          <w:rFonts w:ascii="Bookman Old Style" w:eastAsia="Calibri" w:hAnsi="Bookman Old Style" w:cs="Times New Roman"/>
          <w:b/>
          <w:bCs/>
          <w:szCs w:val="20"/>
          <w:lang w:eastAsia="en-US"/>
        </w:rPr>
      </w:pPr>
    </w:p>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Pelo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presente</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instrumento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particular</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que</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firma</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de</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um</w:t>
      </w:r>
      <w:r w:rsidRPr="00BC3975">
        <w:rPr>
          <w:rFonts w:ascii="Bookman Old Style" w:eastAsia="Calibri" w:hAnsi="Bookman Old Style" w:cs="Times New Roman"/>
          <w:spacing w:val="-15"/>
          <w:szCs w:val="20"/>
          <w:lang w:eastAsia="en-US"/>
        </w:rPr>
        <w:t xml:space="preserve"> </w:t>
      </w:r>
      <w:r w:rsidRPr="00BC3975">
        <w:rPr>
          <w:rFonts w:ascii="Bookman Old Style" w:eastAsia="Calibri" w:hAnsi="Bookman Old Style" w:cs="Times New Roman"/>
          <w:szCs w:val="20"/>
          <w:lang w:eastAsia="en-US"/>
        </w:rPr>
        <w:t>lado,</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MUNICÍPIO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DE</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SANTO ANTONIO DO SUDOESTE,</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com</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sede</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na</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a empresa </w:t>
      </w:r>
      <w:r w:rsidR="00A16F9D" w:rsidRPr="00BC3975">
        <w:rPr>
          <w:rFonts w:ascii="Bookman Old Style" w:eastAsia="Bookman Old Style" w:hAnsi="Bookman Old Style" w:cs="Times New Roman"/>
          <w:b/>
          <w:szCs w:val="20"/>
        </w:rPr>
        <w:t>XXXXXXX</w:t>
      </w:r>
      <w:r w:rsidRPr="00BC3975">
        <w:rPr>
          <w:rFonts w:ascii="Bookman Old Style" w:eastAsia="Bookman Old Style" w:hAnsi="Bookman Old Style" w:cs="Times New Roman"/>
          <w:b/>
          <w:szCs w:val="20"/>
        </w:rPr>
        <w:t>,</w:t>
      </w:r>
      <w:r w:rsidR="00A16F9D" w:rsidRPr="00BC3975">
        <w:rPr>
          <w:rFonts w:ascii="Bookman Old Style" w:eastAsia="Bookman Old Style" w:hAnsi="Bookman Old Style" w:cs="Times New Roman"/>
          <w:szCs w:val="20"/>
        </w:rPr>
        <w:t xml:space="preserve"> inscrita no CNPJ sob o nº </w:t>
      </w:r>
      <w:r w:rsidR="00A16F9D" w:rsidRPr="00BC3975">
        <w:rPr>
          <w:rFonts w:ascii="Bookman Old Style" w:eastAsia="Bookman Old Style" w:hAnsi="Bookman Old Style" w:cs="Times New Roman"/>
          <w:b/>
          <w:szCs w:val="20"/>
        </w:rPr>
        <w:t>XXXXXXX</w:t>
      </w:r>
      <w:r w:rsidRPr="00BC3975">
        <w:rPr>
          <w:rFonts w:ascii="Bookman Old Style" w:eastAsia="Bookman Old Style" w:hAnsi="Bookman Old Style" w:cs="Times New Roman"/>
          <w:szCs w:val="20"/>
        </w:rPr>
        <w:t xml:space="preserve">, </w:t>
      </w:r>
      <w:r w:rsidR="00A16F9D" w:rsidRPr="00BC3975">
        <w:rPr>
          <w:rFonts w:ascii="Bookman Old Style" w:eastAsia="Calibri" w:hAnsi="Bookman Old Style" w:cs="Times New Roman"/>
          <w:szCs w:val="20"/>
          <w:lang w:eastAsia="en-US"/>
        </w:rPr>
        <w:t xml:space="preserve">com sede na cidade de </w:t>
      </w:r>
      <w:r w:rsidR="00A16F9D" w:rsidRPr="00BC3975">
        <w:rPr>
          <w:rFonts w:ascii="Bookman Old Style" w:eastAsia="Calibri" w:hAnsi="Bookman Old Style" w:cs="Times New Roman"/>
          <w:b/>
          <w:szCs w:val="20"/>
          <w:lang w:eastAsia="en-US"/>
        </w:rPr>
        <w:t xml:space="preserve">XXXXXXX </w:t>
      </w:r>
      <w:r w:rsidR="00A16F9D" w:rsidRPr="00BC3975">
        <w:rPr>
          <w:rFonts w:ascii="Bookman Old Style" w:eastAsia="Calibri" w:hAnsi="Bookman Old Style" w:cs="Times New Roman"/>
          <w:szCs w:val="20"/>
          <w:lang w:eastAsia="en-US"/>
        </w:rPr>
        <w:t xml:space="preserve">/ </w:t>
      </w:r>
      <w:r w:rsidR="00A16F9D" w:rsidRPr="00BC3975">
        <w:rPr>
          <w:rFonts w:ascii="Bookman Old Style" w:eastAsia="Calibri" w:hAnsi="Bookman Old Style" w:cs="Times New Roman"/>
          <w:b/>
          <w:szCs w:val="20"/>
          <w:lang w:eastAsia="en-US"/>
        </w:rPr>
        <w:t>XXXXX</w:t>
      </w:r>
      <w:r w:rsidRPr="00BC3975">
        <w:rPr>
          <w:rFonts w:ascii="Bookman Old Style" w:eastAsia="Calibri" w:hAnsi="Bookman Old Style" w:cs="Times New Roman"/>
          <w:szCs w:val="20"/>
          <w:lang w:eastAsia="en-US"/>
        </w:rPr>
        <w:t xml:space="preserve">, doravante designada CONTRATADA, tendo em vista o que consta no Processo em Referência </w:t>
      </w:r>
      <w:r w:rsidR="00A16F9D" w:rsidRPr="00BC3975">
        <w:rPr>
          <w:rFonts w:ascii="Bookman Old Style" w:eastAsia="Calibri" w:hAnsi="Bookman Old Style" w:cs="Times New Roman"/>
          <w:b/>
          <w:szCs w:val="20"/>
          <w:lang w:eastAsia="en-US"/>
        </w:rPr>
        <w:t>XXXX</w:t>
      </w:r>
      <w:r w:rsidRPr="00BC3975">
        <w:rPr>
          <w:rFonts w:ascii="Bookman Old Style" w:eastAsia="Calibri" w:hAnsi="Bookman Old Style" w:cs="Times New Roman"/>
          <w:szCs w:val="20"/>
          <w:lang w:eastAsia="en-US"/>
        </w:rPr>
        <w:t>./2024</w:t>
      </w:r>
      <w:r w:rsidRPr="00BC3975">
        <w:rPr>
          <w:rFonts w:ascii="Bookman Old Style" w:eastAsia="Calibri" w:hAnsi="Bookman Old Style" w:cs="Times New Roman"/>
          <w:color w:val="FF0000"/>
          <w:szCs w:val="20"/>
          <w:lang w:eastAsia="en-US"/>
        </w:rPr>
        <w:t xml:space="preserve"> </w:t>
      </w:r>
      <w:r w:rsidRPr="00BC3975">
        <w:rPr>
          <w:rFonts w:ascii="Bookman Old Style" w:eastAsia="Calibri" w:hAnsi="Bookman Old Style" w:cs="Times New Roman"/>
          <w:szCs w:val="20"/>
          <w:lang w:eastAsia="en-US"/>
        </w:rPr>
        <w:t xml:space="preserve">e em observância às disposições da Lei nº 14.133, de 2021 e </w:t>
      </w:r>
      <w:r w:rsidRPr="00BC3975">
        <w:rPr>
          <w:rFonts w:ascii="Bookman Old Style" w:eastAsia="Calibri" w:hAnsi="Bookman Old Style" w:cs="Times New Roman"/>
          <w:bCs/>
          <w:szCs w:val="20"/>
          <w:lang w:eastAsia="en-US"/>
        </w:rPr>
        <w:t xml:space="preserve">Decreto Municipal nº </w:t>
      </w:r>
      <w:r w:rsidRPr="00BC3975">
        <w:rPr>
          <w:rFonts w:ascii="Bookman Old Style" w:eastAsia="Calibri" w:hAnsi="Bookman Old Style" w:cs="Times New Roman"/>
          <w:szCs w:val="20"/>
          <w:lang w:eastAsia="en-US"/>
        </w:rPr>
        <w:t xml:space="preserve">3.953/202, resolvem celebrar o presente Termo de Contrato, decorrente </w:t>
      </w:r>
      <w:r w:rsidRPr="00BC3975">
        <w:rPr>
          <w:rFonts w:ascii="Bookman Old Style" w:eastAsia="Calibri" w:hAnsi="Bookman Old Style" w:cs="Times New Roman"/>
          <w:iCs/>
          <w:szCs w:val="20"/>
          <w:lang w:eastAsia="en-US"/>
        </w:rPr>
        <w:t>da</w:t>
      </w:r>
      <w:r w:rsidRPr="00BC3975">
        <w:rPr>
          <w:rFonts w:ascii="Bookman Old Style" w:eastAsia="Calibri" w:hAnsi="Bookman Old Style" w:cs="Times New Roman"/>
          <w:i/>
          <w:iCs/>
          <w:szCs w:val="20"/>
          <w:lang w:eastAsia="en-US"/>
        </w:rPr>
        <w:t xml:space="preserve"> </w:t>
      </w:r>
      <w:r w:rsidR="00634CDA" w:rsidRPr="00BC3975">
        <w:rPr>
          <w:rFonts w:ascii="Bookman Old Style" w:eastAsia="Calibri" w:hAnsi="Bookman Old Style" w:cs="Times New Roman"/>
          <w:b/>
          <w:iCs/>
          <w:szCs w:val="20"/>
          <w:lang w:eastAsia="en-US"/>
        </w:rPr>
        <w:t>DISPENSA DE LICITAÇÃO Nº</w:t>
      </w:r>
      <w:r w:rsidR="00634CDA" w:rsidRPr="00BC3975">
        <w:rPr>
          <w:rFonts w:ascii="Bookman Old Style" w:eastAsia="Calibri" w:hAnsi="Bookman Old Style" w:cs="Times New Roman"/>
          <w:b/>
          <w:szCs w:val="20"/>
          <w:lang w:eastAsia="en-US"/>
        </w:rPr>
        <w:t xml:space="preserve"> XXXX/2024</w:t>
      </w:r>
      <w:r w:rsidR="00634CDA" w:rsidRPr="00BC3975">
        <w:rPr>
          <w:rFonts w:ascii="Bookman Old Style" w:eastAsia="Calibri" w:hAnsi="Bookman Old Style" w:cs="Times New Roman"/>
          <w:szCs w:val="20"/>
          <w:lang w:eastAsia="en-US"/>
        </w:rPr>
        <w:t xml:space="preserve">, </w:t>
      </w:r>
      <w:r w:rsidRPr="00BC3975">
        <w:rPr>
          <w:rFonts w:ascii="Bookman Old Style" w:eastAsia="Calibri" w:hAnsi="Bookman Old Style" w:cs="Times New Roman"/>
          <w:szCs w:val="20"/>
          <w:lang w:eastAsia="en-US"/>
        </w:rPr>
        <w:t>mediante as cláusulas e condições a seguir enunciadas.</w:t>
      </w:r>
    </w:p>
    <w:p w:rsidR="00A75717" w:rsidRPr="00BC3975" w:rsidRDefault="00A75717" w:rsidP="00A75717">
      <w:pPr>
        <w:keepNext/>
        <w:keepLines/>
        <w:tabs>
          <w:tab w:val="left" w:pos="567"/>
        </w:tabs>
        <w:spacing w:before="240"/>
        <w:jc w:val="both"/>
        <w:outlineLvl w:val="0"/>
        <w:rPr>
          <w:rFonts w:ascii="Bookman Old Style" w:hAnsi="Bookman Old Style" w:cs="Times New Roman"/>
          <w:b/>
          <w:bCs/>
          <w:szCs w:val="20"/>
        </w:rPr>
      </w:pPr>
      <w:r w:rsidRPr="00BC3975">
        <w:rPr>
          <w:rFonts w:ascii="Bookman Old Style" w:hAnsi="Bookman Old Style" w:cs="Times New Roman"/>
          <w:b/>
          <w:bCs/>
          <w:szCs w:val="20"/>
        </w:rPr>
        <w:t>CLÁUSULA PRIMEIRA – OBJETO (Parágrafo I; Art. 92, da Lei 14.133 de 2021)</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O ob</w:t>
      </w:r>
      <w:r w:rsidR="006877BD" w:rsidRPr="00BC3975">
        <w:rPr>
          <w:rFonts w:ascii="Bookman Old Style" w:eastAsia="Calibri" w:hAnsi="Bookman Old Style" w:cs="Times New Roman"/>
          <w:color w:val="000000"/>
          <w:szCs w:val="20"/>
          <w:lang w:eastAsia="en-US"/>
        </w:rPr>
        <w:t xml:space="preserve">jeto do presente instrumento é </w:t>
      </w:r>
      <w:r w:rsidR="006877BD" w:rsidRPr="00BC3975">
        <w:rPr>
          <w:rFonts w:ascii="Bookman Old Style" w:eastAsia="Calibri" w:hAnsi="Bookman Old Style" w:cs="Times New Roman"/>
          <w:b/>
          <w:color w:val="000000"/>
          <w:szCs w:val="20"/>
          <w:lang w:eastAsia="en-US"/>
        </w:rPr>
        <w:t>XXXXXXX</w:t>
      </w:r>
      <w:r w:rsidRPr="00BC3975">
        <w:rPr>
          <w:rFonts w:ascii="Bookman Old Style" w:hAnsi="Bookman Old Style" w:cs="Times New Roman"/>
          <w:bCs/>
          <w:szCs w:val="20"/>
        </w:rPr>
        <w:t>, conforme condições, quantidades e exigências estabelecidas neste Aviso de Contratação Direta e seus anexos.</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75717" w:rsidRPr="00BC3975" w:rsidTr="001C147A">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Código do produto/</w:t>
            </w:r>
          </w:p>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Serviço</w:t>
            </w:r>
          </w:p>
        </w:tc>
        <w:tc>
          <w:tcPr>
            <w:tcW w:w="4252"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rPr>
            </w:pPr>
            <w:r w:rsidRPr="00BC3975">
              <w:rPr>
                <w:rFonts w:ascii="Bookman Old Style" w:eastAsia="Calibri" w:hAnsi="Bookman Old Style"/>
                <w:szCs w:val="20"/>
              </w:rPr>
              <w:t>Valor estimado</w:t>
            </w:r>
          </w:p>
        </w:tc>
        <w:tc>
          <w:tcPr>
            <w:tcW w:w="1126" w:type="dxa"/>
            <w:tcBorders>
              <w:top w:val="single" w:sz="6" w:space="0" w:color="000000"/>
              <w:left w:val="single" w:sz="6" w:space="0" w:color="000000"/>
              <w:bottom w:val="single" w:sz="6" w:space="0" w:color="000000"/>
              <w:right w:val="single" w:sz="6" w:space="0" w:color="000000"/>
            </w:tcBorders>
            <w:shd w:val="clear" w:color="auto" w:fill="C0C0C0"/>
          </w:tcPr>
          <w:p w:rsidR="00A75717" w:rsidRPr="00BC3975" w:rsidRDefault="00A75717" w:rsidP="001C147A">
            <w:pPr>
              <w:widowControl w:val="0"/>
              <w:rPr>
                <w:rFonts w:ascii="Bookman Old Style" w:eastAsia="Calibri" w:hAnsi="Bookman Old Style"/>
                <w:szCs w:val="20"/>
                <w:lang w:val="x-none"/>
              </w:rPr>
            </w:pPr>
            <w:r w:rsidRPr="00BC3975">
              <w:rPr>
                <w:rFonts w:ascii="Bookman Old Style" w:eastAsia="Calibri" w:hAnsi="Bookman Old Style"/>
                <w:szCs w:val="20"/>
                <w:lang w:val="x-none"/>
              </w:rPr>
              <w:t>Preço máximo total</w:t>
            </w:r>
          </w:p>
        </w:tc>
      </w:tr>
      <w:tr w:rsidR="00A75717" w:rsidRPr="00BC3975" w:rsidTr="001C147A">
        <w:trPr>
          <w:jc w:val="center"/>
        </w:trPr>
        <w:tc>
          <w:tcPr>
            <w:tcW w:w="559"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rPr>
                <w:rFonts w:ascii="Bookman Old Style" w:eastAsia="Calibri" w:hAnsi="Bookman Old Style"/>
                <w:szCs w:val="20"/>
                <w:lang w:val="x-none"/>
              </w:rPr>
            </w:pPr>
          </w:p>
        </w:tc>
        <w:tc>
          <w:tcPr>
            <w:tcW w:w="851"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rPr>
                <w:rFonts w:ascii="Bookman Old Style" w:eastAsia="Calibri" w:hAnsi="Bookman Old Style"/>
                <w:szCs w:val="20"/>
                <w:lang w:val="x-none"/>
              </w:rPr>
            </w:pPr>
          </w:p>
        </w:tc>
        <w:tc>
          <w:tcPr>
            <w:tcW w:w="4252"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tabs>
                <w:tab w:val="left" w:pos="0"/>
              </w:tabs>
              <w:jc w:val="both"/>
              <w:rPr>
                <w:rFonts w:ascii="Bookman Old Style" w:eastAsia="PMingLiU" w:hAnsi="Bookman Old Style" w:cs="Times New Roman"/>
                <w:szCs w:val="20"/>
              </w:rPr>
            </w:pPr>
          </w:p>
        </w:tc>
        <w:tc>
          <w:tcPr>
            <w:tcW w:w="993"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cs="Arial"/>
                <w:szCs w:val="20"/>
              </w:rPr>
            </w:pPr>
          </w:p>
        </w:tc>
        <w:tc>
          <w:tcPr>
            <w:tcW w:w="708"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c>
          <w:tcPr>
            <w:tcW w:w="1134"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c>
          <w:tcPr>
            <w:tcW w:w="1126"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r>
      <w:tr w:rsidR="00A75717" w:rsidRPr="00BC3975" w:rsidTr="001C147A">
        <w:trPr>
          <w:jc w:val="center"/>
        </w:trPr>
        <w:tc>
          <w:tcPr>
            <w:tcW w:w="559"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rPr>
                <w:rFonts w:ascii="Bookman Old Style" w:eastAsia="Calibri" w:hAnsi="Bookman Old Style"/>
                <w:szCs w:val="20"/>
              </w:rPr>
            </w:pPr>
          </w:p>
        </w:tc>
        <w:tc>
          <w:tcPr>
            <w:tcW w:w="851"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rPr>
                <w:rFonts w:ascii="Bookman Old Style" w:eastAsia="Calibri" w:hAnsi="Bookman Old Style"/>
                <w:szCs w:val="20"/>
                <w:lang w:val="x-none"/>
              </w:rPr>
            </w:pPr>
          </w:p>
        </w:tc>
        <w:tc>
          <w:tcPr>
            <w:tcW w:w="4252"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tabs>
                <w:tab w:val="left" w:pos="0"/>
              </w:tabs>
              <w:jc w:val="both"/>
              <w:rPr>
                <w:rFonts w:ascii="Bookman Old Style" w:eastAsia="PMingLiU" w:hAnsi="Bookman Old Style" w:cs="Times New Roman"/>
                <w:bCs/>
                <w:color w:val="00000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cs="Arial"/>
                <w:szCs w:val="20"/>
              </w:rPr>
            </w:pPr>
          </w:p>
        </w:tc>
        <w:tc>
          <w:tcPr>
            <w:tcW w:w="708"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c>
          <w:tcPr>
            <w:tcW w:w="1134"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c>
          <w:tcPr>
            <w:tcW w:w="1126"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szCs w:val="20"/>
              </w:rPr>
            </w:pPr>
          </w:p>
        </w:tc>
      </w:tr>
      <w:tr w:rsidR="00A75717" w:rsidRPr="00BC3975" w:rsidTr="001C147A">
        <w:trPr>
          <w:jc w:val="center"/>
        </w:trPr>
        <w:tc>
          <w:tcPr>
            <w:tcW w:w="8497" w:type="dxa"/>
            <w:gridSpan w:val="6"/>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rPr>
                <w:rFonts w:ascii="Bookman Old Style" w:eastAsia="Calibri" w:hAnsi="Bookman Old Style"/>
                <w:b/>
                <w:szCs w:val="20"/>
                <w:lang w:val="x-none"/>
              </w:rPr>
            </w:pPr>
            <w:r w:rsidRPr="00BC3975">
              <w:rPr>
                <w:rFonts w:ascii="Bookman Old Style" w:eastAsia="Calibri" w:hAnsi="Bookman Old Style"/>
                <w:b/>
                <w:szCs w:val="20"/>
                <w:lang w:val="x-none"/>
              </w:rPr>
              <w:t>TOTAL</w:t>
            </w:r>
          </w:p>
        </w:tc>
        <w:tc>
          <w:tcPr>
            <w:tcW w:w="1126" w:type="dxa"/>
            <w:tcBorders>
              <w:top w:val="single" w:sz="6" w:space="0" w:color="000000"/>
              <w:left w:val="single" w:sz="6" w:space="0" w:color="000000"/>
              <w:bottom w:val="single" w:sz="6" w:space="0" w:color="000000"/>
              <w:right w:val="single" w:sz="6" w:space="0" w:color="000000"/>
            </w:tcBorders>
          </w:tcPr>
          <w:p w:rsidR="00A75717" w:rsidRPr="00BC3975" w:rsidRDefault="00A75717" w:rsidP="001C147A">
            <w:pPr>
              <w:widowControl w:val="0"/>
              <w:jc w:val="center"/>
              <w:rPr>
                <w:rFonts w:ascii="Bookman Old Style" w:eastAsia="Calibri" w:hAnsi="Bookman Old Style"/>
                <w:b/>
                <w:szCs w:val="20"/>
                <w:lang w:val="x-none"/>
              </w:rPr>
            </w:pPr>
          </w:p>
        </w:tc>
      </w:tr>
    </w:tbl>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São anexos a este instrumento e vinculam esta contratação, independentemente de transcrição: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Termo de Referência que embasou a contratação;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A Proposta do Contratado;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Eventuais anexos dos documentos supracitados.</w:t>
      </w:r>
    </w:p>
    <w:p w:rsidR="00A75717" w:rsidRPr="008257D2" w:rsidRDefault="00A75717" w:rsidP="008257D2">
      <w:pPr>
        <w:pStyle w:val="Nivel01Titulo"/>
        <w:tabs>
          <w:tab w:val="clear" w:pos="360"/>
        </w:tabs>
        <w:ind w:left="360" w:hanging="360"/>
        <w:rPr>
          <w:rFonts w:ascii="Bookman Old Style" w:hAnsi="Bookman Old Style"/>
          <w:i/>
        </w:rPr>
      </w:pPr>
      <w:r w:rsidRPr="008257D2">
        <w:rPr>
          <w:rFonts w:ascii="Bookman Old Style" w:hAnsi="Bookman Old Style"/>
          <w:color w:val="auto"/>
        </w:rPr>
        <w:t>CLÁUSULA SEGUNDA – VIGÊNCIA E PRORROGAÇÃO.</w:t>
      </w:r>
    </w:p>
    <w:p w:rsidR="008257D2" w:rsidRPr="008257D2" w:rsidRDefault="008257D2" w:rsidP="008257D2">
      <w:pPr>
        <w:pStyle w:val="Nivel01Titulo"/>
        <w:numPr>
          <w:ilvl w:val="1"/>
          <w:numId w:val="1"/>
        </w:numPr>
        <w:rPr>
          <w:rFonts w:ascii="Bookman Old Style" w:eastAsia="Calibri" w:hAnsi="Bookman Old Style"/>
          <w:b w:val="0"/>
          <w:color w:val="auto"/>
          <w:lang w:eastAsia="en-US"/>
        </w:rPr>
      </w:pPr>
      <w:r w:rsidRPr="008257D2">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TERCEIRA – MODELOS DE EXECUÇÃO E GESTÃO CONTRATUAIS (art. 92, IV, VII e XVIII)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regime de execução contratual, o modelo de gestão, assim como os prazos e condições de</w:t>
      </w:r>
      <w:r w:rsidRPr="00BC3975">
        <w:rPr>
          <w:rFonts w:ascii="Bookman Old Style" w:eastAsia="Calibri" w:hAnsi="Bookman Old Style" w:cs="Times New Roman"/>
          <w:color w:val="000000"/>
          <w:szCs w:val="20"/>
          <w:lang w:eastAsia="en-US"/>
        </w:rPr>
        <w:t xml:space="preserve"> conclusão, entrega, observação e recebimento definitivo</w:t>
      </w:r>
      <w:r w:rsidRPr="00BC3975">
        <w:rPr>
          <w:rFonts w:ascii="Bookman Old Style" w:eastAsia="Calibri" w:hAnsi="Bookman Old Style" w:cs="Times New Roman"/>
          <w:szCs w:val="20"/>
          <w:lang w:eastAsia="en-US"/>
        </w:rPr>
        <w:t xml:space="preserve"> constam no Termo de Referência, anexo a este Contrato.</w:t>
      </w:r>
    </w:p>
    <w:p w:rsidR="00A75717" w:rsidRPr="00BC3975" w:rsidRDefault="00A75717" w:rsidP="006877BD">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lastRenderedPageBreak/>
        <w:t>Fiscal do contrato:</w:t>
      </w:r>
      <w:bookmarkStart w:id="0" w:name="_GoBack"/>
      <w:bookmarkEnd w:id="0"/>
      <w:r w:rsidRPr="00BC3975">
        <w:rPr>
          <w:rFonts w:ascii="Bookman Old Style" w:eastAsia="Calibri" w:hAnsi="Bookman Old Style" w:cs="Times New Roman"/>
          <w:szCs w:val="20"/>
          <w:lang w:eastAsia="en-US"/>
        </w:rPr>
        <w:t xml:space="preserve"> </w:t>
      </w:r>
      <w:r w:rsidR="006877BD" w:rsidRPr="00BC3975">
        <w:rPr>
          <w:rFonts w:ascii="Bookman Old Style" w:eastAsia="Calibri" w:hAnsi="Bookman Old Style" w:cs="Times New Roman"/>
          <w:szCs w:val="20"/>
          <w:lang w:eastAsia="en-US"/>
        </w:rPr>
        <w:t>ADDAM ANTONIO DOS SANTOS VIEIRA.</w:t>
      </w:r>
    </w:p>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Gestor do Contrato: </w:t>
      </w:r>
      <w:r w:rsidR="006877BD" w:rsidRPr="00BC3975">
        <w:rPr>
          <w:rFonts w:ascii="Bookman Old Style" w:eastAsia="Calibri" w:hAnsi="Bookman Old Style" w:cs="Times New Roman"/>
          <w:szCs w:val="20"/>
          <w:lang w:eastAsia="en-US"/>
        </w:rPr>
        <w:t>JULIA MORAIS PAIM.</w:t>
      </w:r>
    </w:p>
    <w:p w:rsidR="00634CDA" w:rsidRPr="00BC3975" w:rsidRDefault="00634CDA" w:rsidP="00634CDA">
      <w:pPr>
        <w:pStyle w:val="Nivel01Titulo"/>
        <w:numPr>
          <w:ilvl w:val="0"/>
          <w:numId w:val="0"/>
        </w:numPr>
        <w:ind w:left="360"/>
        <w:rPr>
          <w:rFonts w:ascii="Bookman Old Style" w:hAnsi="Bookman Old Style"/>
          <w:color w:val="auto"/>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 xml:space="preserve">CLÁUSULA QUARTA - SUBCONTRATAÇÃO </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634CDA" w:rsidRPr="00BC3975" w:rsidRDefault="00634CDA" w:rsidP="00634CDA">
      <w:pPr>
        <w:pStyle w:val="Nivel01Titulo"/>
        <w:numPr>
          <w:ilvl w:val="0"/>
          <w:numId w:val="0"/>
        </w:numPr>
        <w:ind w:left="360"/>
        <w:rPr>
          <w:rFonts w:ascii="Bookman Old Style" w:hAnsi="Bookman Old Style"/>
          <w:color w:val="auto"/>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QUINTA - PAGAMENTO (art. 92, V e VI)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PREÇO</w:t>
      </w:r>
    </w:p>
    <w:p w:rsidR="00634CDA" w:rsidRPr="00BC3975" w:rsidRDefault="00A75717" w:rsidP="00634CDA">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O valor total da contratação é de </w:t>
      </w:r>
      <w:r w:rsidRPr="00BC3975">
        <w:rPr>
          <w:rFonts w:ascii="Bookman Old Style" w:eastAsia="Bookman Old Style" w:hAnsi="Bookman Old Style" w:cs="Times New Roman"/>
          <w:szCs w:val="20"/>
        </w:rPr>
        <w:t xml:space="preserve">R$ </w:t>
      </w:r>
      <w:r w:rsidR="00634CDA" w:rsidRPr="00BC3975">
        <w:rPr>
          <w:rFonts w:ascii="Bookman Old Style" w:eastAsia="Bookman Old Style" w:hAnsi="Bookman Old Style" w:cs="Times New Roman"/>
          <w:b/>
          <w:szCs w:val="20"/>
        </w:rPr>
        <w:t xml:space="preserve">XXXXXXXXX </w:t>
      </w:r>
      <w:r w:rsidRPr="00BC3975">
        <w:rPr>
          <w:rFonts w:ascii="Bookman Old Style" w:eastAsia="Bookman Old Style" w:hAnsi="Bookman Old Style" w:cs="Times New Roman"/>
          <w:szCs w:val="20"/>
        </w:rPr>
        <w:t>(</w:t>
      </w:r>
      <w:r w:rsidR="00634CDA" w:rsidRPr="00BC3975">
        <w:rPr>
          <w:rFonts w:ascii="Bookman Old Style" w:eastAsia="Bookman Old Style" w:hAnsi="Bookman Old Style" w:cs="Times New Roman"/>
          <w:b/>
          <w:szCs w:val="20"/>
        </w:rPr>
        <w:t>XXXXXXXXXXXXXXXXX</w:t>
      </w:r>
      <w:r w:rsidRPr="00BC3975">
        <w:rPr>
          <w:rFonts w:ascii="Bookman Old Style" w:eastAsia="Bookman Old Style" w:hAnsi="Bookman Old Style" w:cs="Times New Roman"/>
          <w:b/>
          <w:szCs w:val="20"/>
        </w:rPr>
        <w:t>).</w:t>
      </w:r>
    </w:p>
    <w:p w:rsidR="00A75717" w:rsidRPr="00BC3975" w:rsidRDefault="00A75717" w:rsidP="00634CDA">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b/>
          <w:szCs w:val="20"/>
          <w:lang w:eastAsia="en-US"/>
        </w:rPr>
        <w:t>FORMA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Será considerada data do pagamento o dia em que constar como emitida a ordem bancária para pagamento.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PRAZO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color w:val="000000"/>
          <w:szCs w:val="20"/>
          <w:lang w:eastAsia="en-US"/>
        </w:rPr>
        <w:t xml:space="preserve">O </w:t>
      </w:r>
      <w:r w:rsidRPr="00BC3975">
        <w:rPr>
          <w:rFonts w:ascii="Bookman Old Style" w:eastAsia="Calibri" w:hAnsi="Bookman Old Style" w:cs="Times New Roman"/>
          <w:szCs w:val="20"/>
          <w:lang w:eastAsia="en-US"/>
        </w:rPr>
        <w:t>pagamento</w:t>
      </w:r>
      <w:r w:rsidRPr="00BC3975">
        <w:rPr>
          <w:rFonts w:ascii="Bookman Old Style" w:eastAsia="Calibri" w:hAnsi="Bookman Old Style" w:cs="Times New Roman"/>
          <w:color w:val="000000"/>
          <w:szCs w:val="20"/>
          <w:lang w:eastAsia="en-US"/>
        </w:rPr>
        <w:t xml:space="preserve"> será efetuado no prazo máximo de</w:t>
      </w:r>
      <w:r w:rsidRPr="00BC3975">
        <w:rPr>
          <w:rFonts w:ascii="Bookman Old Style" w:eastAsia="Arial" w:hAnsi="Bookman Old Style" w:cs="Times New Roman"/>
          <w:color w:val="000000"/>
          <w:szCs w:val="20"/>
          <w:lang w:eastAsia="en-US"/>
        </w:rPr>
        <w:t xml:space="preserve"> até </w:t>
      </w:r>
      <w:r w:rsidRPr="00BC3975">
        <w:rPr>
          <w:rFonts w:ascii="Bookman Old Style" w:eastAsia="Arial" w:hAnsi="Bookman Old Style" w:cs="Times New Roman"/>
          <w:szCs w:val="20"/>
          <w:lang w:eastAsia="en-US"/>
        </w:rPr>
        <w:t xml:space="preserve">30 (trinta) </w:t>
      </w:r>
      <w:r w:rsidRPr="00BC3975">
        <w:rPr>
          <w:rFonts w:ascii="Bookman Old Style" w:eastAsia="Calibri" w:hAnsi="Bookman Old Style" w:cs="Times New Roman"/>
          <w:color w:val="000000"/>
          <w:szCs w:val="20"/>
          <w:lang w:eastAsia="en-US"/>
        </w:rPr>
        <w:t>dias, contados do recebimento da Nota Fiscal/Fatura.</w:t>
      </w:r>
      <w:r w:rsidRPr="00BC3975">
        <w:rPr>
          <w:rFonts w:ascii="Bookman Old Style" w:eastAsia="Calibri" w:hAnsi="Bookman Old Style" w:cs="Times New Roman"/>
          <w:szCs w:val="20"/>
          <w:lang w:val="x-none" w:eastAsia="en-US"/>
        </w:rPr>
        <w:t xml:space="preserve">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CONDIÇÕES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A emissão da </w:t>
      </w:r>
      <w:r w:rsidRPr="00BC3975">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prazo de validade;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A</w:t>
      </w:r>
      <w:r w:rsidR="00A75717" w:rsidRPr="00BC3975">
        <w:rPr>
          <w:rFonts w:ascii="Bookman Old Style" w:eastAsia="Calibri" w:hAnsi="Bookman Old Style" w:cs="Times New Roman"/>
          <w:color w:val="000000"/>
          <w:szCs w:val="20"/>
          <w:lang w:eastAsia="en-US"/>
        </w:rPr>
        <w:t xml:space="preserve"> data da emissão;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Os</w:t>
      </w:r>
      <w:r w:rsidR="00A75717" w:rsidRPr="00BC3975">
        <w:rPr>
          <w:rFonts w:ascii="Bookman Old Style" w:eastAsia="Calibri" w:hAnsi="Bookman Old Style" w:cs="Times New Roman"/>
          <w:color w:val="000000"/>
          <w:szCs w:val="20"/>
          <w:lang w:eastAsia="en-US"/>
        </w:rPr>
        <w:t xml:space="preserve"> dados do contrato e do órgão contratante;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período respectivo de execução do contrato;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valor a pagar; 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Eventual</w:t>
      </w:r>
      <w:r w:rsidR="00A75717" w:rsidRPr="00BC3975">
        <w:rPr>
          <w:rFonts w:ascii="Bookman Old Style" w:eastAsia="Calibri" w:hAnsi="Bookman Old Style" w:cs="Times New Roman"/>
          <w:color w:val="000000"/>
          <w:szCs w:val="20"/>
          <w:lang w:eastAsia="en-US"/>
        </w:rPr>
        <w:t xml:space="preserve"> destaque do valor de retenções tributárias cabíveis.</w:t>
      </w:r>
    </w:p>
    <w:p w:rsidR="00634CDA" w:rsidRPr="00BC3975" w:rsidRDefault="00634CDA" w:rsidP="00634CDA">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Havendo erro </w:t>
      </w:r>
      <w:r w:rsidRPr="00BC3975">
        <w:rPr>
          <w:rFonts w:ascii="Bookman Old Style" w:eastAsia="Calibri" w:hAnsi="Bookman Old Style" w:cs="Times New Roman"/>
          <w:color w:val="000000"/>
          <w:szCs w:val="20"/>
          <w:lang w:eastAsia="en-US"/>
        </w:rPr>
        <w:t>na</w:t>
      </w:r>
      <w:r w:rsidRPr="00BC3975">
        <w:rPr>
          <w:rFonts w:ascii="Bookman Old Style" w:eastAsia="Calibri" w:hAnsi="Bookman Old Style" w:cs="Times New Roman"/>
          <w:iCs/>
          <w:szCs w:val="20"/>
          <w:lang w:eastAsia="en-US"/>
        </w:rPr>
        <w:t xml:space="preserve"> apresentação da Nota Fiscal/Fatura, ou circunstância que impeça a liquidação da </w:t>
      </w:r>
      <w:r w:rsidRPr="00BC3975">
        <w:rPr>
          <w:rFonts w:ascii="Bookman Old Style" w:eastAsia="Calibri" w:hAnsi="Bookman Old Style" w:cs="Times New Roman"/>
          <w:color w:val="000000"/>
          <w:szCs w:val="20"/>
          <w:lang w:eastAsia="en-US"/>
        </w:rPr>
        <w:t>despesa</w:t>
      </w:r>
      <w:r w:rsidRPr="00BC3975">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 </w:t>
      </w:r>
      <w:r w:rsidRPr="00BC3975">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BC3975">
        <w:rPr>
          <w:rFonts w:ascii="Bookman Old Style" w:eastAsia="Calibri" w:hAnsi="Bookman Old Style" w:cs="Times New Roman"/>
          <w:i/>
          <w:color w:val="000000"/>
          <w:szCs w:val="20"/>
          <w:lang w:eastAsia="en-US"/>
        </w:rPr>
        <w:t>on-line</w:t>
      </w:r>
      <w:r w:rsidRPr="00BC3975">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BC3975">
        <w:rPr>
          <w:rFonts w:ascii="Bookman Old Style" w:eastAsia="Calibri" w:hAnsi="Bookman Old Style" w:cs="Times New Roman"/>
          <w:szCs w:val="20"/>
          <w:lang w:eastAsia="en-US"/>
        </w:rPr>
        <w:t xml:space="preserve">14.133/2021. </w:t>
      </w:r>
      <w:r w:rsidRPr="00BC3975">
        <w:rPr>
          <w:rFonts w:ascii="Bookman Old Style" w:eastAsia="Calibri" w:hAnsi="Bookman Old Style" w:cs="Times New Roman"/>
          <w:color w:val="000000"/>
          <w:szCs w:val="20"/>
          <w:lang w:eastAsia="en-US"/>
        </w:rPr>
        <w:t xml:space="preserve">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lastRenderedPageBreak/>
        <w:t xml:space="preserve">Previamente à emissão de nota de empenho e a cada pagamento, a Administração deverá realizar consulta ao </w:t>
      </w:r>
      <w:r w:rsidRPr="00BC3975">
        <w:rPr>
          <w:rFonts w:ascii="Bookman Old Style" w:eastAsia="Calibri" w:hAnsi="Bookman Old Style" w:cs="Times New Roman"/>
          <w:color w:val="000000"/>
          <w:szCs w:val="20"/>
          <w:lang w:eastAsia="en-US"/>
        </w:rPr>
        <w:t>SICAF</w:t>
      </w:r>
      <w:r w:rsidRPr="00BC3975">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Constatando-se, junto ao SICAF, a situação de irregularidade do contratado, será providenciada sua </w:t>
      </w:r>
      <w:r w:rsidRPr="00BC3975">
        <w:rPr>
          <w:rFonts w:ascii="Bookman Old Style" w:eastAsia="Calibri" w:hAnsi="Bookman Old Style" w:cs="Times New Roman"/>
          <w:color w:val="000000"/>
          <w:szCs w:val="20"/>
          <w:lang w:eastAsia="en-US"/>
        </w:rPr>
        <w:t>notificação</w:t>
      </w:r>
      <w:r w:rsidRPr="00BC3975">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Quando do pagamento, será efetuada a retenção tributária prevista na legislação aplicável.</w:t>
      </w:r>
    </w:p>
    <w:p w:rsidR="00A75717" w:rsidRPr="00BC3975" w:rsidRDefault="00A75717" w:rsidP="00A75717">
      <w:pPr>
        <w:numPr>
          <w:ilvl w:val="3"/>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A75717"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numPr>
          <w:ilvl w:val="0"/>
          <w:numId w:val="2"/>
        </w:numPr>
        <w:rPr>
          <w:rFonts w:ascii="Bookman Old Style" w:hAnsi="Bookman Old Style"/>
          <w:color w:val="auto"/>
        </w:rPr>
      </w:pPr>
      <w:r w:rsidRPr="00BC3975">
        <w:rPr>
          <w:rFonts w:ascii="Bookman Old Style" w:hAnsi="Bookman Old Style"/>
          <w:color w:val="auto"/>
        </w:rPr>
        <w:t>CLÁUSULA SEXTA - REAJUSTE (art. 92, V)</w:t>
      </w:r>
    </w:p>
    <w:p w:rsidR="00A75717"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SÉTIMA - OBRIGAÇÕES DO CONTRATANTE (art. 92, X, XI e XIV)</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São obrigações do Contratante:</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Exigir</w:t>
      </w:r>
      <w:r w:rsidRPr="00BC3975">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Receber o objeto no prazo e condições estabelecidas no Termo de Referência;</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color w:val="000000"/>
          <w:szCs w:val="20"/>
          <w:lang w:eastAsia="en-US"/>
        </w:rPr>
        <w:t>Notificar o Contratado</w:t>
      </w:r>
      <w:r w:rsidRPr="00BC3975">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Acompanhar e fiscalizar a execução do contrato e o cumprimento das obrigações pelo Contratado</w:t>
      </w:r>
      <w:r w:rsidRPr="00BC3975">
        <w:rPr>
          <w:rFonts w:ascii="Bookman Old Style" w:eastAsia="Calibri" w:hAnsi="Bookman Old Style" w:cs="Times New Roman"/>
          <w:color w:val="000000"/>
          <w:szCs w:val="20"/>
          <w:lang w:eastAsia="en-US"/>
        </w:rPr>
        <w:t>;</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Efetuar o pagamento ao Contratado</w:t>
      </w:r>
      <w:r w:rsidRPr="00BC3975">
        <w:rPr>
          <w:rFonts w:ascii="Bookman Old Style" w:eastAsia="Calibri" w:hAnsi="Bookman Old Style" w:cs="Times New Roman"/>
          <w:b/>
          <w:szCs w:val="20"/>
          <w:lang w:eastAsia="en-US"/>
        </w:rPr>
        <w:t xml:space="preserve"> </w:t>
      </w:r>
      <w:r w:rsidRPr="00BC3975">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BC3975">
        <w:rPr>
          <w:rFonts w:ascii="Bookman Old Style" w:eastAsia="Calibri" w:hAnsi="Bookman Old Style" w:cs="Times New Roman"/>
          <w:bCs/>
          <w:color w:val="000000"/>
          <w:szCs w:val="20"/>
          <w:lang w:eastAsia="en-US"/>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BC3975" w:rsidRDefault="00A75717" w:rsidP="002C2CB6">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BC3975">
        <w:rPr>
          <w:rFonts w:ascii="Bookman Old Style" w:eastAsia="Calibri" w:hAnsi="Bookman Old Style" w:cs="Times New Roman"/>
          <w:bCs/>
          <w:szCs w:val="20"/>
          <w:lang w:eastAsia="en-US"/>
        </w:rPr>
        <w:t>imento de cláusulas contratuais.</w:t>
      </w:r>
    </w:p>
    <w:p w:rsidR="00A75717" w:rsidRPr="00BC3975" w:rsidRDefault="00A75717" w:rsidP="002C2CB6">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3975" w:rsidRPr="00BC3975" w:rsidRDefault="00BC3975" w:rsidP="00BC3975">
      <w:pPr>
        <w:spacing w:before="120" w:after="120" w:line="276" w:lineRule="auto"/>
        <w:jc w:val="both"/>
        <w:rPr>
          <w:rFonts w:ascii="Bookman Old Style" w:eastAsia="Calibri" w:hAnsi="Bookman Old Style" w:cs="Times New Roman"/>
          <w:bCs/>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OITAVA - OBRIGAÇÕES DO CONTRATADO (art. 92, XIV, XVI e XVII)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BC3975" w:rsidRDefault="00BC3975"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t>Responsabilizar</w:t>
      </w:r>
      <w:r w:rsidR="00A75717" w:rsidRPr="00BC3975">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BC3975" w:rsidRDefault="00BC3975"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Comunicar</w:t>
      </w:r>
      <w:r w:rsidR="00A75717" w:rsidRPr="00BC3975">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BC3975">
        <w:rPr>
          <w:rFonts w:ascii="Bookman Old Style" w:eastAsia="Calibri" w:hAnsi="Bookman Old Style" w:cs="Times New Roman"/>
          <w:szCs w:val="20"/>
          <w:lang w:eastAsia="en-US"/>
        </w:rPr>
        <w:t>prestar todo esclarecimento ou informação por eles solicitados</w:t>
      </w:r>
      <w:r w:rsidRPr="00BC3975">
        <w:rPr>
          <w:rFonts w:ascii="Bookman Old Style" w:eastAsia="Calibri" w:hAnsi="Bookman Old Style" w:cs="Times New Roman"/>
          <w:color w:val="000000"/>
          <w:szCs w:val="20"/>
          <w:lang w:eastAsia="en-US"/>
        </w:rPr>
        <w:t>;</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color w:val="000000"/>
          <w:szCs w:val="20"/>
          <w:lang w:eastAsia="en-US"/>
        </w:rPr>
        <w:t xml:space="preserve">Quando não for possível a verificação da regularidade no Sistema de Cadastro </w:t>
      </w:r>
      <w:r w:rsidRPr="00BC3975">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BC3975">
        <w:rPr>
          <w:rFonts w:ascii="Bookman Old Style" w:eastAsia="Calibri" w:hAnsi="Bookman Old Style" w:cs="Times New Roman"/>
          <w:i/>
          <w:iCs/>
          <w:szCs w:val="20"/>
          <w:lang w:eastAsia="en-US"/>
        </w:rPr>
        <w:t>junto com a Nota Fiscal para fins de pagamento</w:t>
      </w:r>
      <w:r w:rsidRPr="00BC3975">
        <w:rPr>
          <w:rFonts w:ascii="Bookman Old Style" w:eastAsia="Calibri" w:hAnsi="Bookman Old Style" w:cs="Times New Roman"/>
          <w:i/>
          <w:iCs/>
          <w:color w:val="FF0000"/>
          <w:szCs w:val="20"/>
          <w:lang w:eastAsia="en-US"/>
        </w:rPr>
        <w:t>,</w:t>
      </w:r>
      <w:r w:rsidRPr="00BC3975">
        <w:rPr>
          <w:rFonts w:ascii="Bookman Old Style" w:eastAsia="Calibri" w:hAnsi="Bookman Old Style" w:cs="Times New Roman"/>
          <w:iCs/>
          <w:szCs w:val="20"/>
          <w:lang w:eastAsia="en-US"/>
        </w:rPr>
        <w:t xml:space="preserve"> os seguintes documentos: 1) prova de regularidade relativa à Seguridade </w:t>
      </w:r>
      <w:r w:rsidRPr="00BC3975">
        <w:rPr>
          <w:rFonts w:ascii="Bookman Old Style" w:eastAsia="Calibri" w:hAnsi="Bookman Old Style" w:cs="Times New Roman"/>
          <w:color w:val="000000"/>
          <w:szCs w:val="20"/>
          <w:lang w:eastAsia="en-US"/>
        </w:rPr>
        <w:t>Social</w:t>
      </w:r>
      <w:r w:rsidRPr="00BC3975">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Arcar com o ônus decorrente de eventual equívoco no dimensionamento dos quantitativos de sua proposta, inclusive quanto aos custos variáveis decorrentes de fatores futuros e incertos, </w:t>
      </w:r>
      <w:r w:rsidRPr="00BC3975">
        <w:rPr>
          <w:rFonts w:ascii="Bookman Old Style" w:eastAsia="Calibri" w:hAnsi="Bookman Old Style" w:cs="Times New Roman"/>
          <w:szCs w:val="20"/>
          <w:lang w:eastAsia="en-US"/>
        </w:rPr>
        <w:lastRenderedPageBreak/>
        <w:t>devendo complementá-los, caso o previsto inicialmente em sua proposta não seja satisfatório para o atendimento do objeto da contratação, exceto quando ocorrer algum dos eventos arrolados no art. 124, II, d, da Lei nº 14.133, de 2021.</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C3975" w:rsidRDefault="00A75717" w:rsidP="00BC3975">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NONA – GARANTIA DE EXECUÇÃO (art. 92, XII e XIII)</w:t>
      </w:r>
    </w:p>
    <w:p w:rsidR="00A75717"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haverá exigência de garantia contratual da execução.</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 INFRAÇÕES E SANÇÕES ADMINISTRATIVAS (art. 92, XIV)</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Comete infração administrativa, nos termos da Lei nº 14.133, de 2021, o Contratado que:</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total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Deixar</w:t>
      </w:r>
      <w:r w:rsidR="00A75717" w:rsidRPr="00BC3975">
        <w:rPr>
          <w:rFonts w:ascii="Bookman Old Style" w:hAnsi="Bookman Old Style" w:cs="Times New Roman"/>
          <w:szCs w:val="20"/>
        </w:rPr>
        <w:t xml:space="preserve"> de entregar a documentação exigida para o certame;</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mantiver a proposta, salvo em decorrência de fato superveniente devidamente justificado;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Ensejar</w:t>
      </w:r>
      <w:r w:rsidR="00A75717" w:rsidRPr="00BC3975">
        <w:rPr>
          <w:rFonts w:ascii="Bookman Old Style" w:hAnsi="Bookman Old Style" w:cs="Times New Roman"/>
          <w:szCs w:val="20"/>
        </w:rPr>
        <w:t xml:space="preserve"> o retardamento da execução ou da entrega do objeto da contratação sem motivo justificado;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Apresentar</w:t>
      </w:r>
      <w:r w:rsidR="00A75717" w:rsidRPr="00BC3975">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Fraudar</w:t>
      </w:r>
      <w:r w:rsidR="00A75717" w:rsidRPr="00BC3975">
        <w:rPr>
          <w:rFonts w:ascii="Bookman Old Style" w:hAnsi="Bookman Old Style" w:cs="Times New Roman"/>
          <w:szCs w:val="20"/>
        </w:rPr>
        <w:t xml:space="preserve"> a contratação ou praticar ato fraudulento na execução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Comportar</w:t>
      </w:r>
      <w:r w:rsidR="00A75717" w:rsidRPr="00BC3975">
        <w:rPr>
          <w:rFonts w:ascii="Bookman Old Style" w:hAnsi="Bookman Old Style" w:cs="Times New Roman"/>
          <w:szCs w:val="20"/>
        </w:rPr>
        <w:t>-se de modo inidôneo ou cometer fraude de qualquer natureza;</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atos ilícitos com vistas a frustrar os objetivos do certame;</w:t>
      </w:r>
    </w:p>
    <w:p w:rsidR="00210A73"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 lesivo previsto no art. 5º da Lei nº 12.846, de 1º de agosto de 2013.</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 xml:space="preserve"> </w:t>
      </w:r>
      <w:r w:rsidR="00A75717" w:rsidRPr="00BC3975">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Advertência</w:t>
      </w:r>
      <w:r w:rsidRPr="00BC3975">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Impedimento de licitar e contratar</w:t>
      </w:r>
      <w:r w:rsidRPr="00BC3975">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Declaração de inidoneidade para licitar e contratar</w:t>
      </w:r>
      <w:r w:rsidRPr="00BC3975">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BC3975" w:rsidRDefault="00A75717" w:rsidP="00210A73">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lastRenderedPageBreak/>
        <w:t>Multa:</w:t>
      </w:r>
    </w:p>
    <w:p w:rsidR="00A75717" w:rsidRPr="00BC3975" w:rsidRDefault="00A75717" w:rsidP="00210A73">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BC3975" w:rsidRDefault="00A75717" w:rsidP="00BC3975">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Compensatória de 10% (dez por cento) sobre o valor do contrato, no caso de inexecução total do contrato.</w:t>
      </w:r>
    </w:p>
    <w:p w:rsidR="00A75717" w:rsidRPr="00BC3975" w:rsidRDefault="00A75717" w:rsidP="00BC3975">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C3975" w:rsidRPr="00BC3975" w:rsidRDefault="00BC3975" w:rsidP="00BC3975">
      <w:pPr>
        <w:tabs>
          <w:tab w:val="left" w:pos="426"/>
        </w:tabs>
        <w:spacing w:before="120" w:after="120" w:line="276" w:lineRule="auto"/>
        <w:jc w:val="both"/>
        <w:rPr>
          <w:rFonts w:ascii="Bookman Old Style" w:eastAsia="Calibri" w:hAnsi="Bookman Old Style" w:cs="Times New Roman"/>
          <w:iCs/>
          <w:szCs w:val="20"/>
          <w:lang w:eastAsia="en-US"/>
        </w:rPr>
      </w:pP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BC3975">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BC3975">
        <w:rPr>
          <w:rFonts w:ascii="Bookman Old Style" w:eastAsia="Calibri" w:hAnsi="Bookman Old Style" w:cs="Times New Roman"/>
          <w:i/>
          <w:iCs/>
          <w:szCs w:val="20"/>
          <w:lang w:eastAsia="en-US"/>
        </w:rPr>
        <w:t xml:space="preserve">05 (cinco) </w:t>
      </w:r>
      <w:r w:rsidRPr="00BC3975">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BC3975">
        <w:rPr>
          <w:rFonts w:ascii="Bookman Old Style" w:eastAsia="Calibri" w:hAnsi="Bookman Old Style" w:cs="Times New Roman"/>
          <w:b/>
          <w:bCs/>
          <w:szCs w:val="20"/>
          <w:lang w:eastAsia="en-US"/>
        </w:rPr>
        <w:t xml:space="preserve">caput </w:t>
      </w:r>
      <w:r w:rsidRPr="00BC3975">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Na aplicação das sanções serão considerados (art. 156, §1º)</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natureza e a gravidade da infração cometida;</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peculiaridades do caso concreto;</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circunstâncias agravantes ou atenuantes;</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w:t>
      </w:r>
      <w:r w:rsidR="00A75717" w:rsidRPr="00BC3975">
        <w:rPr>
          <w:rFonts w:ascii="Bookman Old Style" w:eastAsia="Calibri" w:hAnsi="Bookman Old Style" w:cs="Times New Roman"/>
          <w:szCs w:val="20"/>
          <w:lang w:eastAsia="en-US"/>
        </w:rPr>
        <w:t xml:space="preserve"> danos que dela provierem para o Contratante;</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w:t>
      </w:r>
      <w:r w:rsidRPr="00BC3975">
        <w:rPr>
          <w:rFonts w:ascii="Bookman Old Style" w:eastAsia="Calibri" w:hAnsi="Bookman Old Style" w:cs="Times New Roman"/>
          <w:szCs w:val="20"/>
          <w:lang w:eastAsia="en-US"/>
        </w:rPr>
        <w:lastRenderedPageBreak/>
        <w:t>de publicidade no Cadastro Nacional de Empresas Inidôneas e Suspensas (Ceis) e no Cadastro Nacional de Empresas Punidas (Cnep), instituídos no âmbito do Poder Executivo Federal. (Art. 161)</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BC3975" w:rsidRPr="00BC3975" w:rsidRDefault="00BC3975" w:rsidP="00BC3975">
      <w:pPr>
        <w:spacing w:before="120" w:after="120" w:line="276" w:lineRule="auto"/>
        <w:jc w:val="both"/>
        <w:rPr>
          <w:rFonts w:ascii="Bookman Old Style" w:eastAsia="Calibri" w:hAnsi="Bookman Old Style" w:cs="Times New Roman"/>
          <w:i/>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PRIMEIRA– DA EXTINÇÃO CONTRATUAL (art. 92, XIX)</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Quando a não conclusão do contrato referida no item anterior decorrer de culpa do contratado:</w:t>
      </w:r>
    </w:p>
    <w:p w:rsidR="00A75717" w:rsidRPr="00BC3975" w:rsidRDefault="00BC3975" w:rsidP="00A7571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Ficará</w:t>
      </w:r>
      <w:r w:rsidR="00A75717" w:rsidRPr="00BC3975">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BC3975" w:rsidRDefault="00BC3975" w:rsidP="00A7571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Poderá</w:t>
      </w:r>
      <w:r w:rsidR="00A75717" w:rsidRPr="00BC3975">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BC3975">
        <w:rPr>
          <w:rFonts w:ascii="Bookman Old Style" w:eastAsia="Calibri" w:hAnsi="Bookman Old Style" w:cs="Times New Roman"/>
          <w:color w:val="000000"/>
          <w:szCs w:val="20"/>
          <w:lang w:eastAsia="en-US"/>
        </w:rPr>
        <w:t>assegurados o contraditório e a ampla defesa</w:t>
      </w:r>
      <w:r w:rsidRPr="00BC3975">
        <w:rPr>
          <w:rFonts w:ascii="Bookman Old Style" w:eastAsia="Calibri" w:hAnsi="Bookman Old Style" w:cs="Times New Roman"/>
          <w:szCs w:val="20"/>
          <w:lang w:eastAsia="en-US"/>
        </w:rPr>
        <w:t>.</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Nesta hipótese, aplicam-se também os artigos 138 e 139 da mesma Lei.</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w:t>
      </w:r>
      <w:r w:rsidRPr="00BC3975">
        <w:rPr>
          <w:rFonts w:ascii="Bookman Old Style" w:eastAsia="Calibri" w:hAnsi="Bookman Old Style" w:cs="Times New Roman"/>
          <w:color w:val="000000"/>
          <w:szCs w:val="20"/>
          <w:lang w:eastAsia="en-US"/>
        </w:rPr>
        <w:t>alteração social ou a modificação da finalidade ou da estrutura da empresa</w:t>
      </w:r>
      <w:r w:rsidRPr="00BC3975">
        <w:rPr>
          <w:rFonts w:ascii="Bookman Old Style" w:eastAsia="Calibri" w:hAnsi="Bookman Old Style" w:cs="Times New Roman"/>
          <w:szCs w:val="20"/>
          <w:lang w:eastAsia="en-US"/>
        </w:rPr>
        <w:t xml:space="preserve"> não ensejará a rescisão se não </w:t>
      </w:r>
      <w:r w:rsidRPr="00BC3975">
        <w:rPr>
          <w:rFonts w:ascii="Bookman Old Style" w:eastAsia="Calibri" w:hAnsi="Bookman Old Style" w:cs="Times New Roman"/>
          <w:color w:val="000000"/>
          <w:szCs w:val="20"/>
          <w:lang w:eastAsia="en-US"/>
        </w:rPr>
        <w:t>restringir sua capacidade de concluir o contrato.</w:t>
      </w:r>
    </w:p>
    <w:p w:rsidR="00A75717" w:rsidRPr="00BC3975" w:rsidRDefault="00A75717" w:rsidP="00A75717">
      <w:pPr>
        <w:numPr>
          <w:ilvl w:val="3"/>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 xml:space="preserve">Se a operação </w:t>
      </w:r>
      <w:r w:rsidRPr="00BC3975">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termo de rescisão, sempre que possível, será precedido:</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Balanço dos eventos contratuais já cumpridos ou parcialmente cumpridos;</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Relação dos pagamentos já efetuados e ainda devidos;</w:t>
      </w:r>
    </w:p>
    <w:p w:rsidR="00A75717" w:rsidRDefault="00A75717" w:rsidP="00A75717">
      <w:pPr>
        <w:numPr>
          <w:ilvl w:val="2"/>
          <w:numId w:val="8"/>
        </w:numPr>
        <w:spacing w:before="120" w:after="120" w:line="276" w:lineRule="auto"/>
        <w:ind w:left="0"/>
        <w:jc w:val="both"/>
        <w:rPr>
          <w:rFonts w:ascii="Bookman Old Style" w:eastAsia="Calibri" w:hAnsi="Bookman Old Style" w:cs="Times New Roman"/>
          <w:szCs w:val="20"/>
        </w:rPr>
      </w:pPr>
      <w:r w:rsidRPr="00BC3975">
        <w:rPr>
          <w:rFonts w:ascii="Bookman Old Style" w:eastAsia="Calibri" w:hAnsi="Bookman Old Style" w:cs="Times New Roman"/>
          <w:szCs w:val="20"/>
          <w:lang w:eastAsia="en-US"/>
        </w:rPr>
        <w:t>Indenizações e multas.</w:t>
      </w:r>
    </w:p>
    <w:p w:rsidR="00BC3975" w:rsidRPr="00BC3975" w:rsidRDefault="00BC3975" w:rsidP="00BC3975">
      <w:pPr>
        <w:spacing w:before="120" w:after="120" w:line="276" w:lineRule="auto"/>
        <w:jc w:val="both"/>
        <w:rPr>
          <w:rFonts w:ascii="Bookman Old Style" w:eastAsia="Calibri" w:hAnsi="Bookman Old Style" w:cs="Times New Roman"/>
          <w:szCs w:val="20"/>
        </w:rPr>
      </w:pPr>
    </w:p>
    <w:p w:rsidR="00A75717" w:rsidRPr="00BC3975" w:rsidRDefault="00A75717" w:rsidP="00A75717">
      <w:pPr>
        <w:pStyle w:val="Nivel01Titulo"/>
        <w:numPr>
          <w:ilvl w:val="0"/>
          <w:numId w:val="8"/>
        </w:numPr>
        <w:rPr>
          <w:rFonts w:ascii="Bookman Old Style" w:hAnsi="Bookman Old Style"/>
          <w:color w:val="auto"/>
        </w:rPr>
      </w:pPr>
      <w:r w:rsidRPr="00BC3975">
        <w:rPr>
          <w:rFonts w:ascii="Bookman Old Style" w:hAnsi="Bookman Old Style"/>
          <w:color w:val="auto"/>
        </w:rPr>
        <w:t>CLÁUSULA DÉCIMA SEGUNDA – DOTAÇÃO ORÇAMENTÁRIA (art. 92, VIII)</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 despesas decorrentes da presente contratação correrão à conta de recursos específicos consignados no Orçamento da Secretaria de Obras e Serviços Públicos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75717" w:rsidRPr="00BC3975" w:rsidTr="001C147A">
        <w:tc>
          <w:tcPr>
            <w:tcW w:w="9620" w:type="dxa"/>
            <w:gridSpan w:val="6"/>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Dotações</w:t>
            </w:r>
          </w:p>
        </w:tc>
      </w:tr>
      <w:tr w:rsidR="00A75717" w:rsidRPr="00BC3975" w:rsidTr="001C147A">
        <w:tc>
          <w:tcPr>
            <w:tcW w:w="1716"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Exercício da despesa</w:t>
            </w:r>
          </w:p>
        </w:tc>
        <w:tc>
          <w:tcPr>
            <w:tcW w:w="1418"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Conta da despesa</w:t>
            </w:r>
          </w:p>
        </w:tc>
        <w:tc>
          <w:tcPr>
            <w:tcW w:w="2126"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Funcional programática</w:t>
            </w:r>
          </w:p>
        </w:tc>
        <w:tc>
          <w:tcPr>
            <w:tcW w:w="1418"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Fonte de recurso</w:t>
            </w:r>
          </w:p>
        </w:tc>
        <w:tc>
          <w:tcPr>
            <w:tcW w:w="1701"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Natureza da despesa</w:t>
            </w:r>
          </w:p>
        </w:tc>
        <w:tc>
          <w:tcPr>
            <w:tcW w:w="1241" w:type="dxa"/>
            <w:shd w:val="clear" w:color="auto" w:fill="C0C0C0"/>
          </w:tcPr>
          <w:p w:rsidR="00A75717" w:rsidRPr="00BC3975" w:rsidRDefault="00A75717" w:rsidP="001C147A">
            <w:pPr>
              <w:rPr>
                <w:rFonts w:ascii="Bookman Old Style" w:hAnsi="Bookman Old Style"/>
                <w:szCs w:val="20"/>
              </w:rPr>
            </w:pPr>
            <w:r w:rsidRPr="00BC3975">
              <w:rPr>
                <w:rFonts w:ascii="Bookman Old Style" w:hAnsi="Bookman Old Style"/>
                <w:szCs w:val="20"/>
              </w:rPr>
              <w:t>Grupo da fonte</w:t>
            </w:r>
          </w:p>
        </w:tc>
      </w:tr>
      <w:tr w:rsidR="00A75717" w:rsidRPr="00BC3975" w:rsidTr="001C147A">
        <w:tc>
          <w:tcPr>
            <w:tcW w:w="1716"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w:t>
            </w:r>
          </w:p>
        </w:tc>
        <w:tc>
          <w:tcPr>
            <w:tcW w:w="1418"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w:t>
            </w:r>
          </w:p>
        </w:tc>
        <w:tc>
          <w:tcPr>
            <w:tcW w:w="2126"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XXXXX</w:t>
            </w:r>
          </w:p>
        </w:tc>
        <w:tc>
          <w:tcPr>
            <w:tcW w:w="1418"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w:t>
            </w:r>
          </w:p>
        </w:tc>
        <w:tc>
          <w:tcPr>
            <w:tcW w:w="1701"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XXXXX</w:t>
            </w:r>
          </w:p>
        </w:tc>
        <w:tc>
          <w:tcPr>
            <w:tcW w:w="1241" w:type="dxa"/>
            <w:shd w:val="clear" w:color="auto" w:fill="FFFFFF"/>
          </w:tcPr>
          <w:p w:rsidR="00A75717" w:rsidRPr="00BC3975" w:rsidRDefault="00A75717" w:rsidP="001C147A">
            <w:pPr>
              <w:rPr>
                <w:rFonts w:ascii="Bookman Old Style" w:hAnsi="Bookman Old Style"/>
                <w:szCs w:val="20"/>
              </w:rPr>
            </w:pPr>
            <w:r w:rsidRPr="00BC3975">
              <w:rPr>
                <w:rFonts w:ascii="Bookman Old Style" w:hAnsi="Bookman Old Style"/>
                <w:szCs w:val="20"/>
              </w:rPr>
              <w:t>XXXXX</w:t>
            </w:r>
          </w:p>
        </w:tc>
      </w:tr>
    </w:tbl>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numPr>
          <w:ilvl w:val="0"/>
          <w:numId w:val="8"/>
        </w:numPr>
        <w:rPr>
          <w:rFonts w:ascii="Bookman Old Style" w:hAnsi="Bookman Old Style"/>
          <w:color w:val="auto"/>
        </w:rPr>
      </w:pPr>
      <w:r w:rsidRPr="00BC3975">
        <w:rPr>
          <w:rFonts w:ascii="Bookman Old Style" w:hAnsi="Bookman Old Style"/>
          <w:color w:val="auto"/>
        </w:rPr>
        <w:t>CASOS OMISSOS (art. 92, III)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 xml:space="preserve">Os casos omissos serão decididos pelo CONTRATANTE, segundo as disposições contidas na Lei nº 14.133, de 2021, e demais normas federais aplicáveis e, subsidiariamente, segundo as disposições </w:t>
      </w:r>
      <w:r w:rsidRPr="00BC3975">
        <w:rPr>
          <w:rFonts w:ascii="Bookman Old Style" w:eastAsia="Calibri" w:hAnsi="Bookman Old Style" w:cs="Times New Roman"/>
          <w:szCs w:val="20"/>
          <w:lang w:eastAsia="en-US"/>
        </w:rPr>
        <w:lastRenderedPageBreak/>
        <w:t>contidas na Lei nº 8.078, de 1990 – Código de Defesa do Consumidor – e normas e princípios gerais dos contratos.</w:t>
      </w:r>
    </w:p>
    <w:p w:rsidR="00BC3975" w:rsidRPr="00BC3975" w:rsidRDefault="00BC3975" w:rsidP="00BC3975">
      <w:pPr>
        <w:spacing w:before="120" w:after="120" w:line="276" w:lineRule="auto"/>
        <w:jc w:val="both"/>
        <w:rPr>
          <w:rFonts w:ascii="Bookman Old Style" w:eastAsia="Calibri" w:hAnsi="Bookman Old Style" w:cs="Times New Roman"/>
          <w:i/>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QUARTA – ALTERAÇÕES</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Eventuais alterações contratuais reger-se-ão pela disciplina dos arts. 124 e seguintes da Lei nº 14.133, de 2021.</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A75717"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QUINTA – PUBLICAÇÃO</w:t>
      </w:r>
    </w:p>
    <w:p w:rsidR="00A75717"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BC3975" w:rsidRPr="00BC3975" w:rsidRDefault="00BC3975" w:rsidP="00BC3975">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SEXTA – FORO (art. 92, §1º)</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BC3975" w:rsidRDefault="00A75717" w:rsidP="00A75717">
      <w:pPr>
        <w:autoSpaceDE w:val="0"/>
        <w:autoSpaceDN w:val="0"/>
        <w:adjustRightInd w:val="0"/>
        <w:jc w:val="both"/>
        <w:rPr>
          <w:rFonts w:ascii="Bookman Old Style" w:eastAsiaTheme="minorHAnsi" w:hAnsi="Bookman Old Style" w:cs="Times New Roman"/>
          <w:color w:val="000000"/>
          <w:szCs w:val="20"/>
          <w:lang w:eastAsia="en-US"/>
        </w:rPr>
      </w:pPr>
      <w:r w:rsidRPr="00BC3975">
        <w:rPr>
          <w:rFonts w:ascii="Bookman Old Style" w:eastAsiaTheme="minorHAnsi" w:hAnsi="Bookman Old Style" w:cs="Times New Roman"/>
          <w:color w:val="000000"/>
          <w:szCs w:val="20"/>
          <w:lang w:val="x-none" w:eastAsia="en-US"/>
        </w:rPr>
        <w:t xml:space="preserve">Santo Antonio do Sudoeste – PR, </w:t>
      </w:r>
      <w:r w:rsidR="00BC3975" w:rsidRPr="00BC3975">
        <w:rPr>
          <w:rFonts w:ascii="Bookman Old Style" w:eastAsiaTheme="minorHAnsi" w:hAnsi="Bookman Old Style" w:cs="Times New Roman"/>
          <w:b/>
          <w:color w:val="000000"/>
          <w:szCs w:val="20"/>
          <w:lang w:eastAsia="en-US"/>
        </w:rPr>
        <w:t xml:space="preserve">XXXXXX </w:t>
      </w:r>
      <w:r w:rsidR="00BC3975" w:rsidRPr="00BC3975">
        <w:rPr>
          <w:rFonts w:ascii="Bookman Old Style" w:eastAsiaTheme="minorHAnsi" w:hAnsi="Bookman Old Style" w:cs="Times New Roman"/>
          <w:color w:val="000000"/>
          <w:szCs w:val="20"/>
          <w:lang w:eastAsia="en-US"/>
        </w:rPr>
        <w:t xml:space="preserve">de </w:t>
      </w:r>
      <w:r w:rsidR="00BC3975" w:rsidRPr="00BC3975">
        <w:rPr>
          <w:rFonts w:ascii="Bookman Old Style" w:eastAsiaTheme="minorHAnsi" w:hAnsi="Bookman Old Style" w:cs="Times New Roman"/>
          <w:b/>
          <w:color w:val="000000"/>
          <w:szCs w:val="20"/>
          <w:lang w:eastAsia="en-US"/>
        </w:rPr>
        <w:t>XXXXXX</w:t>
      </w:r>
      <w:r w:rsidR="00BC3975" w:rsidRPr="00BC3975">
        <w:rPr>
          <w:rFonts w:ascii="Bookman Old Style" w:eastAsiaTheme="minorHAnsi" w:hAnsi="Bookman Old Style" w:cs="Times New Roman"/>
          <w:color w:val="000000"/>
          <w:szCs w:val="20"/>
          <w:lang w:eastAsia="en-US"/>
        </w:rPr>
        <w:t xml:space="preserve"> </w:t>
      </w:r>
      <w:r w:rsidRPr="00BC3975">
        <w:rPr>
          <w:rFonts w:ascii="Bookman Old Style" w:eastAsiaTheme="minorHAnsi" w:hAnsi="Bookman Old Style" w:cs="Times New Roman"/>
          <w:color w:val="000000"/>
          <w:szCs w:val="20"/>
          <w:lang w:eastAsia="en-US"/>
        </w:rPr>
        <w:t>de 2024.</w:t>
      </w:r>
    </w:p>
    <w:p w:rsidR="00BC3975" w:rsidRP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BC3975" w:rsidRP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BC3975" w:rsidRP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A75717" w:rsidRPr="00BC3975" w:rsidRDefault="00A75717" w:rsidP="00A75717">
      <w:pPr>
        <w:autoSpaceDE w:val="0"/>
        <w:autoSpaceDN w:val="0"/>
        <w:adjustRightInd w:val="0"/>
        <w:jc w:val="center"/>
        <w:rPr>
          <w:rFonts w:ascii="Bookman Old Style" w:eastAsiaTheme="minorHAnsi" w:hAnsi="Bookman Old Style" w:cs="Times New Roman"/>
          <w:b/>
          <w:bCs/>
          <w:color w:val="000000"/>
          <w:szCs w:val="20"/>
          <w:lang w:val="x-none" w:eastAsia="en-US"/>
        </w:rPr>
      </w:pPr>
      <w:r w:rsidRPr="00BC3975">
        <w:rPr>
          <w:rFonts w:ascii="Bookman Old Style" w:eastAsiaTheme="minorHAnsi" w:hAnsi="Bookman Old Style" w:cs="Times New Roman"/>
          <w:b/>
          <w:bCs/>
          <w:color w:val="000000"/>
          <w:szCs w:val="20"/>
          <w:lang w:val="x-none" w:eastAsia="en-US"/>
        </w:rPr>
        <w:tab/>
      </w:r>
    </w:p>
    <w:p w:rsidR="00BC3975" w:rsidRPr="00BC3975" w:rsidRDefault="00BC3975" w:rsidP="00BC3975">
      <w:pPr>
        <w:jc w:val="center"/>
        <w:rPr>
          <w:rFonts w:ascii="Bookman Old Style" w:hAnsi="Bookman Old Style"/>
          <w:b/>
          <w:szCs w:val="20"/>
        </w:rPr>
      </w:pPr>
      <w:r w:rsidRPr="00BC3975">
        <w:rPr>
          <w:rFonts w:ascii="Bookman Old Style" w:eastAsia="Bookman Old Style" w:hAnsi="Bookman Old Style" w:cs="Bookman Old Style"/>
          <w:b/>
          <w:color w:val="000000"/>
          <w:szCs w:val="20"/>
        </w:rPr>
        <w:t>RICARDO ANTONIO ORTINA</w:t>
      </w:r>
    </w:p>
    <w:p w:rsidR="00BC3975" w:rsidRPr="00BC3975" w:rsidRDefault="00BC3975" w:rsidP="00BC3975">
      <w:pPr>
        <w:jc w:val="center"/>
        <w:rPr>
          <w:rFonts w:ascii="Bookman Old Style" w:hAnsi="Bookman Old Style"/>
          <w:b/>
          <w:szCs w:val="20"/>
        </w:rPr>
      </w:pPr>
      <w:r w:rsidRPr="00BC3975">
        <w:rPr>
          <w:rFonts w:ascii="Bookman Old Style" w:eastAsia="Bookman Old Style" w:hAnsi="Bookman Old Style" w:cs="Bookman Old Style"/>
          <w:b/>
          <w:szCs w:val="20"/>
        </w:rPr>
        <w:t xml:space="preserve">Prefeito Municipal </w:t>
      </w:r>
    </w:p>
    <w:p w:rsidR="00BC3975" w:rsidRPr="00BC3975" w:rsidRDefault="00BC3975" w:rsidP="00BC3975">
      <w:pPr>
        <w:tabs>
          <w:tab w:val="left" w:pos="6810"/>
        </w:tabs>
        <w:ind w:firstLine="855"/>
        <w:jc w:val="center"/>
        <w:rPr>
          <w:rFonts w:ascii="Bookman Old Style" w:hAnsi="Bookman Old Style"/>
          <w:b/>
          <w:szCs w:val="20"/>
        </w:rPr>
      </w:pPr>
    </w:p>
    <w:p w:rsidR="00BC3975" w:rsidRPr="00BC3975" w:rsidRDefault="00BC3975" w:rsidP="00BC3975">
      <w:pPr>
        <w:tabs>
          <w:tab w:val="left" w:pos="6810"/>
        </w:tabs>
        <w:ind w:firstLine="855"/>
        <w:jc w:val="center"/>
        <w:rPr>
          <w:rFonts w:ascii="Bookman Old Style" w:hAnsi="Bookman Old Style"/>
          <w:b/>
          <w:szCs w:val="20"/>
        </w:rPr>
      </w:pPr>
    </w:p>
    <w:p w:rsidR="00BC3975" w:rsidRPr="00BC3975" w:rsidRDefault="00BC3975" w:rsidP="00BC3975">
      <w:pPr>
        <w:tabs>
          <w:tab w:val="left" w:pos="6810"/>
        </w:tabs>
        <w:ind w:firstLine="855"/>
        <w:jc w:val="center"/>
        <w:rPr>
          <w:rFonts w:ascii="Bookman Old Style" w:hAnsi="Bookman Old Style"/>
          <w:b/>
          <w:szCs w:val="20"/>
        </w:rPr>
      </w:pPr>
    </w:p>
    <w:p w:rsidR="00BC3975" w:rsidRPr="00BC3975" w:rsidRDefault="00BC3975" w:rsidP="00BC3975">
      <w:pPr>
        <w:tabs>
          <w:tab w:val="left" w:pos="6810"/>
        </w:tabs>
        <w:ind w:firstLine="45"/>
        <w:jc w:val="center"/>
        <w:rPr>
          <w:rFonts w:ascii="Bookman Old Style" w:hAnsi="Bookman Old Style"/>
          <w:b/>
          <w:szCs w:val="20"/>
        </w:rPr>
      </w:pPr>
      <w:r w:rsidRPr="00BC3975">
        <w:rPr>
          <w:rFonts w:ascii="Bookman Old Style" w:eastAsia="Bookman Old Style" w:hAnsi="Bookman Old Style" w:cs="Bookman Old Style"/>
          <w:b/>
          <w:szCs w:val="20"/>
        </w:rPr>
        <w:t>LAERCIO FAVERO &amp; CIA LTDA EPP</w:t>
      </w:r>
    </w:p>
    <w:p w:rsidR="00BC3975" w:rsidRPr="00BC3975" w:rsidRDefault="00BC3975" w:rsidP="00BC3975">
      <w:pPr>
        <w:tabs>
          <w:tab w:val="left" w:pos="6810"/>
        </w:tabs>
        <w:ind w:firstLine="45"/>
        <w:jc w:val="center"/>
        <w:rPr>
          <w:rFonts w:ascii="Bookman Old Style" w:hAnsi="Bookman Old Style"/>
          <w:szCs w:val="20"/>
        </w:rPr>
      </w:pPr>
      <w:r w:rsidRPr="00BC3975">
        <w:rPr>
          <w:rFonts w:ascii="Bookman Old Style" w:eastAsia="Bookman Old Style" w:hAnsi="Bookman Old Style" w:cs="Bookman Old Style"/>
          <w:szCs w:val="20"/>
        </w:rPr>
        <w:t>CNPJ Nº: 78.743.291/0001-03</w:t>
      </w:r>
    </w:p>
    <w:p w:rsidR="00BC3975" w:rsidRPr="00BC3975" w:rsidRDefault="00BC3975" w:rsidP="00BC3975">
      <w:pPr>
        <w:tabs>
          <w:tab w:val="left" w:pos="6810"/>
        </w:tabs>
        <w:ind w:firstLine="45"/>
        <w:jc w:val="center"/>
        <w:rPr>
          <w:rFonts w:ascii="Bookman Old Style" w:hAnsi="Bookman Old Style"/>
          <w:b/>
          <w:szCs w:val="20"/>
        </w:rPr>
      </w:pPr>
      <w:r w:rsidRPr="00BC3975">
        <w:rPr>
          <w:rFonts w:ascii="Bookman Old Style" w:eastAsia="Bookman Old Style" w:hAnsi="Bookman Old Style" w:cs="Bookman Old Style"/>
          <w:b/>
          <w:szCs w:val="20"/>
        </w:rPr>
        <w:t>LAERCIO FAVERO</w:t>
      </w:r>
    </w:p>
    <w:p w:rsidR="00BC3975" w:rsidRPr="00BC3975" w:rsidRDefault="00BC3975" w:rsidP="00BC3975">
      <w:pPr>
        <w:tabs>
          <w:tab w:val="left" w:pos="6810"/>
        </w:tabs>
        <w:ind w:firstLine="45"/>
        <w:jc w:val="center"/>
        <w:rPr>
          <w:rFonts w:ascii="Bookman Old Style" w:hAnsi="Bookman Old Style"/>
          <w:szCs w:val="20"/>
        </w:rPr>
      </w:pPr>
      <w:r w:rsidRPr="00BC3975">
        <w:rPr>
          <w:rFonts w:ascii="Bookman Old Style" w:eastAsia="Bookman Old Style" w:hAnsi="Bookman Old Style" w:cs="Bookman Old Style"/>
          <w:szCs w:val="20"/>
        </w:rPr>
        <w:t>CPF Nº: 453.208.379-68</w:t>
      </w:r>
    </w:p>
    <w:p w:rsidR="00BC3975" w:rsidRPr="00BC3975" w:rsidRDefault="00BC3975" w:rsidP="00BC3975">
      <w:pPr>
        <w:tabs>
          <w:tab w:val="left" w:pos="6810"/>
        </w:tabs>
        <w:ind w:firstLine="45"/>
        <w:jc w:val="center"/>
        <w:rPr>
          <w:rFonts w:ascii="Bookman Old Style" w:hAnsi="Bookman Old Style"/>
          <w:b/>
          <w:szCs w:val="20"/>
        </w:rPr>
      </w:pPr>
    </w:p>
    <w:p w:rsidR="00BC3975" w:rsidRPr="00BC3975" w:rsidRDefault="00BC3975" w:rsidP="00BC3975">
      <w:pPr>
        <w:rPr>
          <w:rFonts w:ascii="Bookman Old Style" w:hAnsi="Bookman Old Style"/>
          <w:b/>
          <w:szCs w:val="20"/>
        </w:rPr>
      </w:pPr>
    </w:p>
    <w:p w:rsidR="00BC3975" w:rsidRPr="00BC3975" w:rsidRDefault="00BC3975" w:rsidP="00BC3975">
      <w:pPr>
        <w:rPr>
          <w:rFonts w:ascii="Bookman Old Style" w:hAnsi="Bookman Old Style"/>
          <w:b/>
          <w:szCs w:val="20"/>
        </w:rPr>
      </w:pPr>
      <w:r w:rsidRPr="00BC3975">
        <w:rPr>
          <w:rFonts w:ascii="Bookman Old Style" w:eastAsia="Bookman Old Style" w:hAnsi="Bookman Old Style" w:cs="Bookman Old Style"/>
          <w:b/>
          <w:szCs w:val="20"/>
        </w:rPr>
        <w:t>Testemunhas:</w:t>
      </w: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r w:rsidRPr="00BC3975">
        <w:rPr>
          <w:rFonts w:ascii="Bookman Old Style" w:eastAsia="Bookman Old Style" w:hAnsi="Bookman Old Style" w:cs="Bookman Old Style"/>
          <w:b/>
          <w:szCs w:val="20"/>
        </w:rPr>
        <w:t>FLÁVIA REGIMA MAI</w:t>
      </w:r>
    </w:p>
    <w:p w:rsidR="00BC3975" w:rsidRPr="00BC3975" w:rsidRDefault="00BC3975" w:rsidP="00BC3975">
      <w:pPr>
        <w:jc w:val="center"/>
        <w:rPr>
          <w:rFonts w:ascii="Bookman Old Style" w:hAnsi="Bookman Old Style"/>
          <w:szCs w:val="20"/>
        </w:rPr>
      </w:pPr>
      <w:r w:rsidRPr="00BC3975">
        <w:rPr>
          <w:rFonts w:ascii="Bookman Old Style" w:eastAsia="Bookman Old Style" w:hAnsi="Bookman Old Style" w:cs="Bookman Old Style"/>
          <w:szCs w:val="20"/>
        </w:rPr>
        <w:t>CPF Nº: 078.964.499-19</w:t>
      </w: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p>
    <w:p w:rsidR="00BC3975" w:rsidRPr="00BC3975" w:rsidRDefault="00BC3975" w:rsidP="00BC3975">
      <w:pPr>
        <w:jc w:val="center"/>
        <w:rPr>
          <w:rFonts w:ascii="Bookman Old Style" w:hAnsi="Bookman Old Style"/>
          <w:b/>
          <w:szCs w:val="20"/>
        </w:rPr>
      </w:pPr>
      <w:r w:rsidRPr="00BC3975">
        <w:rPr>
          <w:rFonts w:ascii="Bookman Old Style" w:eastAsia="Bookman Old Style" w:hAnsi="Bookman Old Style" w:cs="Bookman Old Style"/>
          <w:b/>
          <w:szCs w:val="20"/>
        </w:rPr>
        <w:t>CESAR AUGUSTO ORTEGA</w:t>
      </w:r>
    </w:p>
    <w:p w:rsidR="00BC3975" w:rsidRPr="00BC3975" w:rsidRDefault="00BC3975" w:rsidP="00BC3975">
      <w:pPr>
        <w:jc w:val="center"/>
        <w:rPr>
          <w:rFonts w:ascii="Bookman Old Style" w:hAnsi="Bookman Old Style"/>
          <w:szCs w:val="20"/>
        </w:rPr>
      </w:pPr>
      <w:r w:rsidRPr="00BC3975">
        <w:rPr>
          <w:rFonts w:ascii="Bookman Old Style" w:eastAsia="Bookman Old Style" w:hAnsi="Bookman Old Style" w:cs="Bookman Old Style"/>
          <w:szCs w:val="20"/>
        </w:rPr>
        <w:t>CPF Nº 661.608.719-00</w:t>
      </w:r>
    </w:p>
    <w:p w:rsidR="00BC3975" w:rsidRPr="00BC3975" w:rsidRDefault="00BC3975" w:rsidP="00BC3975">
      <w:pPr>
        <w:jc w:val="center"/>
        <w:rPr>
          <w:rFonts w:ascii="Bookman Old Style" w:hAnsi="Bookman Old Style"/>
          <w:szCs w:val="20"/>
        </w:rPr>
      </w:pPr>
    </w:p>
    <w:p w:rsidR="00A75717" w:rsidRPr="00BC3975" w:rsidRDefault="00A75717" w:rsidP="00A75717">
      <w:pPr>
        <w:rPr>
          <w:rFonts w:ascii="Bookman Old Style" w:hAnsi="Bookman Old Style"/>
          <w:szCs w:val="20"/>
        </w:rPr>
      </w:pPr>
    </w:p>
    <w:p w:rsidR="00141F42" w:rsidRPr="00BC3975" w:rsidRDefault="00141F42">
      <w:pPr>
        <w:rPr>
          <w:rFonts w:ascii="Bookman Old Style" w:hAnsi="Bookman Old Style"/>
          <w:szCs w:val="20"/>
        </w:rPr>
      </w:pPr>
    </w:p>
    <w:sectPr w:rsidR="00141F42" w:rsidRPr="00BC3975"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D2" w:rsidRDefault="008257D2">
      <w:r>
        <w:separator/>
      </w:r>
    </w:p>
  </w:endnote>
  <w:endnote w:type="continuationSeparator" w:id="0">
    <w:p w:rsidR="008257D2" w:rsidRDefault="008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D2" w:rsidRDefault="008257D2">
      <w:r>
        <w:separator/>
      </w:r>
    </w:p>
  </w:footnote>
  <w:footnote w:type="continuationSeparator" w:id="0">
    <w:p w:rsidR="008257D2" w:rsidRDefault="0082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8257D2"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257D2"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257D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257D2"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257D2"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8257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2"/>
    <w:rsid w:val="00141F42"/>
    <w:rsid w:val="00210A73"/>
    <w:rsid w:val="002C2CB6"/>
    <w:rsid w:val="0058688B"/>
    <w:rsid w:val="00634CDA"/>
    <w:rsid w:val="006877BD"/>
    <w:rsid w:val="008257D2"/>
    <w:rsid w:val="00A16F9D"/>
    <w:rsid w:val="00A75717"/>
    <w:rsid w:val="00BB7DBD"/>
    <w:rsid w:val="00BC3975"/>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44D"/>
  <w15:chartTrackingRefBased/>
  <w15:docId w15:val="{B1101956-2AD7-42DF-B2D9-35EAA2D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LICITA&#199;&#213;ES\LICITA&#199;&#213;ES%202024\DISPENSA\DISP%20011%202024%20PE&#199;AS%20E%20SERV%20ROLO\ANEXO%20V%20-%20MINUT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V - MINUTA</Template>
  <TotalTime>2</TotalTime>
  <Pages>8</Pages>
  <Words>3304</Words>
  <Characters>17846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2024-02-01T11:28:00Z</dcterms:created>
  <dcterms:modified xsi:type="dcterms:W3CDTF">2024-02-01T11:30:00Z</dcterms:modified>
</cp:coreProperties>
</file>