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E9" w:rsidRDefault="005F2D8C" w:rsidP="009B76DF">
      <w:pPr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sz w:val="20"/>
          <w:szCs w:val="20"/>
        </w:rPr>
        <w:t>TERMO DE REFERÊNCIA</w:t>
      </w:r>
    </w:p>
    <w:p w:rsidR="00170BE9" w:rsidRDefault="005F2D8C" w:rsidP="009B76D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0"/>
          <w:szCs w:val="20"/>
          <w:lang w:eastAsia="en-US"/>
        </w:rPr>
        <w:t>A</w:t>
      </w:r>
      <w:r>
        <w:rPr>
          <w:rFonts w:ascii="Bookman Old Style" w:hAnsi="Bookman Old Style" w:cs="Arial"/>
          <w:b/>
          <w:bCs/>
          <w:sz w:val="20"/>
          <w:szCs w:val="20"/>
          <w:lang w:eastAsia="en-US"/>
        </w:rPr>
        <w:t xml:space="preserve">rt. 6º, inciso XXIII, </w:t>
      </w:r>
      <w:r>
        <w:rPr>
          <w:rFonts w:ascii="Bookman Old Style" w:hAnsi="Bookman Old Style" w:cs="Arial,Bold"/>
          <w:b/>
          <w:bCs/>
          <w:sz w:val="20"/>
          <w:szCs w:val="20"/>
          <w:lang w:eastAsia="en-US"/>
        </w:rPr>
        <w:t>alínea ‘</w:t>
      </w:r>
      <w:r>
        <w:rPr>
          <w:rFonts w:ascii="Bookman Old Style" w:hAnsi="Bookman Old Style"/>
          <w:b/>
          <w:bCs/>
          <w:sz w:val="20"/>
          <w:szCs w:val="20"/>
          <w:lang w:eastAsia="en-US"/>
        </w:rPr>
        <w:t>a</w:t>
      </w:r>
      <w:r>
        <w:rPr>
          <w:rFonts w:ascii="Bookman Old Style" w:hAnsi="Bookman Old Style" w:cs="Arial,Bold"/>
          <w:b/>
          <w:bCs/>
          <w:sz w:val="20"/>
          <w:szCs w:val="20"/>
          <w:lang w:eastAsia="en-US"/>
        </w:rPr>
        <w:t>’ a ‘j’</w:t>
      </w:r>
      <w:r>
        <w:rPr>
          <w:rFonts w:ascii="Bookman Old Style" w:hAnsi="Bookman Old Style" w:cs="Arial"/>
          <w:b/>
          <w:bCs/>
          <w:sz w:val="20"/>
          <w:szCs w:val="20"/>
          <w:lang w:eastAsia="en-US"/>
        </w:rPr>
        <w:t>, da Lei nº 14.133/2021</w:t>
      </w:r>
    </w:p>
    <w:p w:rsidR="00170BE9" w:rsidRDefault="005F2D8C">
      <w:pPr>
        <w:pStyle w:val="Nivel01"/>
        <w:numPr>
          <w:ilvl w:val="0"/>
          <w:numId w:val="4"/>
        </w:numPr>
        <w:tabs>
          <w:tab w:val="left" w:pos="87"/>
        </w:tabs>
        <w:ind w:left="284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 xml:space="preserve">DEFINIÇÃO DO OBJETO </w:t>
      </w:r>
      <w:r>
        <w:rPr>
          <w:rFonts w:ascii="Bookman Old Style" w:hAnsi="Bookman Old Style"/>
          <w:bCs w:val="0"/>
          <w:lang w:eastAsia="en-US"/>
        </w:rPr>
        <w:t xml:space="preserve">(Art. 6º, inciso XXIII, </w:t>
      </w:r>
      <w:r>
        <w:rPr>
          <w:rFonts w:ascii="Bookman Old Style" w:hAnsi="Bookman Old Style" w:cs="Arial,Bold"/>
          <w:bCs w:val="0"/>
          <w:lang w:eastAsia="en-US"/>
        </w:rPr>
        <w:t>alínea ‘</w:t>
      </w:r>
      <w:r>
        <w:rPr>
          <w:rFonts w:ascii="Bookman Old Style" w:hAnsi="Bookman Old Style"/>
          <w:bCs w:val="0"/>
          <w:lang w:eastAsia="en-US"/>
        </w:rPr>
        <w:t>a</w:t>
      </w:r>
      <w:r>
        <w:rPr>
          <w:rFonts w:ascii="Bookman Old Style" w:hAnsi="Bookman Old Style" w:cs="Arial,Bold"/>
          <w:bCs w:val="0"/>
          <w:lang w:eastAsia="en-US"/>
        </w:rPr>
        <w:t>’</w:t>
      </w:r>
      <w:r>
        <w:rPr>
          <w:rFonts w:ascii="Bookman Old Style" w:hAnsi="Bookman Old Style"/>
          <w:bCs w:val="0"/>
          <w:lang w:eastAsia="en-US"/>
        </w:rPr>
        <w:t>, da Lei nº 14.133/2021).</w:t>
      </w:r>
    </w:p>
    <w:p w:rsidR="00170BE9" w:rsidRDefault="00170BE9">
      <w:pPr>
        <w:tabs>
          <w:tab w:val="left" w:pos="87"/>
          <w:tab w:val="left" w:pos="567"/>
        </w:tabs>
        <w:ind w:left="284" w:hanging="360"/>
        <w:rPr>
          <w:rFonts w:ascii="Bookman Old Style" w:hAnsi="Bookman Old Style"/>
        </w:rPr>
      </w:pPr>
    </w:p>
    <w:p w:rsidR="00596A5E" w:rsidRPr="00596A5E" w:rsidRDefault="00596A5E" w:rsidP="00B65C66">
      <w:pPr>
        <w:tabs>
          <w:tab w:val="left" w:pos="87"/>
          <w:tab w:val="left" w:pos="567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 w:rsidR="00607B42" w:rsidRPr="00607B42">
        <w:rPr>
          <w:rFonts w:ascii="Bookman Old Style" w:hAnsi="Bookman Old Style"/>
          <w:sz w:val="20"/>
        </w:rPr>
        <w:t>O presente termo de refer</w:t>
      </w:r>
      <w:r w:rsidR="00607B42" w:rsidRPr="00607B42">
        <w:rPr>
          <w:rFonts w:ascii="Bookman Old Style" w:hAnsi="Bookman Old Style" w:hint="cs"/>
          <w:sz w:val="20"/>
        </w:rPr>
        <w:t>ê</w:t>
      </w:r>
      <w:r w:rsidR="00607B42" w:rsidRPr="00607B42">
        <w:rPr>
          <w:rFonts w:ascii="Bookman Old Style" w:hAnsi="Bookman Old Style"/>
          <w:sz w:val="20"/>
        </w:rPr>
        <w:t>ncia tem como objetivo a aquisi</w:t>
      </w:r>
      <w:r w:rsidR="00607B42" w:rsidRPr="00607B42">
        <w:rPr>
          <w:rFonts w:ascii="Bookman Old Style" w:hAnsi="Bookman Old Style" w:hint="cs"/>
          <w:sz w:val="20"/>
        </w:rPr>
        <w:t>çã</w:t>
      </w:r>
      <w:r w:rsidR="00607B42" w:rsidRPr="00607B42">
        <w:rPr>
          <w:rFonts w:ascii="Bookman Old Style" w:hAnsi="Bookman Old Style"/>
          <w:sz w:val="20"/>
        </w:rPr>
        <w:t>o de insumos espec</w:t>
      </w:r>
      <w:r w:rsidR="00607B42" w:rsidRPr="00607B42">
        <w:rPr>
          <w:rFonts w:ascii="Bookman Old Style" w:hAnsi="Bookman Old Style" w:hint="cs"/>
          <w:sz w:val="20"/>
        </w:rPr>
        <w:t>í</w:t>
      </w:r>
      <w:r w:rsidR="00607B42" w:rsidRPr="00607B42">
        <w:rPr>
          <w:rFonts w:ascii="Bookman Old Style" w:hAnsi="Bookman Old Style"/>
          <w:sz w:val="20"/>
        </w:rPr>
        <w:t>ficos para a realiza</w:t>
      </w:r>
      <w:r w:rsidR="00607B42" w:rsidRPr="00607B42">
        <w:rPr>
          <w:rFonts w:ascii="Bookman Old Style" w:hAnsi="Bookman Old Style" w:hint="cs"/>
          <w:sz w:val="20"/>
        </w:rPr>
        <w:t>çã</w:t>
      </w:r>
      <w:r w:rsidR="00607B42" w:rsidRPr="00607B42">
        <w:rPr>
          <w:rFonts w:ascii="Bookman Old Style" w:hAnsi="Bookman Old Style"/>
          <w:sz w:val="20"/>
        </w:rPr>
        <w:t>o de testes em bovinos leiteiros no munic</w:t>
      </w:r>
      <w:r w:rsidR="00607B42" w:rsidRPr="00607B42">
        <w:rPr>
          <w:rFonts w:ascii="Bookman Old Style" w:hAnsi="Bookman Old Style" w:hint="cs"/>
          <w:sz w:val="20"/>
        </w:rPr>
        <w:t>í</w:t>
      </w:r>
      <w:r w:rsidR="00607B42" w:rsidRPr="00607B42">
        <w:rPr>
          <w:rFonts w:ascii="Bookman Old Style" w:hAnsi="Bookman Old Style"/>
          <w:sz w:val="20"/>
        </w:rPr>
        <w:t>pio de Santo Ant</w:t>
      </w:r>
      <w:r w:rsidR="00607B42" w:rsidRPr="00607B42">
        <w:rPr>
          <w:rFonts w:ascii="Bookman Old Style" w:hAnsi="Bookman Old Style" w:hint="cs"/>
          <w:sz w:val="20"/>
        </w:rPr>
        <w:t>ô</w:t>
      </w:r>
      <w:r w:rsidR="00607B42" w:rsidRPr="00607B42">
        <w:rPr>
          <w:rFonts w:ascii="Bookman Old Style" w:hAnsi="Bookman Old Style"/>
          <w:sz w:val="20"/>
        </w:rPr>
        <w:t>nio do Sudoeste, Paran</w:t>
      </w:r>
      <w:r w:rsidR="00607B42" w:rsidRPr="00607B42">
        <w:rPr>
          <w:rFonts w:ascii="Bookman Old Style" w:hAnsi="Bookman Old Style" w:hint="cs"/>
          <w:sz w:val="20"/>
        </w:rPr>
        <w:t>á</w:t>
      </w:r>
      <w:r w:rsidR="00607B42" w:rsidRPr="00607B42">
        <w:rPr>
          <w:rFonts w:ascii="Bookman Old Style" w:hAnsi="Bookman Old Style"/>
          <w:sz w:val="20"/>
        </w:rPr>
        <w:t>.</w:t>
      </w:r>
      <w:r w:rsidR="00607B42">
        <w:rPr>
          <w:rFonts w:ascii="Bookman Old Style" w:hAnsi="Bookman Old Style"/>
          <w:sz w:val="20"/>
        </w:rPr>
        <w:t xml:space="preserve"> </w:t>
      </w:r>
      <w:r w:rsidR="00607B42" w:rsidRPr="00607B42">
        <w:rPr>
          <w:rFonts w:ascii="Bookman Old Style" w:hAnsi="Bookman Old Style"/>
          <w:sz w:val="20"/>
        </w:rPr>
        <w:t>Esses insumos ser</w:t>
      </w:r>
      <w:r w:rsidR="00607B42" w:rsidRPr="00607B42">
        <w:rPr>
          <w:rFonts w:ascii="Bookman Old Style" w:hAnsi="Bookman Old Style" w:hint="cs"/>
          <w:sz w:val="20"/>
        </w:rPr>
        <w:t>ã</w:t>
      </w:r>
      <w:r w:rsidR="00607B42" w:rsidRPr="00607B42">
        <w:rPr>
          <w:rFonts w:ascii="Bookman Old Style" w:hAnsi="Bookman Old Style"/>
          <w:sz w:val="20"/>
        </w:rPr>
        <w:t>o utilizados nos procedimentos de diagn</w:t>
      </w:r>
      <w:r w:rsidR="00607B42" w:rsidRPr="00607B42">
        <w:rPr>
          <w:rFonts w:ascii="Bookman Old Style" w:hAnsi="Bookman Old Style" w:hint="cs"/>
          <w:sz w:val="20"/>
        </w:rPr>
        <w:t>ó</w:t>
      </w:r>
      <w:r w:rsidR="00607B42" w:rsidRPr="00607B42">
        <w:rPr>
          <w:rFonts w:ascii="Bookman Old Style" w:hAnsi="Bookman Old Style"/>
          <w:sz w:val="20"/>
        </w:rPr>
        <w:t>stico de doen</w:t>
      </w:r>
      <w:r w:rsidR="00607B42" w:rsidRPr="00607B42">
        <w:rPr>
          <w:rFonts w:ascii="Bookman Old Style" w:hAnsi="Bookman Old Style" w:hint="cs"/>
          <w:sz w:val="20"/>
        </w:rPr>
        <w:t>ç</w:t>
      </w:r>
      <w:r w:rsidR="00607B42" w:rsidRPr="00607B42">
        <w:rPr>
          <w:rFonts w:ascii="Bookman Old Style" w:hAnsi="Bookman Old Style"/>
          <w:sz w:val="20"/>
        </w:rPr>
        <w:t>as espec</w:t>
      </w:r>
      <w:r w:rsidR="00607B42" w:rsidRPr="00607B42">
        <w:rPr>
          <w:rFonts w:ascii="Bookman Old Style" w:hAnsi="Bookman Old Style" w:hint="cs"/>
          <w:sz w:val="20"/>
        </w:rPr>
        <w:t>í</w:t>
      </w:r>
      <w:r w:rsidR="00607B42" w:rsidRPr="00607B42">
        <w:rPr>
          <w:rFonts w:ascii="Bookman Old Style" w:hAnsi="Bookman Old Style"/>
          <w:sz w:val="20"/>
        </w:rPr>
        <w:t>ficas, visando manter a sanidade do gado leiteiro do munic</w:t>
      </w:r>
      <w:r w:rsidR="00607B42" w:rsidRPr="00607B42">
        <w:rPr>
          <w:rFonts w:ascii="Bookman Old Style" w:hAnsi="Bookman Old Style" w:hint="cs"/>
          <w:sz w:val="20"/>
        </w:rPr>
        <w:t>í</w:t>
      </w:r>
      <w:r w:rsidR="00607B42" w:rsidRPr="00607B42">
        <w:rPr>
          <w:rFonts w:ascii="Bookman Old Style" w:hAnsi="Bookman Old Style"/>
          <w:sz w:val="20"/>
        </w:rPr>
        <w:t>pio. A aquisi</w:t>
      </w:r>
      <w:r w:rsidR="00607B42" w:rsidRPr="00607B42">
        <w:rPr>
          <w:rFonts w:ascii="Bookman Old Style" w:hAnsi="Bookman Old Style" w:hint="cs"/>
          <w:sz w:val="20"/>
        </w:rPr>
        <w:t>çã</w:t>
      </w:r>
      <w:r w:rsidR="00607B42" w:rsidRPr="00607B42">
        <w:rPr>
          <w:rFonts w:ascii="Bookman Old Style" w:hAnsi="Bookman Old Style"/>
          <w:sz w:val="20"/>
        </w:rPr>
        <w:t xml:space="preserve">o destes produtos </w:t>
      </w:r>
      <w:r w:rsidR="00607B42" w:rsidRPr="00607B42">
        <w:rPr>
          <w:rFonts w:ascii="Bookman Old Style" w:hAnsi="Bookman Old Style" w:hint="cs"/>
          <w:sz w:val="20"/>
        </w:rPr>
        <w:t>é</w:t>
      </w:r>
      <w:r w:rsidR="00607B42" w:rsidRPr="00607B42">
        <w:rPr>
          <w:rFonts w:ascii="Bookman Old Style" w:hAnsi="Bookman Old Style"/>
          <w:sz w:val="20"/>
        </w:rPr>
        <w:t xml:space="preserve"> necess</w:t>
      </w:r>
      <w:r w:rsidR="00607B42" w:rsidRPr="00607B42">
        <w:rPr>
          <w:rFonts w:ascii="Bookman Old Style" w:hAnsi="Bookman Old Style" w:hint="cs"/>
          <w:sz w:val="20"/>
        </w:rPr>
        <w:t>á</w:t>
      </w:r>
      <w:r w:rsidR="00607B42" w:rsidRPr="00607B42">
        <w:rPr>
          <w:rFonts w:ascii="Bookman Old Style" w:hAnsi="Bookman Old Style"/>
          <w:sz w:val="20"/>
        </w:rPr>
        <w:t>ria para a execu</w:t>
      </w:r>
      <w:r w:rsidR="00607B42" w:rsidRPr="00607B42">
        <w:rPr>
          <w:rFonts w:ascii="Bookman Old Style" w:hAnsi="Bookman Old Style" w:hint="cs"/>
          <w:sz w:val="20"/>
        </w:rPr>
        <w:t>çã</w:t>
      </w:r>
      <w:r w:rsidR="00607B42" w:rsidRPr="00607B42">
        <w:rPr>
          <w:rFonts w:ascii="Bookman Old Style" w:hAnsi="Bookman Old Style"/>
          <w:sz w:val="20"/>
        </w:rPr>
        <w:t>o das atividades de monitoramento e controle de enfermidades, contribuindo para a preserva</w:t>
      </w:r>
      <w:r w:rsidR="00607B42" w:rsidRPr="00607B42">
        <w:rPr>
          <w:rFonts w:ascii="Bookman Old Style" w:hAnsi="Bookman Old Style" w:hint="cs"/>
          <w:sz w:val="20"/>
        </w:rPr>
        <w:t>çã</w:t>
      </w:r>
      <w:r w:rsidR="00607B42" w:rsidRPr="00607B42">
        <w:rPr>
          <w:rFonts w:ascii="Bookman Old Style" w:hAnsi="Bookman Old Style"/>
          <w:sz w:val="20"/>
        </w:rPr>
        <w:t>o da sa</w:t>
      </w:r>
      <w:r w:rsidR="00607B42" w:rsidRPr="00607B42">
        <w:rPr>
          <w:rFonts w:ascii="Bookman Old Style" w:hAnsi="Bookman Old Style" w:hint="cs"/>
          <w:sz w:val="20"/>
        </w:rPr>
        <w:t>ú</w:t>
      </w:r>
      <w:r w:rsidR="00607B42" w:rsidRPr="00607B42">
        <w:rPr>
          <w:rFonts w:ascii="Bookman Old Style" w:hAnsi="Bookman Old Style"/>
          <w:sz w:val="20"/>
        </w:rPr>
        <w:t>de animal e a qualidade dos produtos derivados.</w:t>
      </w:r>
    </w:p>
    <w:p w:rsidR="008A78A4" w:rsidRDefault="008A78A4" w:rsidP="009334B3">
      <w:pPr>
        <w:pStyle w:val="PargrafodaLista"/>
        <w:ind w:left="0"/>
        <w:jc w:val="both"/>
        <w:rPr>
          <w:rFonts w:ascii="Bookman Old Style" w:hAnsi="Bookman Old Style" w:cs="Segoe UI"/>
          <w:sz w:val="20"/>
          <w:shd w:val="clear" w:color="auto" w:fill="F7F7F8"/>
        </w:rPr>
      </w:pPr>
    </w:p>
    <w:p w:rsidR="009334B3" w:rsidRPr="009334B3" w:rsidRDefault="009334B3" w:rsidP="009334B3">
      <w:pPr>
        <w:pStyle w:val="PargrafodaLista"/>
        <w:ind w:left="0"/>
        <w:jc w:val="both"/>
        <w:rPr>
          <w:rFonts w:ascii="Bookman Old Style" w:hAnsi="Bookman Old Style"/>
          <w:b/>
          <w:iCs/>
          <w:sz w:val="12"/>
          <w:szCs w:val="16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045"/>
        <w:gridCol w:w="3595"/>
        <w:gridCol w:w="1047"/>
        <w:gridCol w:w="783"/>
        <w:gridCol w:w="1009"/>
        <w:gridCol w:w="1264"/>
      </w:tblGrid>
      <w:tr w:rsidR="00170BE9" w:rsidRPr="00DB7635" w:rsidTr="008A78A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70BE9" w:rsidRPr="00DB7635" w:rsidRDefault="005F2D8C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B20D91" w:rsidRPr="00DB7635" w:rsidTr="008A78A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763208">
            <w:pPr>
              <w:widowControl w:val="0"/>
              <w:jc w:val="both"/>
              <w:rPr>
                <w:rFonts w:ascii="Bookman Old Style" w:hAnsi="Bookman Old Style" w:cstheme="majorHAnsi"/>
                <w:color w:val="000000" w:themeColor="text1"/>
                <w:sz w:val="16"/>
                <w:szCs w:val="16"/>
                <w:lang w:eastAsia="en-US"/>
              </w:rPr>
            </w:pPr>
            <w:r w:rsidRPr="00DB7635">
              <w:rPr>
                <w:rFonts w:ascii="Bookman Old Style" w:hAnsi="Bookman Old Style" w:cstheme="minorHAnsi"/>
                <w:bCs/>
                <w:sz w:val="16"/>
                <w:szCs w:val="16"/>
              </w:rPr>
              <w:t>Tuberculina Bovina em Frasco de 50 Doses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9334B3">
            <w:pPr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 w:cstheme="minorBidi"/>
                <w:sz w:val="16"/>
                <w:szCs w:val="16"/>
              </w:rPr>
              <w:t>5.000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E1193D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Dose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2D56BD">
            <w:pPr>
              <w:widowControl w:val="0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R$ 2,60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2D56BD">
            <w:pPr>
              <w:jc w:val="center"/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</w:pPr>
            <w:r w:rsidRPr="00DB7635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>R$ 13.000,00</w:t>
            </w:r>
          </w:p>
        </w:tc>
      </w:tr>
      <w:tr w:rsidR="00B20D91" w:rsidRPr="00DB7635" w:rsidTr="008A78A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763208">
            <w:pPr>
              <w:widowControl w:val="0"/>
              <w:jc w:val="both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DB7635">
              <w:rPr>
                <w:rFonts w:ascii="Bookman Old Style" w:hAnsi="Bookman Old Style" w:cstheme="minorHAnsi"/>
                <w:bCs/>
                <w:sz w:val="16"/>
                <w:szCs w:val="16"/>
              </w:rPr>
              <w:t>Tuberculina Aviária em Frasco de 50 Doses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9334B3">
            <w:pPr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 w:cstheme="minorBidi"/>
                <w:sz w:val="16"/>
                <w:szCs w:val="16"/>
              </w:rPr>
              <w:t>1.000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D05CAB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Dose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2D56BD">
            <w:pPr>
              <w:widowControl w:val="0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R$ 2,60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C9346C">
            <w:pPr>
              <w:jc w:val="center"/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</w:pPr>
            <w:r w:rsidRPr="00DB7635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 xml:space="preserve">R$ </w:t>
            </w:r>
            <w:r w:rsidR="00C9346C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>2.600,00</w:t>
            </w:r>
          </w:p>
        </w:tc>
      </w:tr>
      <w:tr w:rsidR="00B20D91" w:rsidRPr="00DB7635" w:rsidTr="008A78A4">
        <w:trPr>
          <w:jc w:val="center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763208">
            <w:pPr>
              <w:widowControl w:val="0"/>
              <w:jc w:val="both"/>
              <w:rPr>
                <w:rFonts w:ascii="Bookman Old Style" w:hAnsi="Bookman Old Style" w:cstheme="minorHAnsi"/>
                <w:bCs/>
                <w:sz w:val="16"/>
                <w:szCs w:val="16"/>
              </w:rPr>
            </w:pPr>
            <w:r w:rsidRPr="00DB7635">
              <w:rPr>
                <w:rFonts w:ascii="Bookman Old Style" w:hAnsi="Bookman Old Style" w:cstheme="minorHAnsi"/>
                <w:bCs/>
                <w:sz w:val="16"/>
                <w:szCs w:val="16"/>
              </w:rPr>
              <w:t>Antígeno Acidificado Tamponado – AAT em Frasco de 160 doses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9334B3">
            <w:pPr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 w:cstheme="minorBidi"/>
                <w:sz w:val="16"/>
                <w:szCs w:val="16"/>
              </w:rPr>
              <w:t>5.000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D05CAB">
            <w:pPr>
              <w:widowControl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</w:rPr>
              <w:t>Dose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2D56BD">
            <w:pPr>
              <w:widowControl w:val="0"/>
              <w:jc w:val="center"/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</w:pPr>
            <w:r w:rsidRPr="00DB7635">
              <w:rPr>
                <w:rFonts w:ascii="Bookman Old Style" w:eastAsia="Calibri" w:hAnsi="Bookman Old Style"/>
                <w:color w:val="000000" w:themeColor="text1"/>
                <w:sz w:val="16"/>
                <w:szCs w:val="16"/>
              </w:rPr>
              <w:t>R$ 1,45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 w:rsidP="00C9346C">
            <w:pPr>
              <w:jc w:val="center"/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</w:pPr>
            <w:r w:rsidRPr="00DB7635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>R$ 7.</w:t>
            </w:r>
            <w:r w:rsidR="00C9346C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>250,00</w:t>
            </w:r>
          </w:p>
        </w:tc>
      </w:tr>
      <w:tr w:rsidR="00B20D91" w:rsidRPr="00DB7635" w:rsidTr="008A78A4">
        <w:trPr>
          <w:jc w:val="center"/>
        </w:trPr>
        <w:tc>
          <w:tcPr>
            <w:tcW w:w="9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D91" w:rsidRPr="00DB7635" w:rsidRDefault="00B20D91">
            <w:pPr>
              <w:widowControl w:val="0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DB763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46C" w:rsidRPr="00DB7635" w:rsidRDefault="00B20D91" w:rsidP="00C9346C">
            <w:pPr>
              <w:jc w:val="center"/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</w:pPr>
            <w:r w:rsidRPr="00DB7635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 xml:space="preserve">R$ </w:t>
            </w:r>
            <w:r w:rsidR="00C9346C">
              <w:rPr>
                <w:rFonts w:ascii="Bookman Old Style" w:eastAsia="Times New Roman" w:hAnsi="Bookman Old Style" w:cstheme="majorHAnsi"/>
                <w:sz w:val="16"/>
                <w:szCs w:val="16"/>
                <w:lang w:val="pt-PT"/>
              </w:rPr>
              <w:t>22.850,00</w:t>
            </w:r>
          </w:p>
        </w:tc>
      </w:tr>
    </w:tbl>
    <w:p w:rsidR="00170BE9" w:rsidRDefault="00170BE9">
      <w:pPr>
        <w:pStyle w:val="PargrafodaLista"/>
        <w:ind w:left="0"/>
        <w:rPr>
          <w:rFonts w:ascii="Bookman Old Style" w:hAnsi="Bookman Old Style"/>
          <w:b/>
          <w:iCs/>
          <w:color w:val="FF0000"/>
          <w:sz w:val="16"/>
          <w:szCs w:val="16"/>
        </w:rPr>
      </w:pPr>
    </w:p>
    <w:p w:rsidR="00170BE9" w:rsidRDefault="005F2D8C">
      <w:pPr>
        <w:pStyle w:val="Nivel01"/>
        <w:numPr>
          <w:ilvl w:val="1"/>
          <w:numId w:val="3"/>
        </w:numPr>
        <w:tabs>
          <w:tab w:val="clear" w:pos="567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Prazo contratual;</w:t>
      </w:r>
    </w:p>
    <w:p w:rsidR="00170BE9" w:rsidRPr="00DB7635" w:rsidRDefault="005F2D8C">
      <w:pPr>
        <w:pStyle w:val="Nivel01"/>
        <w:numPr>
          <w:ilvl w:val="1"/>
          <w:numId w:val="3"/>
        </w:numPr>
        <w:tabs>
          <w:tab w:val="clear" w:pos="567"/>
        </w:tabs>
        <w:ind w:left="0" w:firstLine="22"/>
        <w:rPr>
          <w:rFonts w:ascii="Bookman Old Style" w:hAnsi="Bookman Old Style"/>
          <w:b w:val="0"/>
          <w:color w:val="000000"/>
        </w:rPr>
      </w:pPr>
      <w:r w:rsidRPr="00DB7635">
        <w:rPr>
          <w:rFonts w:ascii="Bookman Old Style" w:hAnsi="Bookman Old Style"/>
          <w:b w:val="0"/>
          <w:color w:val="000000"/>
        </w:rPr>
        <w:t>O prazo de vigência da contratação é 12 (doze) meses, contados a partir da assinatura do contrato, prorrogável por até 10 (dez) anos, na forma dos artigos 106 e 107 da Lei n° 14.133, de 2021.</w:t>
      </w:r>
    </w:p>
    <w:p w:rsidR="00170BE9" w:rsidRPr="001D1D4C" w:rsidRDefault="00170BE9" w:rsidP="009B76DF">
      <w:pPr>
        <w:rPr>
          <w:rFonts w:hint="eastAsia"/>
          <w:sz w:val="20"/>
          <w:szCs w:val="20"/>
        </w:rPr>
      </w:pPr>
    </w:p>
    <w:p w:rsidR="00170BE9" w:rsidRDefault="005F2D8C">
      <w:pPr>
        <w:pStyle w:val="Nivel01"/>
        <w:numPr>
          <w:ilvl w:val="0"/>
          <w:numId w:val="3"/>
        </w:numPr>
        <w:tabs>
          <w:tab w:val="left" w:pos="8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FUNDAMENTAÇÃO DA CONTRATAÇÃO </w:t>
      </w:r>
      <w:r>
        <w:rPr>
          <w:rFonts w:ascii="Bookman Old Style" w:hAnsi="Bookman Old Style"/>
          <w:bCs w:val="0"/>
          <w:lang w:eastAsia="en-US"/>
        </w:rPr>
        <w:t xml:space="preserve">(Art. 6º, inciso XXIII, </w:t>
      </w:r>
      <w:r>
        <w:rPr>
          <w:rFonts w:ascii="Bookman Old Style" w:hAnsi="Bookman Old Style" w:cs="Arial,Bold"/>
          <w:bCs w:val="0"/>
          <w:lang w:eastAsia="en-US"/>
        </w:rPr>
        <w:t>alínea ‘</w:t>
      </w:r>
      <w:r>
        <w:rPr>
          <w:rFonts w:ascii="Bookman Old Style" w:hAnsi="Bookman Old Style"/>
          <w:bCs w:val="0"/>
          <w:lang w:eastAsia="en-US"/>
        </w:rPr>
        <w:t>b</w:t>
      </w:r>
      <w:r>
        <w:rPr>
          <w:rFonts w:ascii="Bookman Old Style" w:hAnsi="Bookman Old Style" w:cs="Arial,Bold"/>
          <w:bCs w:val="0"/>
          <w:lang w:eastAsia="en-US"/>
        </w:rPr>
        <w:t>’</w:t>
      </w:r>
      <w:r>
        <w:rPr>
          <w:rFonts w:ascii="Bookman Old Style" w:hAnsi="Bookman Old Style"/>
          <w:bCs w:val="0"/>
          <w:lang w:eastAsia="en-US"/>
        </w:rPr>
        <w:t>, da Lei nº 14.133/2021).</w:t>
      </w:r>
    </w:p>
    <w:p w:rsidR="00170BE9" w:rsidRDefault="00170BE9">
      <w:pPr>
        <w:tabs>
          <w:tab w:val="left" w:pos="87"/>
          <w:tab w:val="left" w:pos="567"/>
        </w:tabs>
        <w:ind w:left="22"/>
        <w:rPr>
          <w:rFonts w:ascii="Bookman Old Style" w:hAnsi="Bookman Old Style"/>
        </w:rPr>
      </w:pPr>
    </w:p>
    <w:p w:rsidR="00BD54EF" w:rsidRPr="009B76DF" w:rsidRDefault="00B65C66" w:rsidP="009B76DF">
      <w:pPr>
        <w:widowControl w:val="0"/>
        <w:tabs>
          <w:tab w:val="left" w:pos="87"/>
          <w:tab w:val="left" w:pos="567"/>
        </w:tabs>
        <w:ind w:left="23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E1193D" w:rsidRPr="00E1193D">
        <w:rPr>
          <w:rFonts w:ascii="Bookman Old Style" w:hAnsi="Bookman Old Style"/>
          <w:sz w:val="20"/>
        </w:rPr>
        <w:t>A contrata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>o direta para a aquisi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>o dos insumos, incluindo Tuberculina Bovina, Tuberculina Avi</w:t>
      </w:r>
      <w:r w:rsidR="00E1193D" w:rsidRPr="00E1193D">
        <w:rPr>
          <w:rFonts w:ascii="Bookman Old Style" w:hAnsi="Bookman Old Style" w:hint="cs"/>
          <w:sz w:val="20"/>
        </w:rPr>
        <w:t>á</w:t>
      </w:r>
      <w:r w:rsidR="00E1193D" w:rsidRPr="00E1193D">
        <w:rPr>
          <w:rFonts w:ascii="Bookman Old Style" w:hAnsi="Bookman Old Style"/>
          <w:sz w:val="20"/>
        </w:rPr>
        <w:t>ria e Ant</w:t>
      </w:r>
      <w:r w:rsidR="00E1193D" w:rsidRPr="00E1193D">
        <w:rPr>
          <w:rFonts w:ascii="Bookman Old Style" w:hAnsi="Bookman Old Style" w:hint="cs"/>
          <w:sz w:val="20"/>
        </w:rPr>
        <w:t>í</w:t>
      </w:r>
      <w:r w:rsidR="00E1193D" w:rsidRPr="00E1193D">
        <w:rPr>
          <w:rFonts w:ascii="Bookman Old Style" w:hAnsi="Bookman Old Style"/>
          <w:sz w:val="20"/>
        </w:rPr>
        <w:t>geno Acidificado Tamponado (AAT), destinados aos testes em bovinos leiteiros em Santo Ant</w:t>
      </w:r>
      <w:r w:rsidR="00E1193D" w:rsidRPr="00E1193D">
        <w:rPr>
          <w:rFonts w:ascii="Bookman Old Style" w:hAnsi="Bookman Old Style" w:hint="cs"/>
          <w:sz w:val="20"/>
        </w:rPr>
        <w:t>ô</w:t>
      </w:r>
      <w:r w:rsidR="00E1193D" w:rsidRPr="00E1193D">
        <w:rPr>
          <w:rFonts w:ascii="Bookman Old Style" w:hAnsi="Bookman Old Style"/>
          <w:sz w:val="20"/>
        </w:rPr>
        <w:t>nio do Sudoeste, Paran</w:t>
      </w:r>
      <w:r w:rsidR="00E1193D" w:rsidRPr="00E1193D">
        <w:rPr>
          <w:rFonts w:ascii="Bookman Old Style" w:hAnsi="Bookman Old Style" w:hint="cs"/>
          <w:sz w:val="20"/>
        </w:rPr>
        <w:t>á</w:t>
      </w:r>
      <w:r w:rsidR="00E1193D" w:rsidRPr="00E1193D">
        <w:rPr>
          <w:rFonts w:ascii="Bookman Old Style" w:hAnsi="Bookman Old Style"/>
          <w:sz w:val="20"/>
        </w:rPr>
        <w:t>, encontra-se fundamentada na necessidade premente de preservar a sa</w:t>
      </w:r>
      <w:r w:rsidR="00E1193D" w:rsidRPr="00E1193D">
        <w:rPr>
          <w:rFonts w:ascii="Bookman Old Style" w:hAnsi="Bookman Old Style" w:hint="cs"/>
          <w:sz w:val="20"/>
        </w:rPr>
        <w:t>ú</w:t>
      </w:r>
      <w:r w:rsidR="00E1193D" w:rsidRPr="00E1193D">
        <w:rPr>
          <w:rFonts w:ascii="Bookman Old Style" w:hAnsi="Bookman Old Style"/>
          <w:sz w:val="20"/>
        </w:rPr>
        <w:t>de do rebanho e assegurar a qualidade dos produtos derivados. Diante da urg</w:t>
      </w:r>
      <w:r w:rsidR="00E1193D" w:rsidRPr="00E1193D">
        <w:rPr>
          <w:rFonts w:ascii="Bookman Old Style" w:hAnsi="Bookman Old Style" w:hint="cs"/>
          <w:sz w:val="20"/>
        </w:rPr>
        <w:t>ê</w:t>
      </w:r>
      <w:r w:rsidR="00E1193D" w:rsidRPr="00E1193D">
        <w:rPr>
          <w:rFonts w:ascii="Bookman Old Style" w:hAnsi="Bookman Old Style"/>
          <w:sz w:val="20"/>
        </w:rPr>
        <w:t xml:space="preserve">ncia relacionada </w:t>
      </w:r>
      <w:r w:rsidR="00E1193D" w:rsidRPr="00E1193D">
        <w:rPr>
          <w:rFonts w:ascii="Bookman Old Style" w:hAnsi="Bookman Old Style" w:hint="cs"/>
          <w:sz w:val="20"/>
        </w:rPr>
        <w:t>à</w:t>
      </w:r>
      <w:r w:rsidR="00E1193D" w:rsidRPr="00E1193D">
        <w:rPr>
          <w:rFonts w:ascii="Bookman Old Style" w:hAnsi="Bookman Old Style"/>
          <w:sz w:val="20"/>
        </w:rPr>
        <w:t xml:space="preserve"> preven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>o de doen</w:t>
      </w:r>
      <w:r w:rsidR="00E1193D" w:rsidRPr="00E1193D">
        <w:rPr>
          <w:rFonts w:ascii="Bookman Old Style" w:hAnsi="Bookman Old Style" w:hint="cs"/>
          <w:sz w:val="20"/>
        </w:rPr>
        <w:t>ç</w:t>
      </w:r>
      <w:r w:rsidR="00E1193D" w:rsidRPr="00E1193D">
        <w:rPr>
          <w:rFonts w:ascii="Bookman Old Style" w:hAnsi="Bookman Old Style"/>
          <w:sz w:val="20"/>
        </w:rPr>
        <w:t>as como tuberculose b</w:t>
      </w:r>
      <w:r w:rsidR="00E1193D">
        <w:rPr>
          <w:rFonts w:ascii="Bookman Old Style" w:hAnsi="Bookman Old Style"/>
          <w:sz w:val="20"/>
        </w:rPr>
        <w:t>ovina e brucelose,</w:t>
      </w:r>
      <w:r w:rsidR="00E1193D" w:rsidRPr="00E1193D">
        <w:rPr>
          <w:rFonts w:ascii="Bookman Old Style" w:hAnsi="Bookman Old Style"/>
          <w:sz w:val="20"/>
        </w:rPr>
        <w:t xml:space="preserve"> considerando a relev</w:t>
      </w:r>
      <w:r w:rsidR="00E1193D" w:rsidRPr="00E1193D">
        <w:rPr>
          <w:rFonts w:ascii="Bookman Old Style" w:hAnsi="Bookman Old Style" w:hint="cs"/>
          <w:sz w:val="20"/>
        </w:rPr>
        <w:t>â</w:t>
      </w:r>
      <w:r w:rsidR="00E1193D" w:rsidRPr="00E1193D">
        <w:rPr>
          <w:rFonts w:ascii="Bookman Old Style" w:hAnsi="Bookman Old Style"/>
          <w:sz w:val="20"/>
        </w:rPr>
        <w:t>ncia da sa</w:t>
      </w:r>
      <w:r w:rsidR="00E1193D" w:rsidRPr="00E1193D">
        <w:rPr>
          <w:rFonts w:ascii="Bookman Old Style" w:hAnsi="Bookman Old Style" w:hint="cs"/>
          <w:sz w:val="20"/>
        </w:rPr>
        <w:t>ú</w:t>
      </w:r>
      <w:r w:rsidR="00E1193D" w:rsidRPr="00E1193D">
        <w:rPr>
          <w:rFonts w:ascii="Bookman Old Style" w:hAnsi="Bookman Old Style"/>
          <w:sz w:val="20"/>
        </w:rPr>
        <w:t>de p</w:t>
      </w:r>
      <w:r w:rsidR="00E1193D" w:rsidRPr="00E1193D">
        <w:rPr>
          <w:rFonts w:ascii="Bookman Old Style" w:hAnsi="Bookman Old Style" w:hint="cs"/>
          <w:sz w:val="20"/>
        </w:rPr>
        <w:t>ú</w:t>
      </w:r>
      <w:r w:rsidR="00E1193D" w:rsidRPr="00E1193D">
        <w:rPr>
          <w:rFonts w:ascii="Bookman Old Style" w:hAnsi="Bookman Old Style"/>
          <w:sz w:val="20"/>
        </w:rPr>
        <w:t>blica e a urg</w:t>
      </w:r>
      <w:r w:rsidR="00E1193D" w:rsidRPr="00E1193D">
        <w:rPr>
          <w:rFonts w:ascii="Bookman Old Style" w:hAnsi="Bookman Old Style" w:hint="cs"/>
          <w:sz w:val="20"/>
        </w:rPr>
        <w:t>ê</w:t>
      </w:r>
      <w:r w:rsidR="00E1193D" w:rsidRPr="00E1193D">
        <w:rPr>
          <w:rFonts w:ascii="Bookman Old Style" w:hAnsi="Bookman Old Style"/>
          <w:sz w:val="20"/>
        </w:rPr>
        <w:t>ncia em adquirir tais insumos para a realiza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>o imediata dos testes, visando a implementa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 xml:space="preserve">o </w:t>
      </w:r>
      <w:r w:rsidR="00E1193D" w:rsidRPr="00E1193D">
        <w:rPr>
          <w:rFonts w:ascii="Bookman Old Style" w:hAnsi="Bookman Old Style" w:hint="cs"/>
          <w:sz w:val="20"/>
        </w:rPr>
        <w:t>á</w:t>
      </w:r>
      <w:r w:rsidR="00E1193D" w:rsidRPr="00E1193D">
        <w:rPr>
          <w:rFonts w:ascii="Bookman Old Style" w:hAnsi="Bookman Old Style"/>
          <w:sz w:val="20"/>
        </w:rPr>
        <w:t>gil de medidas preventivas. A contrata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 xml:space="preserve">o visa atender </w:t>
      </w:r>
      <w:r w:rsidR="00E1193D" w:rsidRPr="00E1193D">
        <w:rPr>
          <w:rFonts w:ascii="Bookman Old Style" w:hAnsi="Bookman Old Style" w:hint="cs"/>
          <w:sz w:val="20"/>
        </w:rPr>
        <w:t>à</w:t>
      </w:r>
      <w:r w:rsidR="00E1193D" w:rsidRPr="00E1193D">
        <w:rPr>
          <w:rFonts w:ascii="Bookman Old Style" w:hAnsi="Bookman Old Style"/>
          <w:sz w:val="20"/>
        </w:rPr>
        <w:t>s demandas da Secretaria Municipal de Agricultura e Meio Ambiente, contribuindo significativamente para a preserva</w:t>
      </w:r>
      <w:r w:rsidR="00E1193D" w:rsidRPr="00E1193D">
        <w:rPr>
          <w:rFonts w:ascii="Bookman Old Style" w:hAnsi="Bookman Old Style" w:hint="cs"/>
          <w:sz w:val="20"/>
        </w:rPr>
        <w:t>çã</w:t>
      </w:r>
      <w:r w:rsidR="00E1193D" w:rsidRPr="00E1193D">
        <w:rPr>
          <w:rFonts w:ascii="Bookman Old Style" w:hAnsi="Bookman Old Style"/>
          <w:sz w:val="20"/>
        </w:rPr>
        <w:t>o da sanidade do gado leiteiro e a qualidade dos produtos l</w:t>
      </w:r>
      <w:r w:rsidR="00E1193D" w:rsidRPr="00E1193D">
        <w:rPr>
          <w:rFonts w:ascii="Bookman Old Style" w:hAnsi="Bookman Old Style" w:hint="cs"/>
          <w:sz w:val="20"/>
        </w:rPr>
        <w:t>á</w:t>
      </w:r>
      <w:r w:rsidR="00E1193D" w:rsidRPr="00E1193D">
        <w:rPr>
          <w:rFonts w:ascii="Bookman Old Style" w:hAnsi="Bookman Old Style"/>
          <w:sz w:val="20"/>
        </w:rPr>
        <w:t xml:space="preserve">cteos destinados </w:t>
      </w:r>
      <w:r w:rsidR="00E1193D" w:rsidRPr="00E1193D">
        <w:rPr>
          <w:rFonts w:ascii="Bookman Old Style" w:hAnsi="Bookman Old Style" w:hint="cs"/>
          <w:sz w:val="20"/>
        </w:rPr>
        <w:t>à</w:t>
      </w:r>
      <w:r w:rsidR="00E1193D" w:rsidRPr="00E1193D">
        <w:rPr>
          <w:rFonts w:ascii="Bookman Old Style" w:hAnsi="Bookman Old Style"/>
          <w:sz w:val="20"/>
        </w:rPr>
        <w:t xml:space="preserve"> comunidade local.</w:t>
      </w:r>
    </w:p>
    <w:tbl>
      <w:tblPr>
        <w:tblW w:w="4764" w:type="pct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6"/>
      </w:tblGrid>
      <w:tr w:rsidR="00170BE9" w:rsidTr="00596A5E">
        <w:trPr>
          <w:jc w:val="center"/>
        </w:trPr>
        <w:tc>
          <w:tcPr>
            <w:tcW w:w="10600" w:type="dxa"/>
          </w:tcPr>
          <w:p w:rsidR="00170BE9" w:rsidRDefault="005F2D8C" w:rsidP="00E425AD">
            <w:pPr>
              <w:pStyle w:val="Nivel01"/>
              <w:widowControl w:val="0"/>
              <w:numPr>
                <w:ilvl w:val="0"/>
                <w:numId w:val="3"/>
              </w:numPr>
              <w:tabs>
                <w:tab w:val="left" w:pos="87"/>
              </w:tabs>
              <w:rPr>
                <w:rFonts w:ascii="Bookman Old Style" w:hAnsi="Bookman Old Style"/>
                <w:bCs w:val="0"/>
                <w:lang w:eastAsia="en-US"/>
              </w:rPr>
            </w:pPr>
            <w:r>
              <w:rPr>
                <w:rFonts w:ascii="Bookman Old Style" w:hAnsi="Bookman Old Style"/>
              </w:rPr>
              <w:lastRenderedPageBreak/>
              <w:t>DESCRIÇÃO DA SOLUÇÃO COMO UM TODO CONSIDERADO O CICLO DE VIDA DO OBJETO E ESPECIFICAÇÃO DO PRODUTO.</w:t>
            </w:r>
            <w:r>
              <w:rPr>
                <w:rFonts w:ascii="Bookman Old Style" w:hAnsi="Bookman Old Style"/>
                <w:bCs w:val="0"/>
                <w:lang w:eastAsia="en-US"/>
              </w:rPr>
              <w:t xml:space="preserve"> (Art. 6º, inciso XXIII, 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>
              <w:rPr>
                <w:rFonts w:ascii="Bookman Old Style" w:hAnsi="Bookman Old Style"/>
                <w:bCs w:val="0"/>
                <w:lang w:eastAsia="en-US"/>
              </w:rPr>
              <w:t>c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>
              <w:rPr>
                <w:rFonts w:ascii="Bookman Old Style" w:hAnsi="Bookman Old Style"/>
                <w:bCs w:val="0"/>
                <w:lang w:eastAsia="en-US"/>
              </w:rPr>
              <w:t xml:space="preserve">, da Lei nº 14.133/2021). (art. 6º, inciso XXIII, 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>
              <w:rPr>
                <w:rFonts w:ascii="Bookman Old Style" w:hAnsi="Bookman Old Style"/>
                <w:bCs w:val="0"/>
                <w:lang w:eastAsia="en-US"/>
              </w:rPr>
              <w:t>c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:rsidR="00596A5E" w:rsidRDefault="00596A5E" w:rsidP="00596A5E">
            <w:pPr>
              <w:rPr>
                <w:rFonts w:hint="eastAsia"/>
                <w:lang w:eastAsia="en-US"/>
              </w:rPr>
            </w:pPr>
          </w:p>
          <w:p w:rsidR="00BD54EF" w:rsidRPr="00B20D91" w:rsidRDefault="00CF5752" w:rsidP="00CF5752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20D91">
              <w:rPr>
                <w:rFonts w:ascii="Bookman Old Style" w:hAnsi="Bookman Old Style"/>
                <w:sz w:val="20"/>
                <w:lang w:eastAsia="en-US"/>
              </w:rPr>
              <w:t>Esses produtos, destinados aos testes em bovinos leiteiros em Santo Antônio do Sudoeste, Paraná, desempenham papel crucial em todas as fases do ciclo, desde a aquisição até a aplicação nos procedimentos diagnósticos. A Tuberculina Bovina e Aviária, utilizadas para testes de tuberculose, são fabricadas sob padrões rigorosos, assegurando precisão nos resultados. Já o Antígeno Acidificado Tamponado, essencial para diagnósticos de brucelose, é produzido considerando normativas específicas. A especificação técnica destes produtos contempla suas características, origens, condições de armazenamento e validade, garantindo a eficácia ao longo do ciclo de vida, reforçando a importância desses insumos para a saúde animal e a qualidade dos produtos derivados</w:t>
            </w:r>
            <w:r w:rsidRPr="00B20D91">
              <w:rPr>
                <w:rFonts w:ascii="Bookman Old Style" w:hAnsi="Bookman Old Style"/>
                <w:lang w:eastAsia="en-US"/>
              </w:rPr>
              <w:t>.</w:t>
            </w:r>
          </w:p>
          <w:p w:rsidR="00CF5752" w:rsidRPr="00B20D91" w:rsidRDefault="00CF5752" w:rsidP="00CF5752">
            <w:pPr>
              <w:jc w:val="both"/>
              <w:rPr>
                <w:rFonts w:ascii="Bookman Old Style" w:hAnsi="Bookman Old Style"/>
                <w:lang w:eastAsia="en-US"/>
              </w:rPr>
            </w:pPr>
          </w:p>
          <w:p w:rsidR="00170BE9" w:rsidRPr="00B20D91" w:rsidRDefault="005F2D8C">
            <w:pPr>
              <w:pStyle w:val="Nivel01"/>
              <w:widowControl w:val="0"/>
              <w:numPr>
                <w:ilvl w:val="0"/>
                <w:numId w:val="3"/>
              </w:numPr>
              <w:tabs>
                <w:tab w:val="left" w:pos="87"/>
              </w:tabs>
              <w:rPr>
                <w:rFonts w:ascii="Bookman Old Style" w:hAnsi="Bookman Old Style"/>
                <w:bCs w:val="0"/>
                <w:lang w:eastAsia="en-US"/>
              </w:rPr>
            </w:pPr>
            <w:r w:rsidRPr="00B20D91">
              <w:rPr>
                <w:rFonts w:ascii="Bookman Old Style" w:eastAsiaTheme="minorEastAsia" w:hAnsi="Bookman Old Style"/>
                <w:bCs w:val="0"/>
              </w:rPr>
              <w:t xml:space="preserve">REQUISITOS DA CONTRATAÇÃO </w:t>
            </w:r>
            <w:r w:rsidRPr="00B20D91"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 w:rsidRPr="00B20D91"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 w:rsidRPr="00B20D91">
              <w:rPr>
                <w:rFonts w:ascii="Bookman Old Style" w:hAnsi="Bookman Old Style"/>
                <w:bCs w:val="0"/>
                <w:lang w:eastAsia="en-US"/>
              </w:rPr>
              <w:t>d</w:t>
            </w:r>
            <w:r w:rsidRPr="00B20D91"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 w:rsidRPr="00B20D91"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:rsidR="00596A5E" w:rsidRPr="00B20D91" w:rsidRDefault="00596A5E" w:rsidP="00596A5E">
            <w:pPr>
              <w:rPr>
                <w:rFonts w:ascii="Bookman Old Style" w:hAnsi="Bookman Old Style"/>
                <w:lang w:eastAsia="en-US"/>
              </w:rPr>
            </w:pPr>
          </w:p>
          <w:p w:rsidR="000130C8" w:rsidRDefault="00B20D91" w:rsidP="00B20D91">
            <w:pPr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B20D91">
              <w:rPr>
                <w:rFonts w:ascii="Bookman Old Style" w:hAnsi="Bookman Old Style"/>
                <w:sz w:val="20"/>
                <w:lang w:eastAsia="en-US"/>
              </w:rPr>
              <w:t xml:space="preserve">É imperativo que os produtos atendam rigorosamente às normas técnicas e padrões de qualidade estabelecidos para diagnósticos precisos de tuberculose e brucelose, garantindo eficácia nos procedimentos. </w:t>
            </w:r>
            <w:bookmarkStart w:id="0" w:name="_GoBack"/>
            <w:bookmarkEnd w:id="0"/>
          </w:p>
          <w:p w:rsidR="00B20D91" w:rsidRPr="00B20D91" w:rsidRDefault="00B20D91" w:rsidP="00B20D91">
            <w:pPr>
              <w:jc w:val="both"/>
              <w:rPr>
                <w:rFonts w:ascii="Bookman Old Style" w:hAnsi="Bookman Old Style"/>
                <w:lang w:eastAsia="en-US"/>
              </w:rPr>
            </w:pPr>
            <w:r w:rsidRPr="00B20D91">
              <w:rPr>
                <w:rFonts w:ascii="Bookman Old Style" w:hAnsi="Bookman Old Style"/>
                <w:sz w:val="20"/>
                <w:lang w:eastAsia="en-US"/>
              </w:rPr>
              <w:t>Adicionalmente, a empresa fornecedora deve demonstrar regularidade fiscal, comprovar sua capacidade técnica e assegurar prazos de entrega que permitam a realização célere dos testes, considerando a urgência inerente a possíveis diagnósticos positivos. Tais requisitos são cruciais para preservar a saúde do rebanho, salvaguardar a qualidade dos produtos lácteos e atender às demandas emergenciais da Secretaria Municipal de Agricultura e Meio Ambiente</w:t>
            </w:r>
            <w:r w:rsidRPr="00B20D91">
              <w:rPr>
                <w:rFonts w:ascii="Bookman Old Style" w:hAnsi="Bookman Old Style"/>
                <w:lang w:eastAsia="en-US"/>
              </w:rPr>
              <w:t>.</w:t>
            </w:r>
          </w:p>
          <w:p w:rsidR="00596A5E" w:rsidRPr="00B20D91" w:rsidRDefault="00596A5E" w:rsidP="00596A5E">
            <w:pPr>
              <w:rPr>
                <w:rFonts w:ascii="Bookman Old Style" w:hAnsi="Bookman Old Style"/>
                <w:lang w:eastAsia="en-US"/>
              </w:rPr>
            </w:pPr>
          </w:p>
          <w:p w:rsidR="00170BE9" w:rsidRDefault="005F2D8C">
            <w:pPr>
              <w:pStyle w:val="Nivel01"/>
              <w:widowControl w:val="0"/>
              <w:numPr>
                <w:ilvl w:val="0"/>
                <w:numId w:val="3"/>
              </w:numPr>
              <w:tabs>
                <w:tab w:val="left" w:pos="87"/>
              </w:tabs>
              <w:ind w:left="37" w:hanging="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MODELO DE EXECUÇÃO DO OBJETO, QUE CONSISTE NA DEFINIÇÃO DE COMO O CONTRATO DEVERÁ PRODUZIR OS RESULTADOS PRETENDIDOS DESDE O SEU INÍCIO ATÉ O SEU ENCERRAMENTO. </w:t>
            </w:r>
            <w:r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>
              <w:rPr>
                <w:rFonts w:ascii="Bookman Old Style" w:hAnsi="Bookman Old Style"/>
                <w:bCs w:val="0"/>
                <w:lang w:eastAsia="en-US"/>
              </w:rPr>
              <w:t>e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:rsidR="00170BE9" w:rsidRDefault="00170BE9" w:rsidP="00154D4B">
            <w:pPr>
              <w:widowControl w:val="0"/>
              <w:tabs>
                <w:tab w:val="left" w:pos="1793"/>
              </w:tabs>
              <w:rPr>
                <w:rFonts w:ascii="Bookman Old Style" w:hAnsi="Bookman Old Style"/>
                <w:lang w:eastAsia="en-US"/>
              </w:rPr>
            </w:pPr>
          </w:p>
          <w:p w:rsidR="00154D4B" w:rsidRPr="00154D4B" w:rsidRDefault="00154D4B" w:rsidP="00154D4B">
            <w:pPr>
              <w:widowControl w:val="0"/>
              <w:tabs>
                <w:tab w:val="left" w:pos="1793"/>
              </w:tabs>
              <w:jc w:val="both"/>
              <w:rPr>
                <w:rFonts w:ascii="Bookman Old Style" w:hAnsi="Bookman Old Style"/>
                <w:sz w:val="20"/>
                <w:lang w:eastAsia="en-US"/>
              </w:rPr>
            </w:pPr>
            <w:r w:rsidRPr="00154D4B">
              <w:rPr>
                <w:rFonts w:ascii="Bookman Old Style" w:hAnsi="Bookman Old Style"/>
                <w:sz w:val="20"/>
                <w:lang w:eastAsia="en-US"/>
              </w:rPr>
              <w:t>O modelo de execu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çã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o do objeto prev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ê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 xml:space="preserve"> que os insumos, Tuberculina Bovina, Tuberculina Avi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á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ria e Ant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í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geno Acidificado Tamponado (AAT), sejam entregues conforme a demanda da Secretaria de Agricultura de Santo Ant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ô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nio do Sudoeste, Paran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á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, considerando o prazo de validade desses produtos. A entrega escalonada permitir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á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 xml:space="preserve"> a utiliza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çã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o oportuna dos insumos nos testes em bovinos leiteiros, evitando desperd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í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cios e garantindo a efic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á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cia dos procedimentos de diagn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ó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stico. Este modelo visa otimizar a utiliza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çã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o dos recursos, assegurando que os resultados pretendidos sejam alcan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ç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ados desde o in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í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cio do contrato at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é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 xml:space="preserve"> o seu encerramento, contribuindo para a preserva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çã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o da sa</w:t>
            </w:r>
            <w:r w:rsidRPr="00154D4B">
              <w:rPr>
                <w:rFonts w:ascii="Bookman Old Style" w:hAnsi="Bookman Old Style" w:hint="cs"/>
                <w:sz w:val="20"/>
                <w:lang w:eastAsia="en-US"/>
              </w:rPr>
              <w:t>ú</w:t>
            </w:r>
            <w:r w:rsidRPr="00154D4B">
              <w:rPr>
                <w:rFonts w:ascii="Bookman Old Style" w:hAnsi="Bookman Old Style"/>
                <w:sz w:val="20"/>
                <w:lang w:eastAsia="en-US"/>
              </w:rPr>
              <w:t>de do rebanho e a qualidade dos produtos derivados.</w:t>
            </w:r>
          </w:p>
          <w:p w:rsidR="00D05CAB" w:rsidRPr="00D05CAB" w:rsidRDefault="009334B3" w:rsidP="00D05CAB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bCs/>
                <w:sz w:val="16"/>
                <w:szCs w:val="20"/>
              </w:rPr>
            </w:pPr>
            <w:r w:rsidRPr="009334B3">
              <w:rPr>
                <w:rFonts w:ascii="Bookman Old Style" w:hAnsi="Bookman Old Style"/>
                <w:bCs/>
                <w:sz w:val="16"/>
                <w:szCs w:val="20"/>
              </w:rPr>
              <w:t xml:space="preserve"> </w:t>
            </w:r>
          </w:p>
          <w:p w:rsidR="00170BE9" w:rsidRDefault="005F2D8C">
            <w:pPr>
              <w:pStyle w:val="Nivel01"/>
              <w:widowControl w:val="0"/>
              <w:numPr>
                <w:ilvl w:val="0"/>
                <w:numId w:val="3"/>
              </w:numPr>
              <w:tabs>
                <w:tab w:val="left" w:pos="87"/>
              </w:tabs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MODELO DE GESTÃO DO CONTRATO, QUE DESCREVE COMO A EXECUÇÃO DO OBJETO SERÁ ACOMPANHADA E FISCALIZADA PELO ÓRGÃO OU ENTIDADE.</w:t>
            </w:r>
            <w:r>
              <w:rPr>
                <w:rFonts w:ascii="Bookman Old Style" w:hAnsi="Bookman Old Style"/>
                <w:b w:val="0"/>
                <w:color w:val="000000"/>
              </w:rPr>
              <w:t xml:space="preserve"> </w:t>
            </w:r>
            <w:r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>
              <w:rPr>
                <w:rFonts w:ascii="Bookman Old Style" w:hAnsi="Bookman Old Style"/>
                <w:bCs w:val="0"/>
                <w:lang w:eastAsia="en-US"/>
              </w:rPr>
              <w:t>f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:rsidR="00170BE9" w:rsidRDefault="00170BE9">
            <w:pPr>
              <w:pStyle w:val="PargrafodaLista"/>
              <w:widowControl w:val="0"/>
              <w:ind w:left="0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170BE9" w:rsidRDefault="008B5796">
            <w:pPr>
              <w:pStyle w:val="PargrafodaLista"/>
              <w:widowControl w:val="0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O ge</w:t>
            </w:r>
            <w:r w:rsidR="00D05CAB">
              <w:rPr>
                <w:rFonts w:ascii="Bookman Old Style" w:hAnsi="Bookman Old Style"/>
                <w:color w:val="000000"/>
                <w:sz w:val="20"/>
                <w:szCs w:val="20"/>
              </w:rPr>
              <w:t>stor do contrato será a Secretária de Agricultura Júlia Morais Paim</w:t>
            </w:r>
            <w:r w:rsidR="005F2D8C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sendo responsável por acompanhar a execução do contrato como um todo, garantindo que todas as obrigações e prazos sejam cumpridos. Fazendo a ponte de contato entre as partes e tem a responsabilidade de garantir a integração e a coordenação de todas as atividades relacionadas ao contrato. </w:t>
            </w:r>
          </w:p>
          <w:p w:rsidR="00170BE9" w:rsidRDefault="00170BE9">
            <w:pPr>
              <w:pStyle w:val="PargrafodaLista"/>
              <w:widowControl w:val="0"/>
              <w:ind w:left="0"/>
              <w:jc w:val="both"/>
              <w:rPr>
                <w:rFonts w:ascii="Bookman Old Style" w:hAnsi="Bookman Old Style"/>
                <w:color w:val="000000"/>
              </w:rPr>
            </w:pPr>
          </w:p>
          <w:p w:rsidR="00170BE9" w:rsidRDefault="005F2D8C">
            <w:pPr>
              <w:pStyle w:val="PargrafodaLista"/>
              <w:widowControl w:val="0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O fiscal será o servidor </w:t>
            </w:r>
            <w:r w:rsidR="00154D4B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Addan Vieira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responsável por fiscalizar e monitorar o cumprimento das obrigações contratuais por parte da empresa contratada. Devendo acompanhar de perto a</w:t>
            </w:r>
            <w:r w:rsidR="00D42583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entrega do produto,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verificar o cumprimento dos prazos e garantir que todas as cláusulas contratuais sejam cumpridas. </w:t>
            </w:r>
          </w:p>
          <w:p w:rsidR="00170BE9" w:rsidRDefault="00170BE9">
            <w:pPr>
              <w:pStyle w:val="PargrafodaLista"/>
              <w:widowControl w:val="0"/>
              <w:ind w:left="0"/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</w:pPr>
          </w:p>
          <w:p w:rsidR="00170BE9" w:rsidRDefault="005F2D8C">
            <w:pPr>
              <w:pStyle w:val="Nivel01"/>
              <w:widowControl w:val="0"/>
              <w:numPr>
                <w:ilvl w:val="0"/>
                <w:numId w:val="3"/>
              </w:numPr>
              <w:tabs>
                <w:tab w:val="left" w:pos="87"/>
              </w:tabs>
              <w:ind w:left="37" w:hanging="3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CRITÉRIOS DE MEDIÇÃO E DE PAGAMENTO</w:t>
            </w:r>
            <w:r>
              <w:rPr>
                <w:rFonts w:ascii="Bookman Old Style" w:hAnsi="Bookman Old Style"/>
                <w:b w:val="0"/>
                <w:color w:val="000000"/>
              </w:rPr>
              <w:t xml:space="preserve"> </w:t>
            </w:r>
            <w:r>
              <w:rPr>
                <w:rFonts w:ascii="Bookman Old Style" w:hAnsi="Bookman Old Style"/>
                <w:bCs w:val="0"/>
                <w:lang w:eastAsia="en-US"/>
              </w:rPr>
              <w:t xml:space="preserve">(Art. 6º, inciso XXIII, 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alínea ‘</w:t>
            </w:r>
            <w:r>
              <w:rPr>
                <w:rFonts w:ascii="Bookman Old Style" w:hAnsi="Bookman Old Style"/>
                <w:bCs w:val="0"/>
                <w:lang w:eastAsia="en-US"/>
              </w:rPr>
              <w:t>g</w:t>
            </w:r>
            <w:r>
              <w:rPr>
                <w:rFonts w:ascii="Bookman Old Style" w:hAnsi="Bookman Old Style" w:cs="Arial,Bold"/>
                <w:bCs w:val="0"/>
                <w:lang w:eastAsia="en-US"/>
              </w:rPr>
              <w:t>’</w:t>
            </w:r>
            <w:r>
              <w:rPr>
                <w:rFonts w:ascii="Bookman Old Style" w:hAnsi="Bookman Old Style"/>
                <w:bCs w:val="0"/>
                <w:lang w:eastAsia="en-US"/>
              </w:rPr>
              <w:t>, da Lei nº 14.133/2021).</w:t>
            </w:r>
          </w:p>
          <w:p w:rsidR="00170BE9" w:rsidRDefault="00170BE9">
            <w:pPr>
              <w:pStyle w:val="PargrafodaLista"/>
              <w:widowControl w:val="0"/>
              <w:ind w:left="22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170BE9" w:rsidRPr="00D05CAB" w:rsidRDefault="005F2D8C" w:rsidP="00D05CAB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7.1 A forma de pagamento será realizado</w:t>
            </w:r>
            <w:r w:rsidR="008A4AC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de acordo com a demand</w:t>
            </w:r>
            <w:r w:rsidR="009334B3">
              <w:rPr>
                <w:rFonts w:ascii="Bookman Old Style" w:hAnsi="Bookman Old Style"/>
                <w:color w:val="000000"/>
                <w:sz w:val="20"/>
                <w:szCs w:val="20"/>
              </w:rPr>
              <w:t>a</w:t>
            </w:r>
            <w:r w:rsidR="00D05CAB">
              <w:rPr>
                <w:rFonts w:ascii="Bookman Old Style" w:hAnsi="Bookman Old Style"/>
                <w:color w:val="000000"/>
                <w:sz w:val="20"/>
                <w:szCs w:val="20"/>
              </w:rPr>
              <w:t>.</w:t>
            </w:r>
          </w:p>
          <w:p w:rsidR="00170BE9" w:rsidRDefault="00170BE9">
            <w:pPr>
              <w:pStyle w:val="Nivel01"/>
              <w:widowControl w:val="0"/>
              <w:rPr>
                <w:rFonts w:ascii="Bookman Old Style" w:hAnsi="Bookman Old Style"/>
                <w:b w:val="0"/>
                <w:bCs w:val="0"/>
                <w:color w:val="000000"/>
                <w:lang w:eastAsia="en-US"/>
              </w:rPr>
            </w:pPr>
          </w:p>
          <w:p w:rsidR="00170BE9" w:rsidRDefault="005F2D8C">
            <w:pPr>
              <w:pStyle w:val="Nivel2"/>
              <w:widowControl w:val="0"/>
              <w:numPr>
                <w:ilvl w:val="0"/>
                <w:numId w:val="3"/>
              </w:numPr>
              <w:spacing w:after="288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FORMA E CRITÉRIOS DE SELEÇÃO DO FORNECEDOR </w:t>
            </w:r>
            <w:r>
              <w:rPr>
                <w:rFonts w:ascii="Bookman Old Style" w:hAnsi="Bookman Old Style"/>
                <w:bCs/>
                <w:lang w:eastAsia="en-US"/>
              </w:rPr>
              <w:t>(</w:t>
            </w: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Art. 6º, inciso XXIII, </w:t>
            </w:r>
            <w:r>
              <w:rPr>
                <w:rFonts w:ascii="Bookman Old Style" w:hAnsi="Bookman Old Style" w:cs="Arial,Bold"/>
                <w:b/>
                <w:bCs/>
                <w:lang w:eastAsia="en-US"/>
              </w:rPr>
              <w:t>alínea ‘</w:t>
            </w:r>
            <w:r>
              <w:rPr>
                <w:rFonts w:ascii="Bookman Old Style" w:hAnsi="Bookman Old Style"/>
                <w:b/>
                <w:bCs/>
                <w:lang w:eastAsia="en-US"/>
              </w:rPr>
              <w:t>h</w:t>
            </w:r>
            <w:r>
              <w:rPr>
                <w:rFonts w:ascii="Bookman Old Style" w:hAnsi="Bookman Old Style" w:cs="Arial,Bold"/>
                <w:b/>
                <w:bCs/>
                <w:lang w:eastAsia="en-US"/>
              </w:rPr>
              <w:t>’</w:t>
            </w:r>
            <w:r>
              <w:rPr>
                <w:rFonts w:ascii="Bookman Old Style" w:hAnsi="Bookman Old Style"/>
                <w:b/>
                <w:bCs/>
                <w:lang w:eastAsia="en-US"/>
              </w:rPr>
              <w:t>, da Lei nº 14.133/2021).</w:t>
            </w:r>
          </w:p>
          <w:p w:rsidR="00170BE9" w:rsidRPr="00B65C66" w:rsidRDefault="00DB7635" w:rsidP="00B65C66">
            <w:pPr>
              <w:widowControl w:val="0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</w:pPr>
            <w:r w:rsidRPr="00B65C66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>8.1. Será</w:t>
            </w:r>
            <w:r w:rsidR="005F2D8C" w:rsidRPr="00B65C66">
              <w:rPr>
                <w:rFonts w:ascii="Bookman Old Style" w:hAnsi="Bookman Old Style" w:cs="Arial"/>
                <w:color w:val="000000"/>
                <w:sz w:val="20"/>
                <w:szCs w:val="20"/>
                <w:shd w:val="clear" w:color="auto" w:fill="FFFFFF"/>
              </w:rPr>
              <w:t xml:space="preserve"> definido o critério de MENOR PREÇO na modalidade de Dispensa da Lei 14.133/2021.</w:t>
            </w:r>
          </w:p>
          <w:p w:rsidR="00170BE9" w:rsidRDefault="00170BE9">
            <w:pPr>
              <w:pStyle w:val="PargrafodaLista"/>
              <w:widowControl w:val="0"/>
              <w:ind w:left="764"/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  <w:highlight w:val="yellow"/>
              </w:rPr>
            </w:pPr>
          </w:p>
          <w:p w:rsidR="00170BE9" w:rsidRDefault="00170BE9">
            <w:pPr>
              <w:pStyle w:val="PargrafodaLista"/>
              <w:widowControl w:val="0"/>
              <w:ind w:left="76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70BE9" w:rsidRDefault="005F2D8C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288"/>
              <w:ind w:left="37" w:hanging="3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ESTIMATIVAS DO VALOR DA CONTRATAÇÃO, ACOMPANHADAS DOS PREÇOS UNITÁRIOS REFERENCIAIS, DAS MEMÓRIAS DE CÁLCULO E DOS DOCUMENTOS QUE LHE DÃO SUPORTE, COM OS PARÂMETROS UTILIZADOS PARA A OBTENÇÃO DOS PREÇOS E PARA OS RESPECTIVOS CÁLCULOS. 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 xml:space="preserve">Art. 6º, inciso XXIII, </w:t>
            </w:r>
            <w:r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alínea ‘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’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>, da Lei nº 14.133/2021).</w:t>
            </w:r>
          </w:p>
          <w:p w:rsidR="00170BE9" w:rsidRDefault="00170BE9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170BE9" w:rsidRPr="00D05CAB" w:rsidRDefault="005F2D8C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D1D4C">
              <w:rPr>
                <w:rFonts w:ascii="Bookman Old Style" w:hAnsi="Bookman Old Style"/>
                <w:sz w:val="20"/>
                <w:szCs w:val="20"/>
              </w:rPr>
              <w:t xml:space="preserve">O valor estimado da contratação, conforme documentos de pesquisa de preços anexos, é de </w:t>
            </w:r>
            <w:r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R</w:t>
            </w:r>
            <w:r w:rsidR="00C656AF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$ </w:t>
            </w:r>
            <w:r w:rsidR="00423526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11</w:t>
            </w:r>
            <w:r w:rsidR="00763208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.</w:t>
            </w:r>
            <w:r w:rsidR="00C656AF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99</w:t>
            </w:r>
            <w:r w:rsidR="00423526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  <w:r w:rsidR="00763208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,</w:t>
            </w:r>
            <w:r w:rsidR="00423526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00</w:t>
            </w:r>
            <w:r w:rsidR="00763208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(</w:t>
            </w:r>
            <w:r w:rsidR="00116614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onze mil e novecentos e noventas reais</w:t>
            </w:r>
            <w:r w:rsidR="00763208" w:rsidRPr="001D1D4C">
              <w:rPr>
                <w:rFonts w:ascii="Bookman Old Style" w:hAnsi="Bookman Old Style"/>
                <w:sz w:val="20"/>
                <w:szCs w:val="20"/>
                <w:highlight w:val="yellow"/>
              </w:rPr>
              <w:t>)</w:t>
            </w:r>
            <w:r w:rsidRPr="001D1D4C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conforme segue:</w:t>
            </w:r>
          </w:p>
          <w:p w:rsidR="00170BE9" w:rsidRPr="001D1D4C" w:rsidRDefault="00170BE9" w:rsidP="001D1D4C">
            <w:pPr>
              <w:widowControl w:val="0"/>
              <w:rPr>
                <w:rFonts w:hint="eastAsia"/>
                <w:color w:val="FF0000"/>
              </w:rPr>
            </w:pPr>
          </w:p>
          <w:tbl>
            <w:tblPr>
              <w:tblStyle w:val="Tabelacomgrade"/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952"/>
              <w:gridCol w:w="2585"/>
              <w:gridCol w:w="1141"/>
              <w:gridCol w:w="992"/>
              <w:gridCol w:w="992"/>
              <w:gridCol w:w="1701"/>
            </w:tblGrid>
            <w:tr w:rsidR="002C7A1B" w:rsidRPr="00DB7635" w:rsidTr="002C7A1B">
              <w:trPr>
                <w:trHeight w:val="212"/>
              </w:trPr>
              <w:tc>
                <w:tcPr>
                  <w:tcW w:w="741" w:type="dxa"/>
                  <w:shd w:val="clear" w:color="auto" w:fill="A6A6A6" w:themeFill="background1" w:themeFillShade="A6"/>
                </w:tcPr>
                <w:p w:rsidR="008A78A4" w:rsidRPr="00DB7635" w:rsidRDefault="008A78A4" w:rsidP="002C7A1B">
                  <w:pPr>
                    <w:widowControl w:val="0"/>
                    <w:ind w:left="-225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Item</w:t>
                  </w:r>
                </w:p>
              </w:tc>
              <w:tc>
                <w:tcPr>
                  <w:tcW w:w="952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ind w:left="-108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Código do produto/</w:t>
                  </w:r>
                </w:p>
                <w:p w:rsidR="008A78A4" w:rsidRPr="00DB7635" w:rsidRDefault="008A78A4" w:rsidP="008D1F31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Serviço</w:t>
                  </w:r>
                </w:p>
              </w:tc>
              <w:tc>
                <w:tcPr>
                  <w:tcW w:w="2585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ind w:left="-203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Nome do produto/serviço</w:t>
                  </w:r>
                </w:p>
              </w:tc>
              <w:tc>
                <w:tcPr>
                  <w:tcW w:w="1141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ind w:left="-104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Quantidade</w:t>
                  </w: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ind w:left="16" w:hanging="201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Unidade</w:t>
                  </w: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Valor estimado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8A78A4" w:rsidRPr="00DB7635" w:rsidRDefault="008A78A4" w:rsidP="008D1F31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Preço máximo total</w:t>
                  </w:r>
                </w:p>
              </w:tc>
            </w:tr>
            <w:tr w:rsidR="008A4ACE" w:rsidRPr="00DB7635" w:rsidTr="002C7A1B">
              <w:trPr>
                <w:trHeight w:val="343"/>
              </w:trPr>
              <w:tc>
                <w:tcPr>
                  <w:tcW w:w="741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2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</w:p>
              </w:tc>
              <w:tc>
                <w:tcPr>
                  <w:tcW w:w="2585" w:type="dxa"/>
                </w:tcPr>
                <w:p w:rsidR="008A4ACE" w:rsidRPr="00DB7635" w:rsidRDefault="008A4ACE" w:rsidP="00AC6F4F">
                  <w:pPr>
                    <w:widowControl w:val="0"/>
                    <w:jc w:val="both"/>
                    <w:rPr>
                      <w:rFonts w:ascii="Bookman Old Style" w:hAnsi="Bookman Old Style" w:cstheme="majorHAnsi"/>
                      <w:color w:val="000000" w:themeColor="text1"/>
                      <w:sz w:val="16"/>
                      <w:szCs w:val="16"/>
                      <w:lang w:eastAsia="en-US"/>
                    </w:rPr>
                  </w:pPr>
                  <w:r w:rsidRPr="00DB7635">
                    <w:rPr>
                      <w:rFonts w:ascii="Bookman Old Style" w:hAnsi="Bookman Old Style" w:cstheme="minorHAnsi"/>
                      <w:bCs/>
                      <w:sz w:val="16"/>
                      <w:szCs w:val="16"/>
                    </w:rPr>
                    <w:t>Tuberculina Bovina em Frasco de 50 Doses</w:t>
                  </w:r>
                </w:p>
              </w:tc>
              <w:tc>
                <w:tcPr>
                  <w:tcW w:w="1141" w:type="dxa"/>
                </w:tcPr>
                <w:p w:rsidR="008A4ACE" w:rsidRPr="00DB7635" w:rsidRDefault="008A4ACE" w:rsidP="00AC6F4F">
                  <w:pPr>
                    <w:jc w:val="center"/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992" w:type="dxa"/>
                </w:tcPr>
                <w:p w:rsidR="008A4ACE" w:rsidRPr="00DB7635" w:rsidRDefault="008A4ACE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Dose</w:t>
                  </w:r>
                </w:p>
              </w:tc>
              <w:tc>
                <w:tcPr>
                  <w:tcW w:w="992" w:type="dxa"/>
                </w:tcPr>
                <w:p w:rsidR="008A4ACE" w:rsidRPr="00DB7635" w:rsidRDefault="00B20D91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  <w:t>R$ 2,60</w:t>
                  </w:r>
                </w:p>
              </w:tc>
              <w:tc>
                <w:tcPr>
                  <w:tcW w:w="1701" w:type="dxa"/>
                </w:tcPr>
                <w:p w:rsidR="008A4ACE" w:rsidRPr="00DB7635" w:rsidRDefault="00B20D91" w:rsidP="00B20D91">
                  <w:pPr>
                    <w:jc w:val="center"/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</w:pPr>
                  <w:r w:rsidRPr="00DB7635"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  <w:t>R$ 13.000,00</w:t>
                  </w:r>
                </w:p>
              </w:tc>
            </w:tr>
            <w:tr w:rsidR="008A4ACE" w:rsidRPr="00DB7635" w:rsidTr="002C7A1B">
              <w:trPr>
                <w:trHeight w:val="343"/>
              </w:trPr>
              <w:tc>
                <w:tcPr>
                  <w:tcW w:w="741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2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</w:p>
              </w:tc>
              <w:tc>
                <w:tcPr>
                  <w:tcW w:w="2585" w:type="dxa"/>
                </w:tcPr>
                <w:p w:rsidR="008A4ACE" w:rsidRPr="00DB7635" w:rsidRDefault="008A4ACE" w:rsidP="00AC6F4F">
                  <w:pPr>
                    <w:widowControl w:val="0"/>
                    <w:jc w:val="both"/>
                    <w:rPr>
                      <w:rFonts w:ascii="Bookman Old Style" w:hAnsi="Bookman Old Style" w:cstheme="minorHAnsi"/>
                      <w:bCs/>
                      <w:sz w:val="16"/>
                      <w:szCs w:val="16"/>
                    </w:rPr>
                  </w:pPr>
                  <w:r w:rsidRPr="00DB7635">
                    <w:rPr>
                      <w:rFonts w:ascii="Bookman Old Style" w:hAnsi="Bookman Old Style" w:cstheme="minorHAnsi"/>
                      <w:bCs/>
                      <w:sz w:val="16"/>
                      <w:szCs w:val="16"/>
                    </w:rPr>
                    <w:t>Tuberculina Aviária em Frasco de 50 Doses</w:t>
                  </w:r>
                </w:p>
              </w:tc>
              <w:tc>
                <w:tcPr>
                  <w:tcW w:w="1141" w:type="dxa"/>
                </w:tcPr>
                <w:p w:rsidR="008A4ACE" w:rsidRPr="00DB7635" w:rsidRDefault="008A4ACE" w:rsidP="00AC6F4F">
                  <w:pPr>
                    <w:jc w:val="center"/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992" w:type="dxa"/>
                </w:tcPr>
                <w:p w:rsidR="008A4ACE" w:rsidRPr="00DB7635" w:rsidRDefault="008A4ACE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Dose</w:t>
                  </w:r>
                </w:p>
              </w:tc>
              <w:tc>
                <w:tcPr>
                  <w:tcW w:w="992" w:type="dxa"/>
                </w:tcPr>
                <w:p w:rsidR="008A4ACE" w:rsidRPr="00DB7635" w:rsidRDefault="00B20D91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  <w:t>R$ 2,60</w:t>
                  </w:r>
                </w:p>
              </w:tc>
              <w:tc>
                <w:tcPr>
                  <w:tcW w:w="1701" w:type="dxa"/>
                </w:tcPr>
                <w:p w:rsidR="008A4ACE" w:rsidRPr="00DB7635" w:rsidRDefault="00B20D91" w:rsidP="001D1D4C">
                  <w:pPr>
                    <w:jc w:val="center"/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</w:pPr>
                  <w:r w:rsidRPr="00DB7635"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  <w:t xml:space="preserve">R$ </w:t>
                  </w:r>
                  <w:r w:rsidR="001D1D4C"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  <w:t>2.600,00</w:t>
                  </w:r>
                </w:p>
              </w:tc>
            </w:tr>
            <w:tr w:rsidR="008A4ACE" w:rsidRPr="00DB7635" w:rsidTr="002C7A1B">
              <w:trPr>
                <w:trHeight w:val="507"/>
              </w:trPr>
              <w:tc>
                <w:tcPr>
                  <w:tcW w:w="741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8A4ACE" w:rsidRPr="00DB7635" w:rsidRDefault="008A4ACE" w:rsidP="00AC6F4F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</w:p>
              </w:tc>
              <w:tc>
                <w:tcPr>
                  <w:tcW w:w="2585" w:type="dxa"/>
                </w:tcPr>
                <w:p w:rsidR="008A4ACE" w:rsidRPr="00DB7635" w:rsidRDefault="008A4ACE" w:rsidP="00AC6F4F">
                  <w:pPr>
                    <w:widowControl w:val="0"/>
                    <w:jc w:val="both"/>
                    <w:rPr>
                      <w:rFonts w:ascii="Bookman Old Style" w:hAnsi="Bookman Old Style" w:cstheme="minorHAnsi"/>
                      <w:bCs/>
                      <w:sz w:val="16"/>
                      <w:szCs w:val="16"/>
                    </w:rPr>
                  </w:pPr>
                  <w:r w:rsidRPr="00DB7635">
                    <w:rPr>
                      <w:rFonts w:ascii="Bookman Old Style" w:hAnsi="Bookman Old Style" w:cstheme="minorHAnsi"/>
                      <w:bCs/>
                      <w:sz w:val="16"/>
                      <w:szCs w:val="16"/>
                    </w:rPr>
                    <w:t>Antígeno Acidificado Tamponado – AAT em Frasco de 160 doses</w:t>
                  </w:r>
                </w:p>
              </w:tc>
              <w:tc>
                <w:tcPr>
                  <w:tcW w:w="1141" w:type="dxa"/>
                </w:tcPr>
                <w:p w:rsidR="008A4ACE" w:rsidRPr="00DB7635" w:rsidRDefault="008A4ACE" w:rsidP="00AC6F4F">
                  <w:pPr>
                    <w:jc w:val="center"/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992" w:type="dxa"/>
                </w:tcPr>
                <w:p w:rsidR="008A4ACE" w:rsidRPr="00DB7635" w:rsidRDefault="008A4ACE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</w:rPr>
                    <w:t>Dose</w:t>
                  </w:r>
                </w:p>
              </w:tc>
              <w:tc>
                <w:tcPr>
                  <w:tcW w:w="992" w:type="dxa"/>
                </w:tcPr>
                <w:p w:rsidR="008A4ACE" w:rsidRPr="00DB7635" w:rsidRDefault="00B20D91" w:rsidP="00AC6F4F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</w:pPr>
                  <w:r w:rsidRPr="00DB7635"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  <w:t>R$ 1,45</w:t>
                  </w:r>
                </w:p>
              </w:tc>
              <w:tc>
                <w:tcPr>
                  <w:tcW w:w="1701" w:type="dxa"/>
                </w:tcPr>
                <w:p w:rsidR="008A4ACE" w:rsidRPr="00DB7635" w:rsidRDefault="001D1D4C" w:rsidP="00B20D91">
                  <w:pPr>
                    <w:jc w:val="center"/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  <w:t>R$ 7.250,00</w:t>
                  </w:r>
                </w:p>
              </w:tc>
            </w:tr>
            <w:tr w:rsidR="008A4ACE" w:rsidRPr="00DB7635" w:rsidTr="002C7A1B">
              <w:trPr>
                <w:trHeight w:val="164"/>
              </w:trPr>
              <w:tc>
                <w:tcPr>
                  <w:tcW w:w="741" w:type="dxa"/>
                </w:tcPr>
                <w:p w:rsidR="008A4ACE" w:rsidRPr="00DB7635" w:rsidRDefault="008A4ACE" w:rsidP="002C7A1B">
                  <w:pPr>
                    <w:widowControl w:val="0"/>
                    <w:ind w:hanging="83"/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</w:pPr>
                  <w:r w:rsidRPr="00DB7635">
                    <w:rPr>
                      <w:rFonts w:ascii="Bookman Old Style" w:eastAsia="Calibri" w:hAnsi="Bookman Old Style"/>
                      <w:sz w:val="16"/>
                      <w:szCs w:val="16"/>
                      <w:lang w:val="x-none"/>
                    </w:rPr>
                    <w:t>TOTAL</w:t>
                  </w:r>
                </w:p>
              </w:tc>
              <w:tc>
                <w:tcPr>
                  <w:tcW w:w="952" w:type="dxa"/>
                </w:tcPr>
                <w:p w:rsidR="008A4ACE" w:rsidRPr="00DB7635" w:rsidRDefault="008A4ACE" w:rsidP="008A4ACE">
                  <w:pPr>
                    <w:jc w:val="center"/>
                    <w:rPr>
                      <w:rFonts w:ascii="Bookman Old Style" w:eastAsia="Times New Roman" w:hAnsi="Bookman Old Style" w:cstheme="majorHAnsi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2585" w:type="dxa"/>
                </w:tcPr>
                <w:p w:rsidR="008A4ACE" w:rsidRPr="00DB7635" w:rsidRDefault="008A4ACE" w:rsidP="0070679E">
                  <w:pPr>
                    <w:jc w:val="both"/>
                    <w:rPr>
                      <w:rFonts w:ascii="Bookman Old Style" w:hAnsi="Bookman Old Style" w:cstheme="minorHAnsi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41" w:type="dxa"/>
                </w:tcPr>
                <w:p w:rsidR="008A4ACE" w:rsidRPr="00DB7635" w:rsidRDefault="008A4ACE" w:rsidP="0070679E">
                  <w:pPr>
                    <w:jc w:val="center"/>
                    <w:rPr>
                      <w:rFonts w:ascii="Bookman Old Style" w:eastAsia="Calibri" w:hAnsi="Bookman Old Style" w:cstheme="minorBid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A4ACE" w:rsidRPr="00DB7635" w:rsidRDefault="008A4ACE" w:rsidP="0070679E">
                  <w:pPr>
                    <w:widowControl w:val="0"/>
                    <w:rPr>
                      <w:rFonts w:ascii="Bookman Old Style" w:eastAsia="Calibri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8A4ACE" w:rsidRPr="00DB7635" w:rsidRDefault="008A4ACE" w:rsidP="0070679E">
                  <w:pPr>
                    <w:widowControl w:val="0"/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1D1D4C" w:rsidRPr="00DB7635" w:rsidRDefault="001D1D4C" w:rsidP="001D1D4C">
                  <w:pPr>
                    <w:widowControl w:val="0"/>
                    <w:jc w:val="center"/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Bookman Old Style" w:eastAsia="Calibri" w:hAnsi="Bookman Old Style"/>
                      <w:color w:val="000000" w:themeColor="text1"/>
                      <w:sz w:val="16"/>
                      <w:szCs w:val="16"/>
                    </w:rPr>
                    <w:t>R$ 22.850,00</w:t>
                  </w:r>
                </w:p>
              </w:tc>
            </w:tr>
          </w:tbl>
          <w:p w:rsidR="00170BE9" w:rsidRDefault="00170BE9">
            <w:pPr>
              <w:pStyle w:val="PargrafodaLista"/>
              <w:widowControl w:val="0"/>
              <w:ind w:left="0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170BE9" w:rsidRDefault="005F2D8C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(Item 06 do ETP)</w:t>
            </w:r>
          </w:p>
          <w:p w:rsidR="008A78A4" w:rsidRPr="001D1D4C" w:rsidRDefault="008A78A4" w:rsidP="001D1D4C">
            <w:pPr>
              <w:widowControl w:val="0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8A78A4" w:rsidRDefault="008A78A4">
            <w:pPr>
              <w:pStyle w:val="PargrafodaLista"/>
              <w:widowControl w:val="0"/>
              <w:ind w:left="22"/>
              <w:jc w:val="both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:rsidR="00170BE9" w:rsidRDefault="005F2D8C">
            <w:pPr>
              <w:pStyle w:val="PargrafodaLista"/>
              <w:widowControl w:val="0"/>
              <w:numPr>
                <w:ilvl w:val="0"/>
                <w:numId w:val="3"/>
              </w:numPr>
              <w:spacing w:before="120" w:after="28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ADEQUAÇÃO ORÇAMENTÁRIA </w:t>
            </w:r>
            <w:r>
              <w:rPr>
                <w:rFonts w:ascii="Bookman Old Style" w:hAnsi="Bookman Old Style" w:cs="Arial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 xml:space="preserve">Art. 6º, inciso XXIII, </w:t>
            </w:r>
            <w:r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alínea ‘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j</w:t>
            </w:r>
            <w:r>
              <w:rPr>
                <w:rFonts w:ascii="Bookman Old Style" w:hAnsi="Bookman Old Style" w:cs="Arial,Bold"/>
                <w:b/>
                <w:bCs/>
                <w:sz w:val="20"/>
                <w:szCs w:val="20"/>
                <w:lang w:eastAsia="en-US"/>
              </w:rPr>
              <w:t>’</w:t>
            </w: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US"/>
              </w:rPr>
              <w:t>, da Lei nº 14.133/2021).</w:t>
            </w:r>
          </w:p>
          <w:p w:rsidR="00170BE9" w:rsidRPr="001D1D4C" w:rsidRDefault="005F2D8C" w:rsidP="001D1D4C">
            <w:pPr>
              <w:pStyle w:val="PargrafodaLista"/>
              <w:widowControl w:val="0"/>
              <w:ind w:left="750" w:hanging="750"/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(Em anexo</w:t>
            </w:r>
            <w:bookmarkStart w:id="1" w:name="_Hlk82471863"/>
            <w:bookmarkEnd w:id="1"/>
            <w:r w:rsidR="001D1D4C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20D91" w:rsidTr="00596A5E">
        <w:trPr>
          <w:jc w:val="center"/>
        </w:trPr>
        <w:tc>
          <w:tcPr>
            <w:tcW w:w="10600" w:type="dxa"/>
          </w:tcPr>
          <w:p w:rsidR="00B20D91" w:rsidRDefault="00B20D91" w:rsidP="001D1D4C">
            <w:pPr>
              <w:pStyle w:val="Nivel01"/>
              <w:widowControl w:val="0"/>
              <w:tabs>
                <w:tab w:val="left" w:pos="87"/>
              </w:tabs>
              <w:rPr>
                <w:rFonts w:ascii="Bookman Old Style" w:hAnsi="Bookman Old Style"/>
              </w:rPr>
            </w:pPr>
          </w:p>
        </w:tc>
      </w:tr>
    </w:tbl>
    <w:p w:rsidR="008A78A4" w:rsidRDefault="005F2D8C" w:rsidP="001D1D4C">
      <w:pPr>
        <w:pStyle w:val="Nivel2"/>
        <w:tabs>
          <w:tab w:val="clear" w:pos="0"/>
        </w:tabs>
        <w:spacing w:after="288" w:line="240" w:lineRule="auto"/>
        <w:rPr>
          <w:rFonts w:ascii="Bookman Old Style" w:hAnsi="Bookman Old Style"/>
          <w:iCs/>
          <w:color w:val="auto"/>
        </w:rPr>
      </w:pPr>
      <w:r>
        <w:rPr>
          <w:rFonts w:ascii="Bookman Old Style" w:hAnsi="Bookman Old Style"/>
          <w:iCs/>
          <w:color w:val="auto"/>
        </w:rPr>
        <w:t xml:space="preserve">Santo Antônio do Sudoeste-Paraná, </w:t>
      </w:r>
      <w:r w:rsidR="00B20D91">
        <w:rPr>
          <w:rFonts w:ascii="Bookman Old Style" w:hAnsi="Bookman Old Style"/>
          <w:iCs/>
          <w:color w:val="auto"/>
        </w:rPr>
        <w:t>15</w:t>
      </w:r>
      <w:r>
        <w:rPr>
          <w:rFonts w:ascii="Bookman Old Style" w:hAnsi="Bookman Old Style"/>
          <w:iCs/>
          <w:color w:val="auto"/>
        </w:rPr>
        <w:t xml:space="preserve"> de </w:t>
      </w:r>
      <w:proofErr w:type="gramStart"/>
      <w:r w:rsidR="00E425AD">
        <w:rPr>
          <w:rFonts w:ascii="Bookman Old Style" w:hAnsi="Bookman Old Style"/>
          <w:iCs/>
          <w:color w:val="auto"/>
        </w:rPr>
        <w:t>Janeiro</w:t>
      </w:r>
      <w:proofErr w:type="gramEnd"/>
      <w:r>
        <w:rPr>
          <w:rFonts w:ascii="Bookman Old Style" w:hAnsi="Bookman Old Style"/>
          <w:iCs/>
          <w:color w:val="auto"/>
        </w:rPr>
        <w:t xml:space="preserve"> de 202</w:t>
      </w:r>
      <w:r w:rsidR="00E425AD">
        <w:rPr>
          <w:rFonts w:ascii="Bookman Old Style" w:hAnsi="Bookman Old Style"/>
          <w:iCs/>
          <w:color w:val="auto"/>
        </w:rPr>
        <w:t>4</w:t>
      </w:r>
      <w:r w:rsidR="001D1D4C">
        <w:rPr>
          <w:rFonts w:ascii="Bookman Old Style" w:hAnsi="Bookman Old Style"/>
          <w:iCs/>
          <w:color w:val="auto"/>
        </w:rPr>
        <w:t>.</w:t>
      </w:r>
    </w:p>
    <w:p w:rsidR="008A78A4" w:rsidRDefault="008A78A4">
      <w:pPr>
        <w:pStyle w:val="Nivel2"/>
        <w:tabs>
          <w:tab w:val="clear" w:pos="0"/>
        </w:tabs>
        <w:spacing w:after="288" w:line="240" w:lineRule="auto"/>
        <w:ind w:left="284"/>
        <w:rPr>
          <w:rFonts w:ascii="Bookman Old Style" w:hAnsi="Bookman Old Style"/>
        </w:rPr>
      </w:pPr>
    </w:p>
    <w:p w:rsidR="00170BE9" w:rsidRDefault="005F2D8C">
      <w:pPr>
        <w:ind w:left="357"/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 w:cs="Arial"/>
          <w:sz w:val="20"/>
          <w:szCs w:val="20"/>
        </w:rPr>
        <w:t>__________________________________</w:t>
      </w:r>
    </w:p>
    <w:p w:rsidR="00170BE9" w:rsidRDefault="005F2D8C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 w:cs="Arial"/>
          <w:sz w:val="20"/>
          <w:szCs w:val="20"/>
        </w:rPr>
        <w:t>GESTOR</w:t>
      </w:r>
    </w:p>
    <w:p w:rsidR="00170BE9" w:rsidRDefault="00D05CAB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Julia Morais Paim</w:t>
      </w:r>
    </w:p>
    <w:p w:rsidR="00170BE9" w:rsidRDefault="005F2D8C">
      <w:pPr>
        <w:ind w:left="360"/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 w:cs="Arial"/>
          <w:sz w:val="20"/>
          <w:szCs w:val="20"/>
        </w:rPr>
        <w:t>Secretária de Agricultura</w:t>
      </w:r>
    </w:p>
    <w:sectPr w:rsidR="00170BE9" w:rsidSect="00DB7635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98" w:rsidRDefault="00286498">
      <w:pPr>
        <w:rPr>
          <w:rFonts w:hint="eastAsia"/>
        </w:rPr>
      </w:pPr>
      <w:r>
        <w:separator/>
      </w:r>
    </w:p>
  </w:endnote>
  <w:endnote w:type="continuationSeparator" w:id="0">
    <w:p w:rsidR="00286498" w:rsidRDefault="002864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E9" w:rsidRDefault="00170BE9">
    <w:pPr>
      <w:pStyle w:val="Rodap"/>
      <w:rPr>
        <w:rFonts w:hint="eastAsia"/>
      </w:rPr>
    </w:pPr>
  </w:p>
  <w:p w:rsidR="00170BE9" w:rsidRDefault="00170BE9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98" w:rsidRDefault="00286498">
      <w:pPr>
        <w:rPr>
          <w:rFonts w:hint="eastAsia"/>
        </w:rPr>
      </w:pPr>
      <w:r>
        <w:separator/>
      </w:r>
    </w:p>
  </w:footnote>
  <w:footnote w:type="continuationSeparator" w:id="0">
    <w:p w:rsidR="00286498" w:rsidRDefault="002864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E9" w:rsidRDefault="005F2D8C">
    <w:pPr>
      <w:tabs>
        <w:tab w:val="left" w:pos="0"/>
      </w:tabs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0" distR="0" simplePos="0" relativeHeight="6" behindDoc="1" locked="0" layoutInCell="0" allowOverlap="1" wp14:anchorId="0C006F7B" wp14:editId="07C189B2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0" b="0"/>
          <wp:wrapNone/>
          <wp:docPr id="1" name="Imagem 7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szCs w:val="20"/>
      </w:rPr>
      <w:t>MUNICÍPIO DE SANTO ANTÔNIO DO SUDOESTE</w:t>
    </w:r>
  </w:p>
  <w:p w:rsidR="00170BE9" w:rsidRDefault="005F2D8C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70BE9" w:rsidRDefault="005F2D8C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70BE9" w:rsidRDefault="005F2D8C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70BE9" w:rsidRDefault="005F2D8C">
    <w:pPr>
      <w:ind w:left="20"/>
      <w:jc w:val="center"/>
      <w:rPr>
        <w:rFonts w:ascii="Bookman Old Style" w:hAnsi="Bookman Old Style"/>
        <w:sz w:val="16"/>
      </w:rPr>
    </w:pPr>
    <w:r>
      <w:rPr>
        <w:rStyle w:val="LinkdaInternet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70BE9" w:rsidRDefault="00170BE9">
    <w:pPr>
      <w:pStyle w:val="Cabealho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9D4"/>
    <w:multiLevelType w:val="multilevel"/>
    <w:tmpl w:val="36DE30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91DC6"/>
    <w:multiLevelType w:val="multilevel"/>
    <w:tmpl w:val="A6186944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22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5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76" w:hanging="1800"/>
      </w:pPr>
    </w:lvl>
  </w:abstractNum>
  <w:abstractNum w:abstractNumId="2" w15:restartNumberingAfterBreak="0">
    <w:nsid w:val="2B2F77F8"/>
    <w:multiLevelType w:val="multilevel"/>
    <w:tmpl w:val="4B9E518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1CD2FD5"/>
    <w:multiLevelType w:val="multilevel"/>
    <w:tmpl w:val="94B2E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D17CEC"/>
    <w:multiLevelType w:val="multilevel"/>
    <w:tmpl w:val="637ABA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5DA837C6"/>
    <w:multiLevelType w:val="multilevel"/>
    <w:tmpl w:val="CB80AB6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67A152B9"/>
    <w:multiLevelType w:val="multilevel"/>
    <w:tmpl w:val="B3B002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MS Gothic" w:hAnsi="Bookman Old Style" w:cs="Aria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2" w:hanging="432"/>
      </w:pPr>
      <w:rPr>
        <w:rFonts w:ascii="Bookman Old Style" w:eastAsia="MS Mincho" w:hAnsi="Bookman Old Styl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ascii="Arial" w:hAnsi="Arial" w:cs="Arial"/>
        <w:b/>
        <w:i w:val="0"/>
        <w:strike w:val="0"/>
        <w:d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6A5C1D85"/>
    <w:multiLevelType w:val="multilevel"/>
    <w:tmpl w:val="6F8CB05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72590C37"/>
    <w:multiLevelType w:val="multilevel"/>
    <w:tmpl w:val="AFB652A4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E9"/>
    <w:rsid w:val="000130C8"/>
    <w:rsid w:val="00034BDB"/>
    <w:rsid w:val="00086640"/>
    <w:rsid w:val="000D5B89"/>
    <w:rsid w:val="000D66C2"/>
    <w:rsid w:val="00116614"/>
    <w:rsid w:val="00154D4B"/>
    <w:rsid w:val="00170BE9"/>
    <w:rsid w:val="001D1D4C"/>
    <w:rsid w:val="001D3E3C"/>
    <w:rsid w:val="00207B1D"/>
    <w:rsid w:val="00286498"/>
    <w:rsid w:val="002C7A1B"/>
    <w:rsid w:val="00423526"/>
    <w:rsid w:val="00596A5E"/>
    <w:rsid w:val="005D1615"/>
    <w:rsid w:val="005F2D8C"/>
    <w:rsid w:val="0060062E"/>
    <w:rsid w:val="00607B42"/>
    <w:rsid w:val="00763208"/>
    <w:rsid w:val="007A5688"/>
    <w:rsid w:val="008A4ACE"/>
    <w:rsid w:val="008A78A4"/>
    <w:rsid w:val="008B5796"/>
    <w:rsid w:val="008D1F31"/>
    <w:rsid w:val="009334B3"/>
    <w:rsid w:val="009B76DF"/>
    <w:rsid w:val="00B20D91"/>
    <w:rsid w:val="00B65C66"/>
    <w:rsid w:val="00BD54EF"/>
    <w:rsid w:val="00C50823"/>
    <w:rsid w:val="00C656AF"/>
    <w:rsid w:val="00C9346C"/>
    <w:rsid w:val="00CA5008"/>
    <w:rsid w:val="00CF5752"/>
    <w:rsid w:val="00D05CAB"/>
    <w:rsid w:val="00D3109F"/>
    <w:rsid w:val="00D42583"/>
    <w:rsid w:val="00DB7635"/>
    <w:rsid w:val="00E1193D"/>
    <w:rsid w:val="00E30BD0"/>
    <w:rsid w:val="00E425AD"/>
    <w:rsid w:val="00E644E9"/>
    <w:rsid w:val="00E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EB2F0"/>
  <w15:docId w15:val="{FD40D846-6DFC-4435-8615-FB19556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CitaoChar">
    <w:name w:val="Citação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customStyle="1" w:styleId="NotaexplicativaChar">
    <w:name w:val="Nota explicativa Char"/>
    <w:basedOn w:val="CitaoChar"/>
    <w:link w:val="Notaexplicativa"/>
    <w:qFormat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customStyle="1" w:styleId="CabealhoChar">
    <w:name w:val="Cabeçalho Char"/>
    <w:link w:val="Cabealho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qFormat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"/>
      <w:sz w:val="52"/>
      <w:szCs w:val="52"/>
      <w:lang w:eastAsia="pt-BR"/>
    </w:rPr>
  </w:style>
  <w:style w:type="character" w:customStyle="1" w:styleId="QuoteChar">
    <w:name w:val="Quote Char"/>
    <w:basedOn w:val="Fontepargpadro"/>
    <w:link w:val="Citao1"/>
    <w:qFormat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customStyle="1" w:styleId="normaltextrun">
    <w:name w:val="normaltextrun"/>
    <w:basedOn w:val="Fontepargpadro"/>
    <w:qFormat/>
    <w:rsid w:val="0053119E"/>
  </w:style>
  <w:style w:type="character" w:customStyle="1" w:styleId="eop">
    <w:name w:val="eop"/>
    <w:basedOn w:val="Fontepargpadro"/>
    <w:qFormat/>
    <w:rsid w:val="0053119E"/>
  </w:style>
  <w:style w:type="character" w:customStyle="1" w:styleId="spellingerror">
    <w:name w:val="spellingerror"/>
    <w:basedOn w:val="Fontepargpadro"/>
    <w:qFormat/>
    <w:rsid w:val="0053119E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405763"/>
    <w:rPr>
      <w:rFonts w:eastAsia="Times New Roman"/>
      <w:sz w:val="24"/>
      <w:szCs w:val="24"/>
      <w:lang w:eastAsia="pt-BR"/>
    </w:rPr>
  </w:style>
  <w:style w:type="character" w:customStyle="1" w:styleId="Nivel1Char">
    <w:name w:val="Nivel1 Char"/>
    <w:basedOn w:val="Ttulo1Char"/>
    <w:link w:val="Nivel1"/>
    <w:qFormat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character" w:customStyle="1" w:styleId="Nivel4Char">
    <w:name w:val="Nivel 4 Char"/>
    <w:basedOn w:val="Fontepargpadro"/>
    <w:link w:val="Nivel4"/>
    <w:qFormat/>
    <w:rsid w:val="007B1E53"/>
    <w:rPr>
      <w:rFonts w:ascii="Arial" w:hAnsi="Arial" w:cs="Arial"/>
      <w:lang w:eastAsia="pt-BR"/>
    </w:rPr>
  </w:style>
  <w:style w:type="character" w:customStyle="1" w:styleId="cp0020corpodespachochar1">
    <w:name w:val="cp_0020corpodespacho__char1"/>
    <w:qFormat/>
    <w:rsid w:val="00D30A43"/>
    <w:rPr>
      <w:rFonts w:ascii="Times New Roman" w:hAnsi="Times New Roman" w:cs="Times New Roman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qFormat/>
    <w:rsid w:val="00D30A43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styleId="Forte">
    <w:name w:val="Strong"/>
    <w:basedOn w:val="Fontepargpadro"/>
    <w:uiPriority w:val="22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qFormat/>
    <w:rsid w:val="00D30A43"/>
    <w:rPr>
      <w:rFonts w:ascii="Arial" w:hAnsi="Arial" w:cs="Arial"/>
      <w:color w:val="7030A0"/>
      <w:sz w:val="20"/>
    </w:rPr>
  </w:style>
  <w:style w:type="character" w:customStyle="1" w:styleId="GradeColorida-nfase1Char">
    <w:name w:val="Grade Colorida - Ênfase 1 Char"/>
    <w:uiPriority w:val="29"/>
    <w:qFormat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character" w:customStyle="1" w:styleId="highlight">
    <w:name w:val="highlight"/>
    <w:basedOn w:val="Fontepargpadro"/>
    <w:qFormat/>
    <w:rsid w:val="00D30A43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qFormat/>
    <w:locked/>
    <w:rsid w:val="00A831D9"/>
    <w:rPr>
      <w:rFonts w:ascii="Arial" w:hAnsi="Arial" w:cs="Arial"/>
      <w:color w:val="000000"/>
      <w:lang w:eastAsia="pt-BR"/>
    </w:rPr>
  </w:style>
  <w:style w:type="character" w:customStyle="1" w:styleId="Nvel2OpcionalChar">
    <w:name w:val="Nível 2 Opcional Char"/>
    <w:basedOn w:val="Fontepargpadro"/>
    <w:link w:val="Nvel2Opcional"/>
    <w:qFormat/>
    <w:rsid w:val="00A831D9"/>
    <w:rPr>
      <w:rFonts w:ascii="Arial" w:eastAsia="Times New Roman" w:hAnsi="Arial" w:cs="Arial"/>
      <w:i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qFormat/>
    <w:rsid w:val="00A831D9"/>
    <w:rPr>
      <w:rFonts w:ascii="Arial" w:eastAsia="Times New Roman" w:hAnsi="Arial" w:cs="Arial"/>
      <w:i/>
      <w:iCs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qFormat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markedcontent">
    <w:name w:val="markedcontent"/>
    <w:basedOn w:val="Fontepargpadro"/>
    <w:qFormat/>
    <w:rsid w:val="00CB3192"/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CB3192"/>
    <w:rPr>
      <w:color w:val="605E5C"/>
      <w:shd w:val="clear" w:color="auto" w:fill="E1DFDD"/>
    </w:rPr>
  </w:style>
  <w:style w:type="character" w:customStyle="1" w:styleId="ouChar">
    <w:name w:val="ou Char"/>
    <w:basedOn w:val="PargrafodaListaChar"/>
    <w:qFormat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character" w:customStyle="1" w:styleId="Nvel2-RedChar">
    <w:name w:val="Nível 2 -Red Char"/>
    <w:basedOn w:val="Nivel2Char"/>
    <w:qFormat/>
    <w:rsid w:val="00F83142"/>
    <w:rPr>
      <w:rFonts w:ascii="Arial" w:hAnsi="Arial" w:cs="Arial"/>
      <w:i/>
      <w:iCs/>
      <w:color w:val="FF0000"/>
      <w:lang w:eastAsia="pt-BR"/>
    </w:rPr>
  </w:style>
  <w:style w:type="character" w:customStyle="1" w:styleId="Nivel3Char">
    <w:name w:val="Nivel 3 Char"/>
    <w:basedOn w:val="Fontepargpadro"/>
    <w:link w:val="Nivel3"/>
    <w:qFormat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uiPriority w:val="99"/>
    <w:qFormat/>
    <w:rsid w:val="00D42AFB"/>
    <w:rPr>
      <w:rFonts w:ascii="Arial" w:hAnsi="Arial" w:cs="Arial"/>
      <w:i/>
      <w:iCs/>
      <w:color w:val="FF0000"/>
      <w:lang w:eastAsia="pt-BR"/>
    </w:rPr>
  </w:style>
  <w:style w:type="character" w:customStyle="1" w:styleId="Nvel4-RChar">
    <w:name w:val="Nível 4-R Char"/>
    <w:basedOn w:val="Nivel4Char"/>
    <w:uiPriority w:val="99"/>
    <w:qFormat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Nvel1-SemNumChar">
    <w:name w:val="Nível 1-Sem Num Char"/>
    <w:basedOn w:val="Nivel01Char"/>
    <w:qFormat/>
    <w:rsid w:val="00E7273B"/>
    <w:rPr>
      <w:rFonts w:ascii="Arial" w:eastAsiaTheme="majorEastAsia" w:hAnsi="Arial" w:cs="Arial"/>
      <w:b/>
      <w:bCs/>
      <w:color w:val="FF0000"/>
      <w:spacing w:val="5"/>
      <w:kern w:val="2"/>
      <w:sz w:val="52"/>
      <w:szCs w:val="52"/>
      <w:lang w:eastAsia="pt-BR"/>
    </w:rPr>
  </w:style>
  <w:style w:type="character" w:customStyle="1" w:styleId="PrembuloChar">
    <w:name w:val="Preâmbulo Char"/>
    <w:basedOn w:val="Fontepargpadro"/>
    <w:link w:val="Prembulo"/>
    <w:qFormat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D252D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501A2"/>
    <w:rPr>
      <w:rFonts w:asciiTheme="minorHAnsi" w:eastAsiaTheme="minorHAnsi" w:hAnsiTheme="minorHAnsi" w:cstheme="minorBidi"/>
    </w:rPr>
  </w:style>
  <w:style w:type="character" w:customStyle="1" w:styleId="citao2Char">
    <w:name w:val="citação 2 Char"/>
    <w:basedOn w:val="CitaoChar"/>
    <w:qFormat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B501A2"/>
    <w:rPr>
      <w:vertAlign w:val="superscript"/>
    </w:rPr>
  </w:style>
  <w:style w:type="character" w:customStyle="1" w:styleId="sr-only">
    <w:name w:val="sr-only"/>
    <w:basedOn w:val="Fontepargpadro"/>
    <w:qFormat/>
    <w:rsid w:val="00B501A2"/>
  </w:style>
  <w:style w:type="character" w:customStyle="1" w:styleId="documentpublished">
    <w:name w:val="documentpublished"/>
    <w:basedOn w:val="Fontepargpadro"/>
    <w:qFormat/>
    <w:rsid w:val="00B501A2"/>
  </w:style>
  <w:style w:type="character" w:customStyle="1" w:styleId="value">
    <w:name w:val="value"/>
    <w:basedOn w:val="Fontepargpadro"/>
    <w:qFormat/>
    <w:rsid w:val="00B501A2"/>
  </w:style>
  <w:style w:type="character" w:customStyle="1" w:styleId="external-link">
    <w:name w:val="external-link"/>
    <w:basedOn w:val="Fontepargpadro"/>
    <w:qFormat/>
    <w:rsid w:val="00B501A2"/>
  </w:style>
  <w:style w:type="character" w:customStyle="1" w:styleId="MenoPendente">
    <w:name w:val="Menção Pendente"/>
    <w:uiPriority w:val="99"/>
    <w:semiHidden/>
    <w:qFormat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qFormat/>
    <w:rsid w:val="00266161"/>
  </w:style>
  <w:style w:type="character" w:customStyle="1" w:styleId="pagespeed943146824">
    <w:name w:val="page_speed_943146824"/>
    <w:qFormat/>
    <w:rsid w:val="00266161"/>
  </w:style>
  <w:style w:type="character" w:customStyle="1" w:styleId="pagespeed1048573975">
    <w:name w:val="page_speed_1048573975"/>
    <w:qFormat/>
    <w:rsid w:val="00266161"/>
  </w:style>
  <w:style w:type="character" w:customStyle="1" w:styleId="Sobrescrito">
    <w:name w:val="Sobrescrito"/>
    <w:uiPriority w:val="99"/>
    <w:qFormat/>
    <w:rsid w:val="00266161"/>
    <w:rPr>
      <w:sz w:val="16"/>
      <w:vertAlign w:val="superscript"/>
    </w:rPr>
  </w:style>
  <w:style w:type="character" w:customStyle="1" w:styleId="Subscrito">
    <w:name w:val="Subscrito"/>
    <w:uiPriority w:val="99"/>
    <w:qFormat/>
    <w:rsid w:val="00266161"/>
    <w:rPr>
      <w:sz w:val="16"/>
      <w:vertAlign w:val="subscript"/>
    </w:rPr>
  </w:style>
  <w:style w:type="character" w:customStyle="1" w:styleId="Tag">
    <w:name w:val="Tag"/>
    <w:uiPriority w:val="99"/>
    <w:qFormat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basedOn w:val="Fontepargpadro"/>
    <w:uiPriority w:val="99"/>
    <w:qFormat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qFormat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qFormat/>
    <w:rsid w:val="000631D1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uiPriority w:val="10"/>
    <w:qFormat/>
    <w:rsid w:val="007F77AD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6B156A"/>
    <w:pPr>
      <w:spacing w:beforeAutospacing="1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/>
      <w:sz w:val="16"/>
      <w:szCs w:val="16"/>
    </w:rPr>
  </w:style>
  <w:style w:type="paragraph" w:customStyle="1" w:styleId="Nvel2">
    <w:name w:val="Nível 2"/>
    <w:basedOn w:val="Normal"/>
    <w:next w:val="Normal"/>
    <w:uiPriority w:val="99"/>
    <w:qFormat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paragraph" w:styleId="Citao">
    <w:name w:val="Quote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paragraph" w:styleId="Commarcadores5">
    <w:name w:val="List Bullet 5"/>
    <w:basedOn w:val="Normal"/>
    <w:uiPriority w:val="99"/>
    <w:qFormat/>
    <w:rsid w:val="001A3A05"/>
    <w:pPr>
      <w:tabs>
        <w:tab w:val="num" w:pos="1492"/>
      </w:tabs>
      <w:ind w:left="1492" w:hanging="360"/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30FDB"/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"/>
      <w:sz w:val="52"/>
      <w:szCs w:val="52"/>
    </w:r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Citao1">
    <w:name w:val="Citação1"/>
    <w:basedOn w:val="Normal"/>
    <w:next w:val="Normal"/>
    <w:link w:val="Quote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qFormat/>
    <w:rsid w:val="00681F9B"/>
    <w:pPr>
      <w:tabs>
        <w:tab w:val="num" w:pos="0"/>
      </w:tabs>
      <w:spacing w:before="120" w:after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tabs>
        <w:tab w:val="clear" w:pos="0"/>
      </w:tabs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qFormat/>
    <w:rsid w:val="007B1E53"/>
    <w:pPr>
      <w:tabs>
        <w:tab w:val="num" w:pos="0"/>
      </w:tabs>
      <w:spacing w:before="120" w:after="120" w:line="276" w:lineRule="auto"/>
      <w:ind w:left="425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ind w:left="1276"/>
    </w:pPr>
  </w:style>
  <w:style w:type="paragraph" w:customStyle="1" w:styleId="textbody">
    <w:name w:val="textbody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qFormat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Reviso">
    <w:name w:val="Revision"/>
    <w:uiPriority w:val="99"/>
    <w:semiHidden/>
    <w:qFormat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paragraph" w:customStyle="1" w:styleId="xwestern">
    <w:name w:val="x_western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qFormat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qFormat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">
    <w:name w:val="texto_justificado"/>
    <w:basedOn w:val="Normal"/>
    <w:uiPriority w:val="99"/>
    <w:qFormat/>
    <w:rsid w:val="00D30A4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tabs>
        <w:tab w:val="clear" w:pos="0"/>
      </w:tabs>
      <w:ind w:left="432" w:hanging="432"/>
    </w:pPr>
    <w:rPr>
      <w:rFonts w:eastAsia="Times New Roman"/>
      <w:i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tabs>
        <w:tab w:val="clear" w:pos="0"/>
      </w:tabs>
      <w:ind w:left="1072" w:hanging="504"/>
    </w:pPr>
    <w:rPr>
      <w:rFonts w:eastAsia="Times New Roman"/>
      <w:i/>
      <w:iCs/>
      <w:color w:val="FF0000"/>
    </w:rPr>
  </w:style>
  <w:style w:type="paragraph" w:customStyle="1" w:styleId="SombreamentoMdio1-nfase31">
    <w:name w:val="Sombreamento Médio 1 - Ênfase 31"/>
    <w:basedOn w:val="Normal"/>
    <w:next w:val="Normal"/>
    <w:uiPriority w:val="99"/>
    <w:qFormat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qFormat/>
    <w:rsid w:val="00CB31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qFormat/>
    <w:rsid w:val="00CB31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qFormat/>
    <w:rsid w:val="00CB31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qFormat/>
    <w:rsid w:val="00CB31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uiPriority w:val="99"/>
    <w:qFormat/>
    <w:rsid w:val="00CB319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qFormat/>
    <w:rsid w:val="00CB3192"/>
    <w:pPr>
      <w:spacing w:after="140" w:line="276" w:lineRule="auto"/>
    </w:pPr>
  </w:style>
  <w:style w:type="paragraph" w:customStyle="1" w:styleId="ou">
    <w:name w:val="ou"/>
    <w:basedOn w:val="PargrafodaLista"/>
    <w:qFormat/>
    <w:rsid w:val="00D14643"/>
    <w:pPr>
      <w:spacing w:before="60" w:after="60" w:line="259" w:lineRule="auto"/>
      <w:ind w:left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paragraph" w:customStyle="1" w:styleId="dou-paragraph">
    <w:name w:val="dou-paragraph"/>
    <w:basedOn w:val="Normal"/>
    <w:uiPriority w:val="99"/>
    <w:qFormat/>
    <w:rsid w:val="00CB31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uiPriority w:val="99"/>
    <w:qFormat/>
    <w:rsid w:val="00D42AFB"/>
    <w:rPr>
      <w:i/>
      <w:iCs/>
      <w:color w:val="FF0000"/>
    </w:rPr>
  </w:style>
  <w:style w:type="paragraph" w:customStyle="1" w:styleId="Nvel4-R">
    <w:name w:val="Nível 4-R"/>
    <w:basedOn w:val="Nivel4"/>
    <w:uiPriority w:val="99"/>
    <w:qFormat/>
    <w:rsid w:val="00031DBE"/>
    <w:pPr>
      <w:ind w:left="2491" w:hanging="648"/>
    </w:pPr>
    <w:rPr>
      <w:i/>
      <w:iCs/>
      <w:color w:val="FF0000"/>
    </w:rPr>
  </w:style>
  <w:style w:type="paragraph" w:customStyle="1" w:styleId="Nvel1-SemNum">
    <w:name w:val="Nível 1-Sem Num"/>
    <w:basedOn w:val="Nivel01"/>
    <w:qFormat/>
    <w:rsid w:val="00E7273B"/>
    <w:pPr>
      <w:ind w:left="357"/>
      <w:outlineLvl w:val="1"/>
    </w:pPr>
    <w:rPr>
      <w:color w:val="FF0000"/>
    </w:rPr>
  </w:style>
  <w:style w:type="paragraph" w:customStyle="1" w:styleId="citao2">
    <w:name w:val="citação 2"/>
    <w:basedOn w:val="Citao"/>
    <w:qFormat/>
    <w:rsid w:val="00DC41DD"/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paragraph" w:customStyle="1" w:styleId="msonormal0">
    <w:name w:val="msonormal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4" w:lineRule="auto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qFormat/>
    <w:rsid w:val="00B501A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customStyle="1" w:styleId="ParagraphStyle">
    <w:name w:val="Paragraph Style"/>
    <w:qFormat/>
    <w:rsid w:val="00EB1B6F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qFormat/>
    <w:rsid w:val="00266161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qFormat/>
    <w:rsid w:val="00266161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qFormat/>
    <w:rsid w:val="00266161"/>
    <w:pPr>
      <w:widowControl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numbering" w:customStyle="1" w:styleId="Estilo1">
    <w:name w:val="Estilo1"/>
    <w:uiPriority w:val="99"/>
    <w:qFormat/>
    <w:rsid w:val="008C6874"/>
  </w:style>
  <w:style w:type="numbering" w:customStyle="1" w:styleId="Estilo2">
    <w:name w:val="Estilo2"/>
    <w:uiPriority w:val="99"/>
    <w:qFormat/>
    <w:rsid w:val="00A72B79"/>
  </w:style>
  <w:style w:type="numbering" w:customStyle="1" w:styleId="Estilo3">
    <w:name w:val="Estilo3"/>
    <w:uiPriority w:val="99"/>
    <w:qFormat/>
    <w:rsid w:val="00A72B79"/>
  </w:style>
  <w:style w:type="numbering" w:customStyle="1" w:styleId="Estilo4">
    <w:name w:val="Estilo4"/>
    <w:uiPriority w:val="99"/>
    <w:qFormat/>
    <w:rsid w:val="0054016D"/>
  </w:style>
  <w:style w:type="numbering" w:customStyle="1" w:styleId="Estilo5">
    <w:name w:val="Estilo5"/>
    <w:uiPriority w:val="99"/>
    <w:qFormat/>
    <w:rsid w:val="0054016D"/>
  </w:style>
  <w:style w:type="numbering" w:customStyle="1" w:styleId="Estilo6">
    <w:name w:val="Estilo6"/>
    <w:uiPriority w:val="99"/>
    <w:qFormat/>
    <w:rsid w:val="0054016D"/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8ce77f6a-f1fb-45c7-a4e1-13af6ce189a7"/>
    <ds:schemaRef ds:uri="http://purl.org/dc/terms/"/>
    <ds:schemaRef ds:uri="http://schemas.openxmlformats.org/package/2006/metadata/core-properties"/>
    <ds:schemaRef ds:uri="feb27506-d0cb-4764-903f-1304ed79ef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3C1C09-D90B-4BBA-A7D3-6D17AF8B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9</cp:revision>
  <cp:lastPrinted>2023-04-05T17:22:00Z</cp:lastPrinted>
  <dcterms:created xsi:type="dcterms:W3CDTF">2024-01-25T14:56:00Z</dcterms:created>
  <dcterms:modified xsi:type="dcterms:W3CDTF">2024-01-26T13:44:00Z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