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7B97AD63" w:rsidR="00D740D5" w:rsidRPr="00B972BD" w:rsidRDefault="00D740D5" w:rsidP="004435E7">
      <w:pPr>
        <w:pStyle w:val="Ttulo1"/>
        <w:spacing w:before="0" w:line="240" w:lineRule="auto"/>
        <w:ind w:right="-1"/>
        <w:jc w:val="center"/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</w:pP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ESTUDO</w:t>
      </w:r>
      <w:r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TÉCNICO</w:t>
      </w:r>
      <w:r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PRELIMINAR</w:t>
      </w:r>
      <w:r w:rsidR="00A8405E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– ETP </w:t>
      </w:r>
    </w:p>
    <w:p w14:paraId="51BFB183" w14:textId="77777777" w:rsidR="004435E7" w:rsidRPr="00B972BD" w:rsidRDefault="004435E7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0458CC21" w14:textId="04E3AB93" w:rsidR="00D740D5" w:rsidRPr="00B972BD" w:rsidRDefault="00D740D5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B972BD">
        <w:rPr>
          <w:rFonts w:ascii="Bookman Old Style" w:hAnsi="Bookman Old Style" w:cstheme="minorHAnsi"/>
          <w:b/>
          <w:sz w:val="20"/>
          <w:szCs w:val="20"/>
        </w:rPr>
        <w:t>INTRODUÇÃO</w:t>
      </w:r>
    </w:p>
    <w:p w14:paraId="5D9BC85B" w14:textId="77777777" w:rsidR="00D740D5" w:rsidRPr="00B972BD" w:rsidRDefault="00D740D5" w:rsidP="007610FA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Conforme a Lei nº 14.133, de 2021, o</w:t>
      </w:r>
      <w:r w:rsidRPr="00B972BD">
        <w:rPr>
          <w:rFonts w:ascii="Bookman Old Style" w:hAnsi="Bookman Old Style" w:cstheme="minorHAnsi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14:paraId="3C623801" w14:textId="092C0ABC" w:rsidR="00D740D5" w:rsidRPr="00B972BD" w:rsidRDefault="00D740D5" w:rsidP="007610FA">
      <w:pPr>
        <w:pStyle w:val="Corpodetex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Neste sentido, o</w:t>
      </w:r>
      <w:r w:rsidRPr="00B972BD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presente</w:t>
      </w:r>
      <w:r w:rsidRPr="00B972BD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documento</w:t>
      </w:r>
      <w:r w:rsidRPr="00B972BD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 xml:space="preserve">contempla </w:t>
      </w:r>
      <w:r w:rsidRPr="00B972BD">
        <w:rPr>
          <w:rFonts w:ascii="Bookman Old Style" w:hAnsi="Bookman Old Style" w:cstheme="minorHAnsi"/>
          <w:spacing w:val="-1"/>
          <w:sz w:val="20"/>
          <w:szCs w:val="20"/>
        </w:rPr>
        <w:t>estudos</w:t>
      </w:r>
      <w:r w:rsidRPr="00B972BD">
        <w:rPr>
          <w:rFonts w:ascii="Bookman Old Style" w:hAnsi="Bookman Old Style" w:cstheme="minorHAnsi"/>
          <w:spacing w:val="-1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pacing w:val="-1"/>
          <w:sz w:val="20"/>
          <w:szCs w:val="20"/>
        </w:rPr>
        <w:t>para</w:t>
      </w:r>
      <w:r w:rsidRPr="00B972BD">
        <w:rPr>
          <w:rFonts w:ascii="Bookman Old Style" w:hAnsi="Bookman Old Style" w:cstheme="minorHAnsi"/>
          <w:spacing w:val="-10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pacing w:val="-1"/>
          <w:sz w:val="20"/>
          <w:szCs w:val="20"/>
        </w:rPr>
        <w:t>a</w:t>
      </w:r>
      <w:r w:rsidRPr="00B972BD">
        <w:rPr>
          <w:rFonts w:ascii="Bookman Old Style" w:hAnsi="Bookman Old Style" w:cstheme="minorHAnsi"/>
          <w:spacing w:val="-1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pacing w:val="-1"/>
          <w:sz w:val="20"/>
          <w:szCs w:val="20"/>
        </w:rPr>
        <w:t>contratação</w:t>
      </w:r>
      <w:r w:rsidRPr="00B972BD">
        <w:rPr>
          <w:rFonts w:ascii="Bookman Old Style" w:hAnsi="Bookman Old Style" w:cstheme="minorHAnsi"/>
          <w:spacing w:val="-1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de</w:t>
      </w:r>
      <w:r w:rsidRPr="00B972BD">
        <w:rPr>
          <w:rFonts w:ascii="Bookman Old Style" w:hAnsi="Bookman Old Style" w:cstheme="minorHAnsi"/>
          <w:spacing w:val="-1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solução</w:t>
      </w:r>
      <w:r w:rsidRPr="00B972BD">
        <w:rPr>
          <w:rFonts w:ascii="Bookman Old Style" w:hAnsi="Bookman Old Style" w:cstheme="minorHAnsi"/>
          <w:spacing w:val="-1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que</w:t>
      </w:r>
      <w:r w:rsidRPr="00B972BD">
        <w:rPr>
          <w:rFonts w:ascii="Bookman Old Style" w:hAnsi="Bookman Old Style" w:cstheme="minorHAnsi"/>
          <w:spacing w:val="-1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atenderá</w:t>
      </w:r>
      <w:r w:rsidRPr="00B972BD">
        <w:rPr>
          <w:rFonts w:ascii="Bookman Old Style" w:hAnsi="Bookman Old Style" w:cstheme="minorHAnsi"/>
          <w:spacing w:val="-1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à</w:t>
      </w:r>
      <w:r w:rsidRPr="00B972BD">
        <w:rPr>
          <w:rFonts w:ascii="Bookman Old Style" w:hAnsi="Bookman Old Style" w:cstheme="minorHAnsi"/>
          <w:spacing w:val="-10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 xml:space="preserve">necessidade </w:t>
      </w:r>
      <w:r w:rsidRPr="00B972BD">
        <w:rPr>
          <w:rFonts w:ascii="Bookman Old Style" w:hAnsi="Bookman Old Style" w:cstheme="minorHAnsi"/>
          <w:spacing w:val="-5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especificada no documento de formalização da demanda anexo, e tem por finalidade estudá-la detalhadamente e identificar a</w:t>
      </w:r>
      <w:r w:rsidRPr="00B972BD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melhor</w:t>
      </w:r>
      <w:r w:rsidRPr="00B972BD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solução</w:t>
      </w:r>
      <w:r w:rsidRPr="00B972BD">
        <w:rPr>
          <w:rFonts w:ascii="Bookman Old Style" w:hAnsi="Bookman Old Style" w:cstheme="minorHAnsi"/>
          <w:spacing w:val="-5"/>
          <w:sz w:val="20"/>
          <w:szCs w:val="20"/>
        </w:rPr>
        <w:t xml:space="preserve"> existente </w:t>
      </w:r>
      <w:r w:rsidRPr="00B972BD">
        <w:rPr>
          <w:rFonts w:ascii="Bookman Old Style" w:hAnsi="Bookman Old Style" w:cstheme="minorHAnsi"/>
          <w:sz w:val="20"/>
          <w:szCs w:val="20"/>
        </w:rPr>
        <w:t>no mercado</w:t>
      </w:r>
      <w:r w:rsidRPr="00B972BD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para</w:t>
      </w:r>
      <w:r w:rsidRPr="00B972BD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supri-la,</w:t>
      </w:r>
      <w:r w:rsidRPr="00B972BD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em</w:t>
      </w:r>
      <w:r w:rsidRPr="00B972BD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conformidade com as</w:t>
      </w:r>
      <w:r w:rsidRPr="00B972BD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normas</w:t>
      </w:r>
      <w:r w:rsidRPr="00B972BD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e</w:t>
      </w:r>
      <w:r w:rsidRPr="00B972BD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princípios</w:t>
      </w:r>
      <w:r w:rsidRPr="00B972BD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 xml:space="preserve">que </w:t>
      </w:r>
      <w:r w:rsidRPr="00B972BD">
        <w:rPr>
          <w:rFonts w:ascii="Bookman Old Style" w:hAnsi="Bookman Old Style" w:cstheme="minorHAnsi"/>
          <w:spacing w:val="-5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regem a</w:t>
      </w:r>
      <w:r w:rsidRPr="00B972BD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Administração</w:t>
      </w:r>
      <w:r w:rsidRPr="00B972BD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Pública.</w:t>
      </w:r>
    </w:p>
    <w:p w14:paraId="2BB41FE3" w14:textId="77777777" w:rsidR="00B012A3" w:rsidRPr="00B972BD" w:rsidRDefault="00B012A3" w:rsidP="004435E7">
      <w:pPr>
        <w:pStyle w:val="Ttulo1"/>
        <w:tabs>
          <w:tab w:val="left" w:pos="280"/>
        </w:tabs>
        <w:spacing w:before="0" w:line="240" w:lineRule="auto"/>
        <w:ind w:right="-1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</w:p>
    <w:p w14:paraId="1947A403" w14:textId="7B2D606B" w:rsidR="00AA4F22" w:rsidRPr="00B972BD" w:rsidRDefault="00D740D5" w:rsidP="004435E7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DESCRIÇÃO</w:t>
      </w:r>
      <w:r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NECESSIDADE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I do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2021).</w:t>
      </w:r>
    </w:p>
    <w:p w14:paraId="171B1D66" w14:textId="77777777" w:rsidR="007610FA" w:rsidRPr="00B972BD" w:rsidRDefault="0009026A" w:rsidP="00164B0C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972BD">
        <w:rPr>
          <w:rFonts w:ascii="Bookman Old Style" w:hAnsi="Bookman Old Style" w:cs="Bookman Old Style"/>
          <w:bCs/>
          <w:sz w:val="20"/>
          <w:szCs w:val="20"/>
        </w:rPr>
        <w:tab/>
      </w:r>
      <w:r w:rsidR="00441134" w:rsidRPr="00B972BD">
        <w:rPr>
          <w:rFonts w:ascii="Bookman Old Style" w:hAnsi="Bookman Old Style" w:cs="Bookman Old Style"/>
          <w:bCs/>
          <w:sz w:val="20"/>
          <w:szCs w:val="20"/>
        </w:rPr>
        <w:t>O presente documento tem como objetivo fornecer uma descrição abrangente da necessidade de aquisição de materiais de</w:t>
      </w:r>
      <w:r w:rsidR="001830FB" w:rsidRPr="00B972BD">
        <w:rPr>
          <w:rFonts w:ascii="Bookman Old Style" w:hAnsi="Bookman Old Style" w:cs="Bookman Old Style"/>
          <w:bCs/>
          <w:sz w:val="20"/>
          <w:szCs w:val="20"/>
        </w:rPr>
        <w:t xml:space="preserve"> higiene e</w:t>
      </w:r>
      <w:r w:rsidR="00441134" w:rsidRPr="00B972BD">
        <w:rPr>
          <w:rFonts w:ascii="Bookman Old Style" w:hAnsi="Bookman Old Style" w:cs="Bookman Old Style"/>
          <w:bCs/>
          <w:sz w:val="20"/>
          <w:szCs w:val="20"/>
        </w:rPr>
        <w:t xml:space="preserve"> limpeza para atender todas as secretarias. A manutenção de ambientes limpos e higienizados é crucial para garantir um ambiente de trabalho saudável e produtivo. Diante disso, torna-se essencial a aquisição regular de materiais de limpeza de qualidade para todas as secretarias, assegurando a continuidade das operações governamentais.</w:t>
      </w:r>
    </w:p>
    <w:p w14:paraId="3BA73C79" w14:textId="2AC72884" w:rsidR="007610FA" w:rsidRPr="00B972BD" w:rsidRDefault="00164B0C" w:rsidP="00164B0C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972BD">
        <w:rPr>
          <w:rFonts w:ascii="Bookman Old Style" w:hAnsi="Bookman Old Style" w:cs="Bookman Old Style"/>
          <w:bCs/>
          <w:sz w:val="20"/>
          <w:szCs w:val="20"/>
        </w:rPr>
        <w:tab/>
      </w:r>
      <w:r w:rsidR="00441134" w:rsidRPr="00B972BD">
        <w:rPr>
          <w:rFonts w:ascii="Bookman Old Style" w:hAnsi="Bookman Old Style" w:cs="Bookman Old Style"/>
          <w:bCs/>
          <w:sz w:val="20"/>
          <w:szCs w:val="20"/>
        </w:rPr>
        <w:t>A limpeza adequada dos ambientes de trabalho contribui diretamente para a promoção da saúde e bem-estar dos servidores, reduzindo a propagação de doenças e proporcionando um local mais seguro para a re</w:t>
      </w:r>
      <w:r w:rsidRPr="00B972BD">
        <w:rPr>
          <w:rFonts w:ascii="Bookman Old Style" w:hAnsi="Bookman Old Style" w:cs="Bookman Old Style"/>
          <w:bCs/>
          <w:sz w:val="20"/>
          <w:szCs w:val="20"/>
        </w:rPr>
        <w:t xml:space="preserve">alização das atividades diárias e </w:t>
      </w:r>
      <w:r w:rsidR="00441134" w:rsidRPr="00B972BD">
        <w:rPr>
          <w:rFonts w:ascii="Bookman Old Style" w:hAnsi="Bookman Old Style" w:cs="Bookman Old Style"/>
          <w:bCs/>
          <w:sz w:val="20"/>
          <w:szCs w:val="20"/>
        </w:rPr>
        <w:t>manutenção de ambientes limpos cria um espaço de trabalho mais agradável, favorecendo a concentração e a produtividade dos colaboradores.</w:t>
      </w:r>
      <w:r w:rsidRPr="00B972B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441134" w:rsidRPr="00B972BD">
        <w:rPr>
          <w:rFonts w:ascii="Bookman Old Style" w:hAnsi="Bookman Old Style" w:cs="Bookman Old Style"/>
          <w:bCs/>
          <w:sz w:val="20"/>
          <w:szCs w:val="20"/>
        </w:rPr>
        <w:t>A</w:t>
      </w:r>
      <w:r w:rsidRPr="00B972BD">
        <w:rPr>
          <w:rFonts w:ascii="Bookman Old Style" w:hAnsi="Bookman Old Style" w:cs="Bookman Old Style"/>
          <w:bCs/>
          <w:sz w:val="20"/>
          <w:szCs w:val="20"/>
        </w:rPr>
        <w:t>lém do que a utilização</w:t>
      </w:r>
      <w:r w:rsidR="00441134" w:rsidRPr="00B972BD">
        <w:rPr>
          <w:rFonts w:ascii="Bookman Old Style" w:hAnsi="Bookman Old Style" w:cs="Bookman Old Style"/>
          <w:bCs/>
          <w:sz w:val="20"/>
          <w:szCs w:val="20"/>
        </w:rPr>
        <w:t xml:space="preserve"> regular de materiais de limpeza apropriados contribui para a preservação do patrimônio público, aumentando a vida útil</w:t>
      </w:r>
      <w:r w:rsidR="007610FA" w:rsidRPr="00B972BD">
        <w:rPr>
          <w:rFonts w:ascii="Bookman Old Style" w:hAnsi="Bookman Old Style" w:cs="Bookman Old Style"/>
          <w:bCs/>
          <w:sz w:val="20"/>
          <w:szCs w:val="20"/>
        </w:rPr>
        <w:t xml:space="preserve"> dos equipamentos e mobiliários.</w:t>
      </w:r>
    </w:p>
    <w:p w14:paraId="458931AE" w14:textId="7FC49373" w:rsidR="000F6C7C" w:rsidRPr="00B972BD" w:rsidRDefault="00164B0C" w:rsidP="00164B0C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972BD">
        <w:rPr>
          <w:rFonts w:ascii="Bookman Old Style" w:hAnsi="Bookman Old Style" w:cs="Bookman Old Style"/>
          <w:bCs/>
          <w:sz w:val="20"/>
          <w:szCs w:val="20"/>
        </w:rPr>
        <w:tab/>
        <w:t>Portanto a aquisição</w:t>
      </w:r>
      <w:r w:rsidR="00441134" w:rsidRPr="00B972BD">
        <w:rPr>
          <w:rFonts w:ascii="Bookman Old Style" w:hAnsi="Bookman Old Style" w:cs="Bookman Old Style"/>
          <w:bCs/>
          <w:sz w:val="20"/>
          <w:szCs w:val="20"/>
        </w:rPr>
        <w:t xml:space="preserve"> de materiais de limpeza para todas as secretarias é essencial para manter um ambiente de trabalho saudável e propício ao bom desempenho das atividades. A execução dessas ações reflete o compromisso com a qualidade de vida dos servidores e a preservação do patrimônio público, contribuindo para o alcance dos objetivos institucionais.</w:t>
      </w:r>
    </w:p>
    <w:p w14:paraId="75AFD9EC" w14:textId="0C751324" w:rsidR="00D740D5" w:rsidRPr="00B972BD" w:rsidRDefault="00441134" w:rsidP="006D11BB">
      <w:pPr>
        <w:pStyle w:val="PargrafodaLista"/>
        <w:numPr>
          <w:ilvl w:val="0"/>
          <w:numId w:val="42"/>
        </w:numPr>
        <w:rPr>
          <w:rFonts w:ascii="Bookman Old Style" w:hAnsi="Bookman Old Style" w:cstheme="minorHAnsi"/>
          <w:b/>
          <w:sz w:val="20"/>
          <w:szCs w:val="20"/>
        </w:rPr>
      </w:pPr>
      <w:r w:rsidRPr="00B972BD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D740D5" w:rsidRPr="00B972BD">
        <w:rPr>
          <w:rFonts w:ascii="Bookman Old Style" w:hAnsi="Bookman Old Style" w:cstheme="minorHAnsi"/>
          <w:b/>
          <w:sz w:val="20"/>
          <w:szCs w:val="20"/>
        </w:rPr>
        <w:t>ALINHAMENTO</w:t>
      </w:r>
      <w:r w:rsidR="00D740D5" w:rsidRPr="00B972BD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="00D740D5" w:rsidRPr="00B972BD">
        <w:rPr>
          <w:rFonts w:ascii="Bookman Old Style" w:hAnsi="Bookman Old Style" w:cstheme="minorHAnsi"/>
          <w:b/>
          <w:sz w:val="20"/>
          <w:szCs w:val="20"/>
        </w:rPr>
        <w:t>COM</w:t>
      </w:r>
      <w:r w:rsidR="00D740D5" w:rsidRPr="00B972BD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="00D740D5" w:rsidRPr="00B972BD">
        <w:rPr>
          <w:rFonts w:ascii="Bookman Old Style" w:hAnsi="Bookman Old Style" w:cstheme="minorHAnsi"/>
          <w:b/>
          <w:sz w:val="20"/>
          <w:szCs w:val="20"/>
        </w:rPr>
        <w:t>PCA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II do</w:t>
      </w:r>
      <w:r w:rsidR="00AA4F22" w:rsidRPr="00B972BD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§</w:t>
      </w:r>
      <w:r w:rsidR="00AA4F22" w:rsidRPr="00B972BD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1°</w:t>
      </w:r>
      <w:r w:rsidR="00AA4F22" w:rsidRPr="00B972BD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do</w:t>
      </w:r>
      <w:r w:rsidR="00AA4F22" w:rsidRPr="00B972BD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art.</w:t>
      </w:r>
      <w:r w:rsidR="00AA4F22" w:rsidRPr="00B972BD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da Lei nº 14.133, de 2021)</w:t>
      </w:r>
    </w:p>
    <w:p w14:paraId="17A0F10B" w14:textId="214105DE" w:rsidR="00B012A3" w:rsidRPr="00B972BD" w:rsidRDefault="00D47832" w:rsidP="006D11BB">
      <w:pPr>
        <w:pStyle w:val="Corpodetex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A presente contratr</w:t>
      </w:r>
      <w:r w:rsidR="00D734C4" w:rsidRPr="00B972BD">
        <w:rPr>
          <w:rFonts w:ascii="Bookman Old Style" w:hAnsi="Bookman Old Style" w:cstheme="minorHAnsi"/>
          <w:sz w:val="20"/>
          <w:szCs w:val="20"/>
        </w:rPr>
        <w:t xml:space="preserve">ação está </w:t>
      </w:r>
      <w:r w:rsidR="00B63704" w:rsidRPr="00B972BD">
        <w:rPr>
          <w:rFonts w:ascii="Bookman Old Style" w:hAnsi="Bookman Old Style" w:cstheme="minorHAnsi"/>
          <w:sz w:val="20"/>
          <w:szCs w:val="20"/>
        </w:rPr>
        <w:t>prevista</w:t>
      </w:r>
      <w:r w:rsidR="00D734C4" w:rsidRPr="00B972BD">
        <w:rPr>
          <w:rFonts w:ascii="Bookman Old Style" w:hAnsi="Bookman Old Style" w:cstheme="minorHAnsi"/>
          <w:sz w:val="20"/>
          <w:szCs w:val="20"/>
        </w:rPr>
        <w:t xml:space="preserve"> no Plano de Contratações Anual </w:t>
      </w:r>
      <w:r w:rsidR="00B63704" w:rsidRPr="00B972BD">
        <w:rPr>
          <w:rFonts w:ascii="Bookman Old Style" w:hAnsi="Bookman Old Style" w:cstheme="minorHAnsi"/>
          <w:sz w:val="20"/>
          <w:szCs w:val="20"/>
        </w:rPr>
        <w:t xml:space="preserve">2024 </w:t>
      </w:r>
      <w:r w:rsidR="00D734C4" w:rsidRPr="00B972BD">
        <w:rPr>
          <w:rFonts w:ascii="Bookman Old Style" w:hAnsi="Bookman Old Style" w:cstheme="minorHAnsi"/>
          <w:sz w:val="20"/>
          <w:szCs w:val="20"/>
        </w:rPr>
        <w:t>do Municíp</w:t>
      </w:r>
      <w:r w:rsidR="006D11BB" w:rsidRPr="00B972BD">
        <w:rPr>
          <w:rFonts w:ascii="Bookman Old Style" w:hAnsi="Bookman Old Style" w:cstheme="minorHAnsi"/>
          <w:sz w:val="20"/>
          <w:szCs w:val="20"/>
        </w:rPr>
        <w:t>io de Santo Antonio do Sudoeste.</w:t>
      </w:r>
    </w:p>
    <w:p w14:paraId="5FA7527E" w14:textId="77777777" w:rsidR="005A50BC" w:rsidRPr="00B972BD" w:rsidRDefault="00D740D5" w:rsidP="005A50BC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lastRenderedPageBreak/>
        <w:t>REQUISITOS</w:t>
      </w:r>
      <w:r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II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I do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</w:t>
      </w:r>
    </w:p>
    <w:p w14:paraId="19E4F320" w14:textId="22D8C1C7" w:rsidR="005A50BC" w:rsidRPr="00B972BD" w:rsidRDefault="00164B0C" w:rsidP="00BB3C45">
      <w:pPr>
        <w:pStyle w:val="Ttulo1"/>
        <w:tabs>
          <w:tab w:val="left" w:pos="0"/>
        </w:tabs>
        <w:spacing w:before="0" w:line="240" w:lineRule="auto"/>
        <w:ind w:right="-1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color w:val="auto"/>
          <w:sz w:val="20"/>
          <w:szCs w:val="20"/>
        </w:rPr>
        <w:tab/>
      </w:r>
      <w:r w:rsidR="000F6C7C" w:rsidRPr="00B972BD">
        <w:rPr>
          <w:rFonts w:ascii="Bookman Old Style" w:hAnsi="Bookman Old Style" w:cstheme="minorHAnsi"/>
          <w:color w:val="auto"/>
          <w:sz w:val="20"/>
          <w:szCs w:val="20"/>
        </w:rPr>
        <w:t>Os requisitos de c</w:t>
      </w:r>
      <w:r w:rsidR="00BB3C45" w:rsidRPr="00B972BD">
        <w:rPr>
          <w:rFonts w:ascii="Bookman Old Style" w:hAnsi="Bookman Old Style" w:cstheme="minorHAnsi"/>
          <w:color w:val="auto"/>
          <w:sz w:val="20"/>
          <w:szCs w:val="20"/>
        </w:rPr>
        <w:t xml:space="preserve">ontratação para a aquisição </w:t>
      </w:r>
      <w:r w:rsidR="000F6C7C" w:rsidRPr="00B972BD">
        <w:rPr>
          <w:rFonts w:ascii="Bookman Old Style" w:hAnsi="Bookman Old Style" w:cstheme="minorHAnsi"/>
          <w:color w:val="auto"/>
          <w:sz w:val="20"/>
          <w:szCs w:val="20"/>
        </w:rPr>
        <w:t>de material de higiene e limpeza em atendimento a todas as secretarias municipais são:</w:t>
      </w:r>
    </w:p>
    <w:p w14:paraId="71E2F4C6" w14:textId="7060870F" w:rsidR="000F6C7C" w:rsidRPr="00B972BD" w:rsidRDefault="00164B0C" w:rsidP="000F6C7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Definir a quantidade exata de cada item necessário, levando em consideração as demandas de todas as secretarias.</w:t>
      </w:r>
    </w:p>
    <w:p w14:paraId="2AD5456B" w14:textId="010E1DDC" w:rsidR="000F6C7C" w:rsidRPr="00B972BD" w:rsidRDefault="00164B0C" w:rsidP="000F6C7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Especificar detalhadamente as características técnicas dos produtos, como composição química, capacidade, fragrância (se aplicável), entre outros.</w:t>
      </w:r>
    </w:p>
    <w:p w14:paraId="1F578F45" w14:textId="70A15F02" w:rsidR="000F6C7C" w:rsidRPr="00B972BD" w:rsidRDefault="00164B0C" w:rsidP="000F6C7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953003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P</w:t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razos claros e razoáveis para a entrega dos produtos, considerando a periodicidade necessária para garantir o abastecimento contínuo.</w:t>
      </w:r>
    </w:p>
    <w:p w14:paraId="24D6258E" w14:textId="0370D6F9" w:rsidR="000F6C7C" w:rsidRPr="00B972BD" w:rsidRDefault="00164B0C" w:rsidP="000F6C7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Exigir a apresentação de certidões negativas de débito junto aos órgãos fiscais e trabalhistas para garantir a regularidade fiscal e trabalhista da empresa fornecedora.</w:t>
      </w:r>
    </w:p>
    <w:p w14:paraId="5C85E4CD" w14:textId="3253AD69" w:rsidR="000F6C7C" w:rsidRPr="00B972BD" w:rsidRDefault="00164B0C" w:rsidP="000F6C7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Especificar a garantia dos produtos fornecidos, quando aplicável, estabelecendo prazos e condições para troca ou reparo em caso de defeitos.</w:t>
      </w:r>
    </w:p>
    <w:p w14:paraId="17A77081" w14:textId="3F6339A7" w:rsidR="000F6C7C" w:rsidRPr="00B972BD" w:rsidRDefault="00164B0C" w:rsidP="000F6C7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Solicitar propostas detalhadas com os preços unitários e totais de cada item.</w:t>
      </w:r>
    </w:p>
    <w:p w14:paraId="4B921F83" w14:textId="67058DE6" w:rsidR="000F6C7C" w:rsidRPr="00B972BD" w:rsidRDefault="00164B0C" w:rsidP="000F6C7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Verificar se os produtos possuem certificações que atestam sua conformidade com normas e padrões de qualidade.</w:t>
      </w:r>
    </w:p>
    <w:p w14:paraId="69A32574" w14:textId="34597E50" w:rsidR="000F6C7C" w:rsidRPr="00B972BD" w:rsidRDefault="00164B0C" w:rsidP="000F6C7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Solicitar a documentação necessária para comprovação da habilitação jurídica, regularidade fiscal, qualificação técnica e capacidade econômico-financeira da empresa fornecedora.</w:t>
      </w:r>
    </w:p>
    <w:p w14:paraId="32E0BF1D" w14:textId="5D6CDF81" w:rsidR="000F6C7C" w:rsidRPr="00B972BD" w:rsidRDefault="00164B0C" w:rsidP="000F6C7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Incentivar práticas sustentáveis, como o uso de produtos biodegradáveis, embalagens eco-friendly e certificações ambientais.</w:t>
      </w:r>
    </w:p>
    <w:p w14:paraId="5CC6C67D" w14:textId="1458A0E6" w:rsidR="000F6C7C" w:rsidRPr="00B972BD" w:rsidRDefault="00164B0C" w:rsidP="000F6C7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Avaliar o comprometimento do fornecedor com a gestão ambiental em seu processo produtivo.</w:t>
      </w:r>
    </w:p>
    <w:p w14:paraId="1B88074A" w14:textId="09901351" w:rsidR="005A50BC" w:rsidRPr="00B972BD" w:rsidRDefault="00164B0C" w:rsidP="00164B0C">
      <w:pPr>
        <w:pStyle w:val="Ttulo1"/>
        <w:tabs>
          <w:tab w:val="left" w:pos="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0F6C7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Certificar-se de que os produtos atendam às normas e regulamentações relacionadas à saúde e segurança, especialmente considerando o uso em ambientes públicos.</w:t>
      </w:r>
      <w:r w:rsidR="005A50B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br/>
      </w:r>
    </w:p>
    <w:p w14:paraId="3B208DFD" w14:textId="1CEB4C14" w:rsidR="00AA4F22" w:rsidRPr="00B972BD" w:rsidRDefault="00D740D5" w:rsidP="00B63704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 w:hanging="567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ESTIMATIVA</w:t>
      </w:r>
      <w:r w:rsidRPr="00B972BD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DAS</w:t>
      </w:r>
      <w:r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QUANTIDADES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IV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do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</w:t>
      </w:r>
    </w:p>
    <w:p w14:paraId="7C71BFAA" w14:textId="6605DEA0" w:rsidR="00D740D5" w:rsidRPr="00B972BD" w:rsidRDefault="00D740D5" w:rsidP="004435E7">
      <w:pPr>
        <w:pStyle w:val="Corpodetex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 xml:space="preserve">Estimativas das quantidades para a </w:t>
      </w:r>
      <w:r w:rsidR="00B63704" w:rsidRPr="00B972BD">
        <w:rPr>
          <w:rFonts w:ascii="Bookman Old Style" w:hAnsi="Bookman Old Style" w:cstheme="minorHAnsi"/>
          <w:sz w:val="20"/>
          <w:szCs w:val="20"/>
        </w:rPr>
        <w:t>aquisição</w:t>
      </w:r>
      <w:r w:rsidRPr="00B972BD">
        <w:rPr>
          <w:rFonts w:ascii="Bookman Old Style" w:hAnsi="Bookman Old Style" w:cstheme="minorHAnsi"/>
          <w:sz w:val="20"/>
          <w:szCs w:val="20"/>
        </w:rPr>
        <w:t>, acompanhadas das memórias de cálculo e dos documentos que lhes dão suporte, que considerem interdependências com outras contratações, de modo a possibilitar economia de escala;</w:t>
      </w:r>
      <w:r w:rsidRPr="00B972BD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(inciso</w:t>
      </w:r>
      <w:r w:rsidRPr="00B972BD">
        <w:rPr>
          <w:rFonts w:ascii="Bookman Old Style" w:hAnsi="Bookman Old Style" w:cstheme="minorHAnsi"/>
          <w:spacing w:val="1"/>
          <w:sz w:val="20"/>
          <w:szCs w:val="20"/>
        </w:rPr>
        <w:t xml:space="preserve"> IV</w:t>
      </w:r>
      <w:r w:rsidRPr="00B972BD">
        <w:rPr>
          <w:rFonts w:ascii="Bookman Old Style" w:hAnsi="Bookman Old Style" w:cstheme="minorHAnsi"/>
          <w:sz w:val="20"/>
          <w:szCs w:val="20"/>
        </w:rPr>
        <w:t xml:space="preserve"> do</w:t>
      </w:r>
      <w:r w:rsidRPr="00B972BD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§</w:t>
      </w:r>
      <w:r w:rsidRPr="00B972BD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1°</w:t>
      </w:r>
      <w:r w:rsidRPr="00B972BD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do</w:t>
      </w:r>
      <w:r w:rsidRPr="00B972BD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art.</w:t>
      </w:r>
      <w:r w:rsidRPr="00B972BD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18</w:t>
      </w:r>
      <w:r w:rsidRPr="00B972BD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sz w:val="20"/>
          <w:szCs w:val="20"/>
        </w:rPr>
        <w:t>da Lei nº 14.133, de 2021).</w:t>
      </w:r>
    </w:p>
    <w:p w14:paraId="4759AC0C" w14:textId="302C8243" w:rsidR="00B9418C" w:rsidRPr="00B972BD" w:rsidRDefault="00B9418C" w:rsidP="005D6E62">
      <w:pPr>
        <w:pStyle w:val="Corpodetexto"/>
        <w:spacing w:line="276" w:lineRule="au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2126"/>
      </w:tblGrid>
      <w:tr w:rsidR="00B972BD" w:rsidRPr="00B972BD" w14:paraId="741A215D" w14:textId="77777777" w:rsidTr="00476F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2A84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E1D8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  <w:t>Objeto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F7C7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851A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  <w:t>Quantidade</w:t>
            </w:r>
          </w:p>
        </w:tc>
      </w:tr>
      <w:tr w:rsidR="00B9418C" w:rsidRPr="00B972BD" w14:paraId="2FF54E19" w14:textId="77777777" w:rsidTr="00476F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3BB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53E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9DC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1EC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</w:p>
        </w:tc>
      </w:tr>
      <w:tr w:rsidR="00B972BD" w:rsidRPr="00B972BD" w14:paraId="24B024BC" w14:textId="77777777" w:rsidTr="00BD61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F4C8" w14:textId="77777777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76A5" w14:textId="12A5A1EA" w:rsidR="00B9418C" w:rsidRPr="00B972BD" w:rsidRDefault="00B9418C" w:rsidP="00B9418C">
            <w:pPr>
              <w:rPr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BALDE DE PLÁSTICO com alça de metal, com capacidade de 20 litros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5AB3" w14:textId="448A6D9C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7F2A" w14:textId="106F339B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100,00</w:t>
            </w:r>
          </w:p>
        </w:tc>
      </w:tr>
      <w:tr w:rsidR="00B972BD" w:rsidRPr="00B972BD" w14:paraId="406BF57E" w14:textId="77777777" w:rsidTr="00BD61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5CC" w14:textId="5068D5AB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04BD" w14:textId="77414CDF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BALDE DE PLÁSTICO  com alça de metal, com capacidade de 10 litros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92B6" w14:textId="0D9BE3C6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37F8" w14:textId="151B7BE8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200,00</w:t>
            </w:r>
          </w:p>
        </w:tc>
      </w:tr>
      <w:tr w:rsidR="00B972BD" w:rsidRPr="00B972BD" w14:paraId="63AD351F" w14:textId="77777777" w:rsidTr="00BD616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1EA" w14:textId="204601DA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F010" w14:textId="77777777" w:rsidR="00B9418C" w:rsidRPr="00B972BD" w:rsidRDefault="00B9418C" w:rsidP="00B9418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>BORRIFADOR material: plástico, tipo: spray, contendo bico borrifador, capacidade:</w:t>
            </w:r>
          </w:p>
          <w:p w14:paraId="66BC62C3" w14:textId="77777777" w:rsidR="00B9418C" w:rsidRPr="00B972BD" w:rsidRDefault="00B9418C" w:rsidP="00B9418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 500 ml, aplicação: acondicionar solução reveladora. unidade: unidade. </w:t>
            </w:r>
          </w:p>
          <w:p w14:paraId="6425C195" w14:textId="77777777" w:rsidR="00B9418C" w:rsidRPr="00B972BD" w:rsidRDefault="00B9418C" w:rsidP="00B9418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obs.: nas seguintes características: </w:t>
            </w:r>
          </w:p>
          <w:p w14:paraId="17805CCE" w14:textId="77777777" w:rsidR="00B9418C" w:rsidRPr="00B972BD" w:rsidRDefault="00B9418C" w:rsidP="00B9418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- tanque com capacidade para 500ml; </w:t>
            </w:r>
          </w:p>
          <w:p w14:paraId="3274FEFD" w14:textId="77777777" w:rsidR="00B9418C" w:rsidRPr="00B972BD" w:rsidRDefault="00B9418C" w:rsidP="00B9418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- dimensões: 24cm de altura x 9cm de comprimento x 7cm de largura; </w:t>
            </w:r>
          </w:p>
          <w:p w14:paraId="4D66F392" w14:textId="77777777" w:rsidR="00B9418C" w:rsidRPr="00B972BD" w:rsidRDefault="00B9418C" w:rsidP="00B9418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- material plástico resistente em polietileno alta densidade; </w:t>
            </w:r>
          </w:p>
          <w:p w14:paraId="019B02B5" w14:textId="77777777" w:rsidR="00B9418C" w:rsidRPr="00B972BD" w:rsidRDefault="00B9418C" w:rsidP="00B9418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- bico spray e stream; </w:t>
            </w:r>
          </w:p>
          <w:p w14:paraId="7ACC4BBD" w14:textId="32C384FD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- gatilho ergonômico, com melhor empunhadura.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9AC8" w14:textId="307DDE33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ADB7" w14:textId="5A6D2867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500,00</w:t>
            </w:r>
          </w:p>
        </w:tc>
      </w:tr>
      <w:tr w:rsidR="00B972BD" w:rsidRPr="00B972BD" w14:paraId="7375964A" w14:textId="77777777" w:rsidTr="00BD616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F4E" w14:textId="4FE0BD65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6F3B" w14:textId="11D1B056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CORDA DE VARAL  Composição de 90% polietileno e 10% polipropileno, pacote com no mínimo 10 metros.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19D9" w14:textId="67C21800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9DED" w14:textId="28B3EF4E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50,00</w:t>
            </w:r>
          </w:p>
        </w:tc>
      </w:tr>
      <w:tr w:rsidR="00B972BD" w:rsidRPr="00B972BD" w14:paraId="17A8A421" w14:textId="77777777" w:rsidTr="00BD616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03C" w14:textId="2BEFA671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3B75" w14:textId="34668ABA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ESPONJA DE BANHO INFANTIL espuma de poliuretano expandido e poliéster, medidas aproximadas: 15cm x 7cm a x 3,5cm.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D34B" w14:textId="1C1FB129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AB47" w14:textId="19F04ECB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400,00</w:t>
            </w:r>
          </w:p>
        </w:tc>
      </w:tr>
      <w:tr w:rsidR="00B972BD" w:rsidRPr="00B972BD" w14:paraId="63EFE09D" w14:textId="77777777" w:rsidTr="00BD616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B2A" w14:textId="26220EAA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6554" w14:textId="5CE4DB98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ESPONJA DE LIMPEZA DE LÃ DE AÇO  composta de aço carbono para limpeza em geral. deve apresentar boa durabilidade. pacote de 60 gramas contendo 8 esponjas.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3715" w14:textId="06DC40B9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0C3B" w14:textId="330B71DA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3.000,00</w:t>
            </w:r>
          </w:p>
        </w:tc>
      </w:tr>
      <w:tr w:rsidR="00B972BD" w:rsidRPr="00B972BD" w14:paraId="7E293848" w14:textId="77777777" w:rsidTr="00BD616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200" w14:textId="4C6B1D60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9436" w14:textId="52C94C7E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ESPONJA DUPLA FACE VERDE/AMARELA  manta não tecido, de fibras sintética unidas com resina a prova d’água, impregnada com mineral abrasivo e aderida a espuma de poliuretano com bactericida. limpeza geral em cozinhas industriais, restaurantes e similares e indústrias de alimentos. possui dupla ação, o lado verde atua na limpeza da sujeira pesada enquanto que a espuma amarela limpa a sujeira leve. medindo no mínimo 75 mm de largura x 110 mm de comprimento x 20 mm de espessura. embalagem com 4 unidades;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98FC" w14:textId="4AABAFFB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CC52" w14:textId="591B8333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10.000,00</w:t>
            </w:r>
          </w:p>
        </w:tc>
      </w:tr>
      <w:tr w:rsidR="00B972BD" w:rsidRPr="00B972BD" w14:paraId="23567E20" w14:textId="77777777" w:rsidTr="00BD616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A9C" w14:textId="3D384658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80EF" w14:textId="0F886015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ESPONJA PALHA DE AÇO  p/ limpeza pesada esponja filamento de aço inox: não enferruja, não machuca as mãos sendo extremamente macia. indicado para: ferros, grelhas, assadeiras, churrasqueiras, panelas de alumínio, panelas de ferro fundido, construção civil, limpeza pesada em geral. características: não enferruja não solta farpas, resistente, 100% reciclável, durável. peso líquido 17g.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17A2" w14:textId="378B018E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6E47" w14:textId="0F850E8D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3.000,00</w:t>
            </w:r>
          </w:p>
        </w:tc>
      </w:tr>
      <w:tr w:rsidR="00B972BD" w:rsidRPr="00B972BD" w14:paraId="2307B7D2" w14:textId="77777777" w:rsidTr="00BD616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861" w14:textId="6C5DD810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210A" w14:textId="7DDAC517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FIBRA SINTÉTICA  uso geral com abrasivo para limpeza, indicada para limpeza de uso geral, em nylon, medindo 260mmx102mm cada.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4145" w14:textId="6AC78877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B63A" w14:textId="7E8BF496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400,00</w:t>
            </w:r>
          </w:p>
        </w:tc>
      </w:tr>
      <w:tr w:rsidR="00B972BD" w:rsidRPr="00B972BD" w14:paraId="0C2A921D" w14:textId="77777777" w:rsidTr="00BD616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BB7" w14:textId="089B207E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29D0" w14:textId="4CC7FDCA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FLANELA PARA LIMPEZA confeccionado em pano de 100% algodão flanelado, overloqueadas em linhas de algodão na cor laranja, medidas aproximadas de 30 x 40 cm. embaladas individualmente com etiqueta de identificação contendo informações sobre o produto e fabricante.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04B4" w14:textId="03CB1BF2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35D8" w14:textId="5A3315A0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2.000,00</w:t>
            </w:r>
          </w:p>
        </w:tc>
      </w:tr>
      <w:tr w:rsidR="00B972BD" w:rsidRPr="00B972BD" w14:paraId="3125F508" w14:textId="77777777" w:rsidTr="00BD616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11F" w14:textId="40010716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DF23" w14:textId="2F6000BB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CAPACIDADE 10 LITROS tipo Cesto Plástico Telado ou vazado, com dimensões mínimas de 25 X 24 cm, nas cores cinza ou branco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297D" w14:textId="21FBB6CF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9034" w14:textId="74D19422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100,00</w:t>
            </w:r>
          </w:p>
        </w:tc>
      </w:tr>
      <w:tr w:rsidR="00B972BD" w:rsidRPr="00B972BD" w14:paraId="6D4BA06B" w14:textId="77777777" w:rsidTr="00BD616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4A0" w14:textId="41BC0B52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A22A" w14:textId="1108D151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DE 30 LITROS COM PEDAL Estes cestos com pedal são produzidos em polipropileno de alta resistência , são indicados para áreas internas e externas de edifícios comerciais, áreas laboratoriais, hospitalares e alimentícias e até residências. Sua tampa com sistema de abertura e fechamento através de pedal promove a vedação do coletor evitando a dispersão de odores e a entrada de insetos, além de evitar os riscos de contaminação. Capacidade de 30 litros.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D60A" w14:textId="50A0D6E6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FAA0" w14:textId="272CC39B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70,00</w:t>
            </w:r>
          </w:p>
        </w:tc>
      </w:tr>
      <w:tr w:rsidR="00B972BD" w:rsidRPr="00B972BD" w14:paraId="71B3FE32" w14:textId="77777777" w:rsidTr="00BD616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735" w14:textId="5591CDD6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2E3B" w14:textId="1A52B990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INOX DE PEDAL capacidade 12 litros, com tampa e pedal (acionamento da tampa por pedal).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6D32" w14:textId="45611C22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CFE3" w14:textId="7B58D078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50,00</w:t>
            </w:r>
          </w:p>
        </w:tc>
      </w:tr>
      <w:tr w:rsidR="00B972BD" w:rsidRPr="00B972BD" w14:paraId="2A690B17" w14:textId="77777777" w:rsidTr="00BD616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232" w14:textId="1D1AF432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2CB7" w14:textId="72A5986F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MATERIAL POLIETILENO BASCULANTE capacidade 10 litros, com tampa basculante, cor cinza ou branco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2864" w14:textId="39811161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8235" w14:textId="19429085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100,00</w:t>
            </w:r>
          </w:p>
        </w:tc>
      </w:tr>
      <w:tr w:rsidR="00B972BD" w:rsidRPr="00B972BD" w14:paraId="17F11F3F" w14:textId="77777777" w:rsidTr="00BD616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583" w14:textId="02646507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945F" w14:textId="55D5D355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MATERIAL POLIETILENO DE PEDAL capacidade 10 litros, com tampa e pedal (acionamento da tampa por pedal), nas cores cinza ou branco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DBEE" w14:textId="27848597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DDA7" w14:textId="29AEFAC9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100,00</w:t>
            </w:r>
          </w:p>
        </w:tc>
      </w:tr>
      <w:tr w:rsidR="00B972BD" w:rsidRPr="00B972BD" w14:paraId="69F9A0D1" w14:textId="77777777" w:rsidTr="00BD616B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9E5" w14:textId="3D314A77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CA12" w14:textId="07194B35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MATERIAL POLIETILENO DE PEDAL capacidade 15 litros, com tampa e pedal (acionamento da tampa por pedal), nas cores cinza ou branco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F354" w14:textId="2205B30C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885F" w14:textId="38D7BAE6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100,00</w:t>
            </w:r>
          </w:p>
        </w:tc>
      </w:tr>
      <w:tr w:rsidR="00B972BD" w:rsidRPr="00B972BD" w14:paraId="250DD24B" w14:textId="77777777" w:rsidTr="00BD616B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F7F" w14:textId="4AD1B533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AFFE" w14:textId="7066F63C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MULTIUSO 60 LITROS  em polipropileno com alça laterais com trava e tampa escotilha ,capacidade de 60 litros ,cor preta 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697B" w14:textId="4FB287E2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7517" w14:textId="4729E724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100,00</w:t>
            </w:r>
          </w:p>
        </w:tc>
      </w:tr>
      <w:tr w:rsidR="00B972BD" w:rsidRPr="00B972BD" w14:paraId="1A0271D2" w14:textId="77777777" w:rsidTr="00BD616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0E6" w14:textId="637A102C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3255" w14:textId="39014EAA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LUVA DESCARTÁVEL plástico, multiuso, não esterilizada, único e transparente. Obs.: luva de segurança para proteção das mãos confeccionada em polietileno de alta densidade, com superfície rugosa, inodoro, incolor, com fechamento f eito por solda simples em todo o perímetro. para manipulação de alimentos, embalagem com 100 unidades. Tamanhos P, M e G.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CB5B" w14:textId="0F13CF9B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5228" w14:textId="2D9524E6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500,00</w:t>
            </w:r>
          </w:p>
        </w:tc>
      </w:tr>
      <w:tr w:rsidR="00B972BD" w:rsidRPr="00B972BD" w14:paraId="1D728362" w14:textId="77777777" w:rsidTr="00BD616B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B26" w14:textId="54649559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4E4F" w14:textId="023394C5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LUVA PARA LIMPEZA composição: borracha de látex natural, com revestimento interno, reforçada, com superfície externa antiderrapante. cano curto. deverá estar em conformidade com as normas da abnt nbr 13.393. Tamanhos P, M e G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1020" w14:textId="0610335F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9D41" w14:textId="4DB556B5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4.000,00</w:t>
            </w:r>
          </w:p>
        </w:tc>
      </w:tr>
      <w:tr w:rsidR="00B972BD" w:rsidRPr="00B972BD" w14:paraId="34F962BB" w14:textId="77777777" w:rsidTr="00BD616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222" w14:textId="74E9484F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F8A1" w14:textId="0FDF0836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LUVA PARA PROCEDIMENTO NÃO CIRÚRGICO material: látex natural íntegro e uniforme, tamanho: grande, características adicionais: lubrificada com pó bioabsorvível, descartável, apresentação: atóxica, tipo: ambidestra, tipo uso: descartável, modelo: formato anatômico, finalidade: resistente à tração. unidade: caixa 100,00 unidades.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F481" w14:textId="368F709F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CAIXA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E5AA" w14:textId="40CC3EB6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500,00</w:t>
            </w:r>
          </w:p>
        </w:tc>
      </w:tr>
      <w:tr w:rsidR="00B972BD" w:rsidRPr="00B972BD" w14:paraId="743D1741" w14:textId="77777777" w:rsidTr="00BD616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3BF" w14:textId="3105C818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FE33" w14:textId="7A4AAD66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PÁ DE LIXO COM CABO material coletor plástico, material cabo madeira, comprimento cabo 80 cm, comprimento 20 cm, largura 18 cm, aplicação limpeza, características adicionais cabo revestido em plástico.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E63C" w14:textId="37E04493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615D" w14:textId="768EA79A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500,00</w:t>
            </w:r>
          </w:p>
        </w:tc>
      </w:tr>
      <w:tr w:rsidR="00B972BD" w:rsidRPr="00B972BD" w14:paraId="6940AABF" w14:textId="77777777" w:rsidTr="00BD616B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191" w14:textId="7550A1B0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8185" w14:textId="1DEB123A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PANO DE CHÃO confeccionado em tecido 85% de algodão e 15% poliéster, tamanho mínimo 75 cm x 88 cm, cor cru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B959" w14:textId="31B399D0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6E63" w14:textId="59C0B6D4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3.000,00</w:t>
            </w:r>
          </w:p>
        </w:tc>
      </w:tr>
      <w:tr w:rsidR="00B972BD" w:rsidRPr="00B972BD" w14:paraId="02DF92EF" w14:textId="77777777" w:rsidTr="00BD616B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7C3" w14:textId="31862602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2C53" w14:textId="5E26EB66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PANO DE PRATO confeccionado em material 100% algodão, alvejado, bordas em acabamento com barra, alta absorção, dimensões aproximadas: comprimento 65 cm, largura 45 cm.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48FE" w14:textId="5220954E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EDC7" w14:textId="5132D4D5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3.000,00</w:t>
            </w:r>
          </w:p>
        </w:tc>
      </w:tr>
      <w:tr w:rsidR="00B972BD" w:rsidRPr="00B972BD" w14:paraId="084B9E87" w14:textId="77777777" w:rsidTr="00BD616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C57" w14:textId="7A823C79" w:rsidR="00B9418C" w:rsidRPr="00B972BD" w:rsidRDefault="00B9418C" w:rsidP="00B9418C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9777" w14:textId="162187F7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PRENDEDOR DE ROUPA TRADICIONAL material plástico, com dimensões mínimas de altura 0,90cm, Largura 1,5cm, Comprimento 7cm, pacote de 12 unidades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6C3F" w14:textId="470CBBE2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99AE" w14:textId="261BC5D9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200,00</w:t>
            </w:r>
          </w:p>
        </w:tc>
      </w:tr>
      <w:tr w:rsidR="00B972BD" w:rsidRPr="00B972BD" w14:paraId="4F2A019B" w14:textId="77777777" w:rsidTr="00BD616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5D3" w14:textId="559E7644" w:rsidR="00B9418C" w:rsidRPr="00B972BD" w:rsidRDefault="00B9418C" w:rsidP="00B9418C">
            <w:r w:rsidRPr="00B972BD">
              <w:t>25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7DA6" w14:textId="1F69D564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RODO DE 60 CM rodo com base de alumínio, medindo 60 cm, borracha natural dupla, cabo de alumínio com 120 cm rosqueado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15A9" w14:textId="4E90B22E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AB64" w14:textId="1281E0D7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300,00</w:t>
            </w:r>
          </w:p>
        </w:tc>
      </w:tr>
      <w:tr w:rsidR="00B972BD" w:rsidRPr="00B972BD" w14:paraId="2D0213F3" w14:textId="77777777" w:rsidTr="00BD616B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DA2" w14:textId="06128396" w:rsidR="00B9418C" w:rsidRPr="00B972BD" w:rsidRDefault="00B9418C" w:rsidP="00B9418C">
            <w:r w:rsidRPr="00B972BD">
              <w:t>26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3F89" w14:textId="3A2C1BD2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RODO DE 90 CM rodo com base de alumínio, medindo 90 cm, borracha natural dupla, cabo de alumínio com 120 cm, rebitado. com barra de reforço lateral entre a base e o cabo.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42E2" w14:textId="201069D3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C952" w14:textId="1B9B44C4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300,00</w:t>
            </w:r>
          </w:p>
        </w:tc>
      </w:tr>
      <w:tr w:rsidR="00B972BD" w:rsidRPr="00B972BD" w14:paraId="4FA10FE9" w14:textId="77777777" w:rsidTr="00BD61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E21" w14:textId="16C2023C" w:rsidR="00B9418C" w:rsidRPr="00B972BD" w:rsidRDefault="00B9418C" w:rsidP="00B9418C">
            <w:r w:rsidRPr="00B972BD">
              <w:t>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F443" w14:textId="49340D7F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RODO DE ESPUMA DE NO MÍNIMO 40 CM com espuma de no mínimo 5 cm. com cabo e base de madeira ou plástico resistente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AB19" w14:textId="30B898B2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A230" w14:textId="2EA9D092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1.200,00</w:t>
            </w:r>
          </w:p>
        </w:tc>
      </w:tr>
      <w:tr w:rsidR="00B972BD" w:rsidRPr="00B972BD" w14:paraId="46E28CDF" w14:textId="77777777" w:rsidTr="00BD616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699" w14:textId="35743596" w:rsidR="00B9418C" w:rsidRPr="00B972BD" w:rsidRDefault="00B9418C" w:rsidP="00B9418C">
            <w:r w:rsidRPr="00B972BD">
              <w:t>28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859B" w14:textId="6CF6A28B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RODO PARA FIBRA produto para fixação de diversos tipos de tipos de fibras de limpeza. é composto por um cabo de alumínio, medindo 22mm x 1,40m, sendo finalizado na parte superior por material emborrachado para evitar acidentes. a parte inferior é composta por um suporte plástico que permite fixação da fibra de limpeza, devendo medir 102mm x 260mm.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2EE7" w14:textId="34C6C4B9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121C" w14:textId="43B341D0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200,00</w:t>
            </w:r>
          </w:p>
        </w:tc>
      </w:tr>
      <w:tr w:rsidR="00B972BD" w:rsidRPr="00B972BD" w14:paraId="3A9810C7" w14:textId="77777777" w:rsidTr="00BD61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0C2" w14:textId="1D9CBC10" w:rsidR="00B9418C" w:rsidRPr="00B972BD" w:rsidRDefault="00B9418C" w:rsidP="00B9418C">
            <w:r w:rsidRPr="00B972BD">
              <w:t>29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3C2B" w14:textId="4CC68D6E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SACO PARA LIXO COM CAPACIDADE DE 100 (CEM) LITROS espessura de 10 (dez) micras, podendo ser nas cores preta, azul, cinza ou marrom, com medida mínima 75 x 90 cm; pacote com no mínimo 15 unidades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015C" w14:textId="4875C1CD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E1B2" w14:textId="4EF09B0F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1.000,00</w:t>
            </w:r>
          </w:p>
        </w:tc>
      </w:tr>
      <w:tr w:rsidR="00B972BD" w:rsidRPr="00B972BD" w14:paraId="3ED1428D" w14:textId="77777777" w:rsidTr="00BD61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1C3" w14:textId="0D13FFFF" w:rsidR="00B9418C" w:rsidRPr="00B972BD" w:rsidRDefault="00B9418C" w:rsidP="00B9418C">
            <w:r w:rsidRPr="00B972BD">
              <w:t>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BEAA" w14:textId="782C9431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SACO PARA LIXO COM CAPACIDADE DE 15 (QUINZE) LITROS , espessura de 6 (seis) micras, podendo ser nas cores preta, azul, cinza ou marrom, com medida mínima de 39 cm x 58 cm; pacote com no mínimo 60 unidades;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5E05" w14:textId="6898B215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ACA1" w14:textId="7F7967C3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1.500,00</w:t>
            </w:r>
          </w:p>
        </w:tc>
      </w:tr>
      <w:tr w:rsidR="00B972BD" w:rsidRPr="00B972BD" w14:paraId="30EFD852" w14:textId="77777777" w:rsidTr="00BD616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EBC" w14:textId="3B0679D7" w:rsidR="00B9418C" w:rsidRPr="00B972BD" w:rsidRDefault="00B9418C" w:rsidP="00B9418C">
            <w:r w:rsidRPr="00B972BD">
              <w:t>31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7775" w14:textId="613E16D5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SACO PARA LIXO COM CAPACIDADE DE 30 (TRINTA) LITROS espessura de 6 (seis) micras, podendo ser nas cores preta, azul, cinza ou marrom, com medida mínima de 59 cm x 62 cm; pacote com no mínimo 30 unidades;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9015" w14:textId="44F4BCF3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4188" w14:textId="6F8E9175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1.500,00</w:t>
            </w:r>
          </w:p>
        </w:tc>
      </w:tr>
      <w:tr w:rsidR="00B972BD" w:rsidRPr="00B972BD" w14:paraId="136756D1" w14:textId="77777777" w:rsidTr="00BD616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679" w14:textId="63349F76" w:rsidR="00B9418C" w:rsidRPr="00B972BD" w:rsidRDefault="00B9418C" w:rsidP="00B9418C">
            <w:r w:rsidRPr="00B972BD">
              <w:t>32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BA19" w14:textId="25FECD1C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SACO PARA LIXO COM CAPACIDADE DE 50 (CINQUENTA) LITROS espessura de 6 (seis) micras, podendo ser nas cores preta, azul, cinza ou marrom, com medida mínima de 63 cm x 80 cm; pacote com no mínimo 30 unidades;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4F7C" w14:textId="7C0190A3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324B" w14:textId="4B6F2BD1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1.500,00</w:t>
            </w:r>
          </w:p>
        </w:tc>
      </w:tr>
      <w:tr w:rsidR="00B972BD" w:rsidRPr="00B972BD" w14:paraId="117FD397" w14:textId="77777777" w:rsidTr="00BD61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0BC" w14:textId="47F19453" w:rsidR="00B9418C" w:rsidRPr="00B972BD" w:rsidRDefault="00B9418C" w:rsidP="00B9418C">
            <w:r w:rsidRPr="00B972BD">
              <w:t>33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5C5A" w14:textId="3B0F7BF2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TOALHA DE BANHO INFANTIL toalha de banho na cor amarela, confeccionda em tecido 100% algodão, fibras naturais, pré lavada e pré encolhida; com 320m/g, com costura dupla; medindo no mínimo 70cm de largura x 120 de comprimento; com etiqueta de idntificação o material, coposição do tecido, nome ou marca do fabricante e as instruções de lavagem.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AC82" w14:textId="6316BFAA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B976" w14:textId="02F0C393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300,00</w:t>
            </w:r>
          </w:p>
        </w:tc>
      </w:tr>
      <w:tr w:rsidR="00B972BD" w:rsidRPr="00B972BD" w14:paraId="45B836B5" w14:textId="77777777" w:rsidTr="00BD616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51E" w14:textId="5A661465" w:rsidR="00B9418C" w:rsidRPr="00B972BD" w:rsidRDefault="00B9418C" w:rsidP="00B9418C">
            <w:r w:rsidRPr="00B972BD">
              <w:t>34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A4B8" w14:textId="5C12C569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TOALHA DE LOUÇA  Pano de louça material de alta absorção, fácil enxágue, pesando no mínimo 80gr, tecido 100% algodão (comprovado pela etiqueta da fábrica do produto), medidas mínimas de 65 cm (comprimento) x 45 cm (largura), ideal para limpeza em copa/cozinha e louças, cor branca.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F1FF" w14:textId="7AC3BFBC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A499" w14:textId="698B9F4A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400,00</w:t>
            </w:r>
          </w:p>
        </w:tc>
      </w:tr>
      <w:tr w:rsidR="00B972BD" w:rsidRPr="00B972BD" w14:paraId="3B4B01B3" w14:textId="77777777" w:rsidTr="00BD61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0DA" w14:textId="125E2C79" w:rsidR="00B9418C" w:rsidRPr="00B972BD" w:rsidRDefault="00B9418C" w:rsidP="00B9418C">
            <w:r w:rsidRPr="00B972BD">
              <w:t>35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7897" w14:textId="572C2675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TOALHA DE ROSTO  Toalha de rosto em 100% algodão. Especificações mínimas: 50 cm x 80 cm, peso mínimo 250 gr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1A2F" w14:textId="429F8D7A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7B67" w14:textId="2C6ABF44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300,00</w:t>
            </w:r>
          </w:p>
        </w:tc>
      </w:tr>
      <w:tr w:rsidR="00B972BD" w:rsidRPr="00B972BD" w14:paraId="63D133C4" w14:textId="77777777" w:rsidTr="00BD616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475" w14:textId="13956FDA" w:rsidR="00B9418C" w:rsidRPr="00B972BD" w:rsidRDefault="00B9418C" w:rsidP="00B9418C">
            <w:r w:rsidRPr="00B972BD">
              <w:t>36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B9BF" w14:textId="53CC4420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TOALHA MICROFIBRA MÁGICA pano microfibra multiuso, com super absorção, antibacteriana, composta de 80% poliéster + 20% poliamida, com dimensões mínimas de 60cmx80cm.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CE4B" w14:textId="7E0356A9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0164" w14:textId="163854F8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200,00</w:t>
            </w:r>
          </w:p>
        </w:tc>
      </w:tr>
      <w:tr w:rsidR="00B972BD" w:rsidRPr="00B972BD" w14:paraId="53B6FF49" w14:textId="77777777" w:rsidTr="00BD616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F66" w14:textId="40900248" w:rsidR="00B9418C" w:rsidRPr="00B972BD" w:rsidRDefault="00B9418C" w:rsidP="00B9418C">
            <w:r w:rsidRPr="00B972BD">
              <w:t>37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E10F" w14:textId="5E5E4F7F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TOUCA DESCARTÁVEL  confeccionada em tecido de fibras sintéticas (falso tecido) com elástico na borda, sanfonada, gramatura: 20gr/m2 tamanho único, cor branca. caixa com 100 unidades;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D099" w14:textId="61208D53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CAIXA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3062" w14:textId="0A206997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300,00</w:t>
            </w:r>
          </w:p>
        </w:tc>
      </w:tr>
      <w:tr w:rsidR="00B972BD" w:rsidRPr="00B972BD" w14:paraId="787F3782" w14:textId="77777777" w:rsidTr="00BD61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F11" w14:textId="091D1E50" w:rsidR="00B9418C" w:rsidRPr="00B972BD" w:rsidRDefault="00B9418C" w:rsidP="00B9418C">
            <w:r w:rsidRPr="00B972BD">
              <w:t>38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E27E" w14:textId="631CAD1A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VASSOURA DE PALHA com cepa e cerdas de palha, tipo 05 fios, amarração com arame, cabo madeira medindo 1,20m, comprimento cerdas 60 cm.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C43B" w14:textId="38DA93C7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D7B6" w14:textId="187F81E0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2.400,00</w:t>
            </w:r>
          </w:p>
        </w:tc>
      </w:tr>
      <w:tr w:rsidR="00B972BD" w:rsidRPr="00B972BD" w14:paraId="63932EFB" w14:textId="77777777" w:rsidTr="00BD616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0830" w14:textId="59A74FB5" w:rsidR="00B9418C" w:rsidRPr="00B972BD" w:rsidRDefault="00B9418C" w:rsidP="00B9418C">
            <w:r w:rsidRPr="00B972BD">
              <w:t>39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1140" w14:textId="5E29A2D9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VASSOURA TIPO NOVIÇA  com cepa de plástico e com cerdas de nylon felpudas na ponta, composta de no mínimo 60 tufos, organizados no mínimo de 4 por 15 fileiras e cada tufo formado por no mínimo 14 cerdas de nylon macio e flexível com pontas de comprimento de 14 cm, cabo de madeira ou tubo metálico revestido de película plástica, com no mínimo 1,10 m e no máximo 1,25 m de comprimento, inclusa ponta plástica com rosca para fixar na vassoura;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88D0" w14:textId="3463FEFA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4EC1" w14:textId="6EA634CE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2.000,00</w:t>
            </w:r>
          </w:p>
        </w:tc>
      </w:tr>
      <w:tr w:rsidR="00B972BD" w:rsidRPr="00B972BD" w14:paraId="2D47321A" w14:textId="77777777" w:rsidTr="00BD61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7AB" w14:textId="731834AA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9D7F" w14:textId="7E5947F4" w:rsidR="00B9418C" w:rsidRPr="00B972BD" w:rsidRDefault="00B9418C" w:rsidP="00B9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VASSOURA TIPO PIAÇAVA com cerdas de no mínimo de 11 cm de comprimento com base de madeira de no mínimo 20 cm e cabo em madeira ou tubo metálico revestido de película plástica com no mínimo 1,10 m e no máximo 1,25 m de comprimento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ED13" w14:textId="7B3993CF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C6E0" w14:textId="7944B925" w:rsidR="00B9418C" w:rsidRPr="00B972BD" w:rsidRDefault="00B9418C" w:rsidP="00B9418C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300,00</w:t>
            </w:r>
          </w:p>
        </w:tc>
      </w:tr>
    </w:tbl>
    <w:p w14:paraId="53F84BBB" w14:textId="57B971E9" w:rsidR="005A50BC" w:rsidRPr="00B972BD" w:rsidRDefault="005A50BC" w:rsidP="005A50BC">
      <w:pPr>
        <w:rPr>
          <w:rFonts w:ascii="Bookman Old Style" w:hAnsi="Bookman Old Style"/>
          <w:sz w:val="20"/>
          <w:szCs w:val="20"/>
        </w:rPr>
      </w:pPr>
    </w:p>
    <w:p w14:paraId="0D3F9F4E" w14:textId="77777777" w:rsidR="00164B0C" w:rsidRPr="00B972BD" w:rsidRDefault="00D740D5" w:rsidP="00164B0C">
      <w:pPr>
        <w:pStyle w:val="Ttulo1"/>
        <w:numPr>
          <w:ilvl w:val="0"/>
          <w:numId w:val="42"/>
        </w:numPr>
        <w:tabs>
          <w:tab w:val="left" w:pos="142"/>
        </w:tabs>
        <w:spacing w:before="0" w:line="240" w:lineRule="auto"/>
        <w:ind w:left="142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lastRenderedPageBreak/>
        <w:t>LEVANTAMENTO</w:t>
      </w:r>
      <w:r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DE</w:t>
      </w:r>
      <w:r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MERCADO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V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do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</w:t>
      </w:r>
      <w:r w:rsidR="00164B0C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br/>
      </w:r>
    </w:p>
    <w:p w14:paraId="0250853E" w14:textId="68BA126B" w:rsidR="00164B0C" w:rsidRPr="00B972BD" w:rsidRDefault="00164B0C" w:rsidP="00164B0C">
      <w:pPr>
        <w:pStyle w:val="Ttulo1"/>
        <w:tabs>
          <w:tab w:val="left" w:pos="142"/>
        </w:tabs>
        <w:spacing w:before="0" w:line="240" w:lineRule="auto"/>
        <w:ind w:left="142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color w:val="auto"/>
          <w:sz w:val="20"/>
          <w:szCs w:val="20"/>
        </w:rPr>
        <w:tab/>
      </w:r>
      <w:r w:rsidR="00953003" w:rsidRPr="00B972BD">
        <w:rPr>
          <w:rFonts w:ascii="Bookman Old Style" w:hAnsi="Bookman Old Style" w:cstheme="minorHAnsi"/>
          <w:color w:val="auto"/>
          <w:sz w:val="20"/>
          <w:szCs w:val="20"/>
        </w:rPr>
        <w:t>O levantamento de mercado para a aquisição de material de higiene e limpeza em atendimento a todas as secretarias municipais é realizado de forma abrangente e criteriosa:</w:t>
      </w:r>
    </w:p>
    <w:p w14:paraId="4D238563" w14:textId="5ECB05CA" w:rsidR="005A50BC" w:rsidRPr="00B972BD" w:rsidRDefault="00164B0C" w:rsidP="00164B0C">
      <w:pPr>
        <w:pStyle w:val="Ttulo1"/>
        <w:tabs>
          <w:tab w:val="left" w:pos="142"/>
        </w:tabs>
        <w:spacing w:before="0" w:line="240" w:lineRule="auto"/>
        <w:ind w:left="142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953003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Realizado</w:t>
      </w:r>
      <w:r w:rsidR="005A50B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 xml:space="preserve"> uma pesquisa para identificar fornecedores que atuem na comercialização de produtos de higiene e limpeza.</w:t>
      </w:r>
    </w:p>
    <w:p w14:paraId="6556C644" w14:textId="12DB8698" w:rsidR="005A50BC" w:rsidRPr="00B972BD" w:rsidRDefault="00164B0C" w:rsidP="00164B0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953003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Verifica</w:t>
      </w:r>
      <w:r w:rsidR="005A50B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 xml:space="preserve"> a reputação desses fornecedores no mercado, considerando experiências anteriores de outras entidades públicas ou privadas.</w:t>
      </w:r>
    </w:p>
    <w:p w14:paraId="03B42349" w14:textId="27AFD946" w:rsidR="005A50BC" w:rsidRPr="00B972BD" w:rsidRDefault="00164B0C" w:rsidP="00164B0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953003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Verifica</w:t>
      </w:r>
      <w:r w:rsidR="005A50B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 xml:space="preserve"> se os fornecedores identificados estão devidamente cadastrados e regularizados junto aos órgãos competentes.</w:t>
      </w:r>
    </w:p>
    <w:p w14:paraId="3E741529" w14:textId="640C453C" w:rsidR="005A50BC" w:rsidRPr="00B972BD" w:rsidRDefault="00164B0C" w:rsidP="00164B0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5A50B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Certificar-se de que esses fornecedores atendem aos requisitos legais e fiscais necessários para contratação pela Administração Municipal.</w:t>
      </w:r>
    </w:p>
    <w:p w14:paraId="6E4655FA" w14:textId="3E4C7650" w:rsidR="005A50BC" w:rsidRPr="00B972BD" w:rsidRDefault="00164B0C" w:rsidP="00164B0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953003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Solicita</w:t>
      </w:r>
      <w:r w:rsidR="005A50B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 xml:space="preserve"> orçamentos detalhados aos fornecedores, considerando a quantidade e as especificações técnicas dos produtos necessários.</w:t>
      </w:r>
    </w:p>
    <w:p w14:paraId="7C70FCE8" w14:textId="79EE3073" w:rsidR="00AF59F7" w:rsidRPr="00B972BD" w:rsidRDefault="00164B0C" w:rsidP="00164B0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5A50B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Co</w:t>
      </w:r>
      <w:r w:rsidR="00953003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mpara</w:t>
      </w:r>
      <w:r w:rsidR="005A50B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 xml:space="preserve"> os preços praticados pelos diferentes fornecedores, buscando obter a melhor relação custo-benefício.</w:t>
      </w:r>
    </w:p>
    <w:p w14:paraId="68572B01" w14:textId="5A801AA5" w:rsidR="005A50BC" w:rsidRPr="00B972BD" w:rsidRDefault="00164B0C" w:rsidP="00164B0C">
      <w:pPr>
        <w:pStyle w:val="Ttulo1"/>
        <w:tabs>
          <w:tab w:val="left" w:pos="280"/>
        </w:tabs>
        <w:spacing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ab/>
      </w:r>
      <w:r w:rsidR="00953003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>Solicita</w:t>
      </w:r>
      <w:r w:rsidR="005A50BC" w:rsidRPr="00B972BD"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  <w:t xml:space="preserve"> amostras dos produtos ou demonstrativos, quando aplicável, para avaliar a qualidade e a adequação às necessidades da Administração Municipal.</w:t>
      </w:r>
    </w:p>
    <w:p w14:paraId="3F244EDB" w14:textId="77777777" w:rsidR="005A50BC" w:rsidRPr="00B972BD" w:rsidRDefault="005A50BC" w:rsidP="00164B0C">
      <w:pPr>
        <w:pStyle w:val="Ttulo1"/>
        <w:tabs>
          <w:tab w:val="left" w:pos="280"/>
        </w:tabs>
        <w:spacing w:before="0" w:line="240" w:lineRule="auto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</w:p>
    <w:p w14:paraId="58A2F2A3" w14:textId="026A329C" w:rsidR="00AA4F22" w:rsidRPr="00B972BD" w:rsidRDefault="00D740D5" w:rsidP="00164B0C">
      <w:pPr>
        <w:pStyle w:val="Ttulo1"/>
        <w:tabs>
          <w:tab w:val="left" w:pos="280"/>
        </w:tabs>
        <w:spacing w:before="0" w:line="240" w:lineRule="auto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ESTIMATIVA</w:t>
      </w:r>
      <w:r w:rsidRPr="00B972BD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PREÇO</w:t>
      </w:r>
      <w:r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VI</w:t>
      </w:r>
      <w:r w:rsidR="00AA4F22"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do art.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 Lei 14.133, de 2021)</w:t>
      </w:r>
    </w:p>
    <w:p w14:paraId="3F338D12" w14:textId="2D3AE359" w:rsidR="00D740D5" w:rsidRPr="00B972BD" w:rsidRDefault="00D740D5" w:rsidP="00164B0C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  <w:highlight w:val="yellow"/>
        </w:rPr>
        <w:t>O valor estimado da contratação, conforme documentos de pe</w:t>
      </w:r>
      <w:r w:rsidR="00B7734F" w:rsidRPr="00B972BD">
        <w:rPr>
          <w:rFonts w:ascii="Bookman Old Style" w:hAnsi="Bookman Old Style" w:cstheme="minorHAnsi"/>
          <w:sz w:val="20"/>
          <w:szCs w:val="20"/>
          <w:highlight w:val="yellow"/>
        </w:rPr>
        <w:t>squisa de preços anexos, para o í</w:t>
      </w:r>
      <w:r w:rsidRPr="00B972BD">
        <w:rPr>
          <w:rFonts w:ascii="Bookman Old Style" w:hAnsi="Bookman Old Style" w:cstheme="minorHAnsi"/>
          <w:sz w:val="20"/>
          <w:szCs w:val="20"/>
          <w:highlight w:val="yellow"/>
        </w:rPr>
        <w:t>te</w:t>
      </w:r>
      <w:r w:rsidR="00B7734F" w:rsidRPr="00B972BD">
        <w:rPr>
          <w:rFonts w:ascii="Bookman Old Style" w:hAnsi="Bookman Old Style" w:cstheme="minorHAnsi"/>
          <w:sz w:val="20"/>
          <w:szCs w:val="20"/>
          <w:highlight w:val="yellow"/>
        </w:rPr>
        <w:t>m</w:t>
      </w:r>
      <w:r w:rsidRPr="00B972BD">
        <w:rPr>
          <w:rFonts w:ascii="Bookman Old Style" w:hAnsi="Bookman Old Style" w:cstheme="minorHAnsi"/>
          <w:sz w:val="20"/>
          <w:szCs w:val="20"/>
          <w:highlight w:val="yellow"/>
        </w:rPr>
        <w:t xml:space="preserve"> 1 é de R$ </w:t>
      </w:r>
      <w:r w:rsidR="00547962" w:rsidRPr="00B972BD">
        <w:rPr>
          <w:rFonts w:ascii="Bookman Old Style" w:hAnsi="Bookman Old Style" w:cstheme="minorHAnsi"/>
          <w:sz w:val="20"/>
          <w:szCs w:val="20"/>
          <w:highlight w:val="yellow"/>
        </w:rPr>
        <w:t>63</w:t>
      </w:r>
      <w:r w:rsidR="00B7734F" w:rsidRPr="00B972BD">
        <w:rPr>
          <w:rFonts w:ascii="Bookman Old Style" w:hAnsi="Bookman Old Style" w:cstheme="minorHAnsi"/>
          <w:sz w:val="20"/>
          <w:szCs w:val="20"/>
          <w:highlight w:val="yellow"/>
        </w:rPr>
        <w:t>,00</w:t>
      </w:r>
      <w:r w:rsidR="00547962" w:rsidRPr="00B972BD">
        <w:rPr>
          <w:rFonts w:ascii="Bookman Old Style" w:hAnsi="Bookman Old Style" w:cstheme="minorHAnsi"/>
          <w:sz w:val="20"/>
          <w:szCs w:val="20"/>
          <w:highlight w:val="yellow"/>
        </w:rPr>
        <w:t xml:space="preserve"> (sessenta e três reais),</w:t>
      </w:r>
      <w:r w:rsidRPr="00B972BD">
        <w:rPr>
          <w:rFonts w:ascii="Bookman Old Style" w:hAnsi="Bookman Old Style" w:cstheme="minorHAnsi"/>
          <w:sz w:val="20"/>
          <w:szCs w:val="20"/>
          <w:highlight w:val="yellow"/>
        </w:rPr>
        <w:t xml:space="preserve"> conforme segue:</w:t>
      </w:r>
    </w:p>
    <w:p w14:paraId="27A01281" w14:textId="649BD44A" w:rsidR="00AF59F7" w:rsidRPr="00B972BD" w:rsidRDefault="00AF59F7" w:rsidP="00164B0C">
      <w:pPr>
        <w:pStyle w:val="Corpodetex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elacomgrade"/>
        <w:tblW w:w="9854" w:type="dxa"/>
        <w:tblInd w:w="108" w:type="dxa"/>
        <w:tblLook w:val="04A0" w:firstRow="1" w:lastRow="0" w:firstColumn="1" w:lastColumn="0" w:noHBand="0" w:noVBand="1"/>
      </w:tblPr>
      <w:tblGrid>
        <w:gridCol w:w="824"/>
        <w:gridCol w:w="5950"/>
        <w:gridCol w:w="1180"/>
        <w:gridCol w:w="1900"/>
      </w:tblGrid>
      <w:tr w:rsidR="00B972BD" w:rsidRPr="00B972BD" w14:paraId="41735B6A" w14:textId="77777777" w:rsidTr="00B972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FF34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366D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  <w:t>Objeto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A07A" w14:textId="77777777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60F4" w14:textId="2DFF1093" w:rsidR="00B9418C" w:rsidRPr="00B972BD" w:rsidRDefault="00B9418C" w:rsidP="00476F3F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b/>
                <w:color w:val="auto"/>
                <w:sz w:val="20"/>
                <w:szCs w:val="20"/>
              </w:rPr>
              <w:t>Valor estimado</w:t>
            </w:r>
          </w:p>
        </w:tc>
      </w:tr>
      <w:tr w:rsidR="00B972BD" w:rsidRPr="00B972BD" w14:paraId="666489EA" w14:textId="77777777" w:rsidTr="00B972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C522" w14:textId="77777777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51BD" w14:textId="01089F55" w:rsidR="00B972BD" w:rsidRPr="00B972BD" w:rsidRDefault="00B972BD" w:rsidP="00B972BD">
            <w:pPr>
              <w:rPr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BALDE DE PLÁSTICO com alça de metal, com capacidade de 20 litros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95D4" w14:textId="61D629AC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C702" w14:textId="2DBB4977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R$ 18,60</w:t>
            </w:r>
          </w:p>
        </w:tc>
      </w:tr>
      <w:tr w:rsidR="00B972BD" w:rsidRPr="00B972BD" w14:paraId="572364B5" w14:textId="77777777" w:rsidTr="00B972BD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F51" w14:textId="77777777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332F" w14:textId="42D53E5F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BALDE DE PLÁSTICO  com alça de metal, com capacidade de 10 litros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8D54" w14:textId="7009A23E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C814" w14:textId="04FE3114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R$ 11,23</w:t>
            </w:r>
          </w:p>
        </w:tc>
      </w:tr>
      <w:tr w:rsidR="00B972BD" w:rsidRPr="00B972BD" w14:paraId="07FF4177" w14:textId="77777777" w:rsidTr="00B972BD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B80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3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88B9" w14:textId="77777777" w:rsidR="00B972BD" w:rsidRPr="00B972BD" w:rsidRDefault="00B972BD" w:rsidP="00B97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>BORRIFADOR material: plástico, tipo: spray, contendo bico borrifador, capacidade:</w:t>
            </w:r>
          </w:p>
          <w:p w14:paraId="2077E7B8" w14:textId="77777777" w:rsidR="00B972BD" w:rsidRPr="00B972BD" w:rsidRDefault="00B972BD" w:rsidP="00B97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 500 ml, aplicação: acondicionar solução reveladora. unidade: unidade. </w:t>
            </w:r>
          </w:p>
          <w:p w14:paraId="33012E66" w14:textId="77777777" w:rsidR="00B972BD" w:rsidRPr="00B972BD" w:rsidRDefault="00B972BD" w:rsidP="00B97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obs.: nas seguintes características: </w:t>
            </w:r>
          </w:p>
          <w:p w14:paraId="4F5DCD81" w14:textId="77777777" w:rsidR="00B972BD" w:rsidRPr="00B972BD" w:rsidRDefault="00B972BD" w:rsidP="00B97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- tanque com capacidade para 500ml; </w:t>
            </w:r>
          </w:p>
          <w:p w14:paraId="5CA1AE85" w14:textId="77777777" w:rsidR="00B972BD" w:rsidRPr="00B972BD" w:rsidRDefault="00B972BD" w:rsidP="00B97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- dimensões: 24cm de altura x 9cm de comprimento x 7cm de largura; </w:t>
            </w:r>
          </w:p>
          <w:p w14:paraId="41B10A4B" w14:textId="77777777" w:rsidR="00B972BD" w:rsidRPr="00B972BD" w:rsidRDefault="00B972BD" w:rsidP="00B97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- material plástico resistente em polietileno alta densidade; </w:t>
            </w:r>
          </w:p>
          <w:p w14:paraId="3FE4C141" w14:textId="77777777" w:rsidR="00B972BD" w:rsidRPr="00B972BD" w:rsidRDefault="00B972BD" w:rsidP="00B97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- bico spray e stream; </w:t>
            </w:r>
          </w:p>
          <w:p w14:paraId="0EEC1584" w14:textId="45D6A491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- gatilho ergonômico, com melhor empunhadura.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1C48" w14:textId="3CA220E8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B9E3" w14:textId="26AD6D63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R$ 11,07</w:t>
            </w:r>
          </w:p>
        </w:tc>
      </w:tr>
      <w:tr w:rsidR="00B972BD" w:rsidRPr="00B972BD" w14:paraId="4063F1F4" w14:textId="77777777" w:rsidTr="00B972BD">
        <w:trPr>
          <w:trHeight w:val="1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96A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4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F7A3" w14:textId="5674333A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CORDA DE VARAL  Composição de 90% polietileno e 10% polipropileno, pacote com no mínimo 10 metros.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F2EB" w14:textId="32D52BD7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FEE2" w14:textId="664A2D61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R$ 2,42</w:t>
            </w:r>
          </w:p>
        </w:tc>
      </w:tr>
      <w:tr w:rsidR="00B972BD" w:rsidRPr="00B972BD" w14:paraId="734F3816" w14:textId="77777777" w:rsidTr="00B972BD">
        <w:trPr>
          <w:trHeight w:val="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CEA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5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AD96" w14:textId="42DE2F22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ESPONJA DE BANHO INFANTIL espuma de poliuretano expandido e poliéster, medidas aproximadas: 15cm x 7cm a x 3,5cm.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58DD" w14:textId="36FF9C7D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FC6A" w14:textId="46BBC7D7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R$ 5,64</w:t>
            </w:r>
          </w:p>
        </w:tc>
      </w:tr>
      <w:tr w:rsidR="00B972BD" w:rsidRPr="00B972BD" w14:paraId="40FEE4E8" w14:textId="77777777" w:rsidTr="00B972BD">
        <w:trPr>
          <w:trHeight w:val="2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C11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6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4D8E" w14:textId="60C2F6E1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ESPONJA DE LIMPEZA DE LÃ DE AÇO  composta de aço carbono para limpeza em geral. deve apresentar boa durabilidade. pacote de 60 gramas contendo 8 esponjas.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1136" w14:textId="072348E5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092E" w14:textId="2CEE68A3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R$ 4,86</w:t>
            </w:r>
          </w:p>
        </w:tc>
      </w:tr>
      <w:tr w:rsidR="00B972BD" w:rsidRPr="00B972BD" w14:paraId="5B82E5CE" w14:textId="77777777" w:rsidTr="00B972BD">
        <w:trPr>
          <w:trHeight w:val="2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ECB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7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424C" w14:textId="3285F32D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ESPONJA DUPLA FACE VERDE/AMARELA  manta não tecido, de fibras sintética unidas com resina a prova d’água, impregnada com mineral abrasivo e aderida a espuma de poliuretano com bactericida. limpeza geral em cozinhas industriais, restaurantes e similares e indústrias de alimentos. possui dupla ação, o lado verde atua na limpeza da sujeira pesada enquanto que a espuma amarela limpa a sujeira leve. medindo no mínimo 75 mm de largura x 110 mm de comprimento x 20 mm de espessura. embalagem com 4 unidades;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526D" w14:textId="6FB038BA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D9E5" w14:textId="5130ED69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R$ 4,51</w:t>
            </w:r>
          </w:p>
        </w:tc>
      </w:tr>
      <w:tr w:rsidR="00B972BD" w:rsidRPr="00B972BD" w14:paraId="5B496328" w14:textId="77777777" w:rsidTr="00B972BD">
        <w:trPr>
          <w:trHeight w:val="1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1D8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8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B56C" w14:textId="57CECC3B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ESPONJA PALHA DE AÇO  p/ limpeza pesada esponja filamento de aço inox: não enferruja, não machuca as mãos sendo extremamente macia. indicado para: ferros, grelhas, assadeiras, churrasqueiras, panelas de alumínio, panelas de ferro fundido, construção civil, limpeza pesada em geral. características: não enferruja não solta farpas, resistente, 100% reciclável, durável. peso líquido 17g.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4C9" w14:textId="567D38F8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1A15" w14:textId="5D10B7D3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R$ 2,52</w:t>
            </w:r>
          </w:p>
        </w:tc>
      </w:tr>
      <w:tr w:rsidR="00B972BD" w:rsidRPr="00B972BD" w14:paraId="62F515D6" w14:textId="77777777" w:rsidTr="00B972BD">
        <w:trPr>
          <w:trHeight w:val="1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2F8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9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3AF9" w14:textId="337DC6D4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FIBRA SINTÉTICA  uso geral com abrasivo para limpeza, indicada para limpeza de uso geral, em nylon, medindo 260mmx102mm cada.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5C38" w14:textId="1CFF769C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PACOTE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8A43" w14:textId="6568FBF5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R$ 40,42</w:t>
            </w:r>
          </w:p>
        </w:tc>
      </w:tr>
      <w:tr w:rsidR="00B972BD" w:rsidRPr="00B972BD" w14:paraId="440CC8B0" w14:textId="77777777" w:rsidTr="00B972BD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95A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10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D023" w14:textId="7B419338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FLANELA PARA LIMPEZA confeccionado em pano de 100% algodão flanelado, overloqueadas em linhas de algodão na cor laranja, medidas aproximadas de 30 x 40 cm. embaladas individualmente com etiqueta de identificação contendo informações sobre o produto e fabricante.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C507" w14:textId="0F760376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7031" w14:textId="0796CBD6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R$ 2,86</w:t>
            </w:r>
          </w:p>
        </w:tc>
      </w:tr>
      <w:tr w:rsidR="00B972BD" w:rsidRPr="00B972BD" w14:paraId="277041FD" w14:textId="77777777" w:rsidTr="00B972BD">
        <w:trPr>
          <w:trHeight w:val="1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D51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0D0C" w14:textId="1DB9D43D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CAPACIDADE 10 LITROS tipo Cesto Plástico Telado ou vazado, com dimensões mínimas de 25 X 24 cm, nas cores cinza ou branco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7049" w14:textId="3D6F6F9A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5BB7" w14:textId="3F167E73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R$ 24,37</w:t>
            </w:r>
          </w:p>
        </w:tc>
      </w:tr>
      <w:tr w:rsidR="00B972BD" w:rsidRPr="00B972BD" w14:paraId="37AFBC0F" w14:textId="77777777" w:rsidTr="00B972BD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DD4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12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5C77" w14:textId="7D0FFC9A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DE 30 LITROS COM PEDAL Estes cestos com pedal são produzidos em polipropileno de alta resistência , são indicados para áreas internas e externas de edifícios comerciais, áreas laboratoriais, hospitalares e alimentícias e até residências. Sua tampa com sistema de abertura e fechamento através de pedal promove a vedação do coletor evitando a dispersão de odores e a entrada de insetos, além de evitar os riscos de contaminação. Capacidade de 30 litros.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21E4" w14:textId="77194773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E771" w14:textId="5CFDD3F9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R$ 45,03</w:t>
            </w:r>
          </w:p>
        </w:tc>
      </w:tr>
      <w:tr w:rsidR="00B972BD" w:rsidRPr="00B972BD" w14:paraId="4C303FAA" w14:textId="77777777" w:rsidTr="00B972B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67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13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34F8" w14:textId="695A94FB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INOX DE PEDAL capacidade 12 litros, com tampa e pedal (acionamento da tampa por pedal).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054F" w14:textId="1FD7052F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5ACC" w14:textId="10B9DB44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R$ 171,66</w:t>
            </w:r>
          </w:p>
        </w:tc>
      </w:tr>
      <w:tr w:rsidR="00B972BD" w:rsidRPr="00B972BD" w14:paraId="7C1828C1" w14:textId="77777777" w:rsidTr="00B972BD">
        <w:trPr>
          <w:trHeight w:val="1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AC0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14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9A78" w14:textId="531256E5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MATERIAL POLIETILENO BASCULANTE capacidade 10 litros, com tampa basculante, cor cinza ou branco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A4AA" w14:textId="16EEA009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FB01" w14:textId="451D7115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R$ 29,37</w:t>
            </w:r>
          </w:p>
        </w:tc>
      </w:tr>
      <w:tr w:rsidR="00B972BD" w:rsidRPr="00B972BD" w14:paraId="79675E30" w14:textId="77777777" w:rsidTr="00B972BD">
        <w:trPr>
          <w:trHeight w:val="1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AAF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15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6E1B" w14:textId="019C76BF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MATERIAL POLIETILENO DE PEDAL capacidade 10 litros, com tampa e pedal (acionamento da tampa por pedal), nas cores cinza ou branco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D62D" w14:textId="5B7E4971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6A6B" w14:textId="15880102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R$ 45,29</w:t>
            </w:r>
          </w:p>
        </w:tc>
      </w:tr>
      <w:tr w:rsidR="00B972BD" w:rsidRPr="00B972BD" w14:paraId="42496CD7" w14:textId="77777777" w:rsidTr="00B972BD">
        <w:trPr>
          <w:trHeight w:val="2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70B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16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015C" w14:textId="6A8431E9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MATERIAL POLIETILENO DE PEDAL capacidade 15 litros, com tampa e pedal (acionamento da tampa por pedal), nas cores cinza ou branco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0162" w14:textId="16D45B88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FA13" w14:textId="1D9B5D0E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R$ 34,10</w:t>
            </w:r>
          </w:p>
        </w:tc>
      </w:tr>
      <w:tr w:rsidR="00B972BD" w:rsidRPr="00B972BD" w14:paraId="78A0E19E" w14:textId="77777777" w:rsidTr="00B972BD">
        <w:trPr>
          <w:trHeight w:val="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7F4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17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18EE" w14:textId="6C7B9E25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LIXEIRA MULTIUSO 60 LITROS  em polipropileno com alça laterais com trava e tampa escotilha ,capacidade de 60 litros ,cor preta .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52A1" w14:textId="6BC81DF6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C12E" w14:textId="6C4DA5D2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R$ 79,23</w:t>
            </w:r>
          </w:p>
        </w:tc>
      </w:tr>
      <w:tr w:rsidR="00B972BD" w:rsidRPr="00B972BD" w14:paraId="1E003E3E" w14:textId="77777777" w:rsidTr="00B972BD">
        <w:trPr>
          <w:trHeight w:val="1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76B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18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88CD" w14:textId="5D6EE953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LUVA DESCARTÁVEL plástico, multiuso, não esterilizada, único e transparente. Obs.: luva de segurança para proteção das mãos confeccionada em polietileno de alta densidade, com superfície rugosa, inodoro, incolor, com fechamento f eito por solda simples em todo o perímetro. para manipulação de alimentos, embalagem com 100 unidades. Tamanhos P, M e G.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EDA5" w14:textId="773250FD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D697" w14:textId="79DF4AEB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R$ 13,87</w:t>
            </w:r>
          </w:p>
        </w:tc>
      </w:tr>
      <w:tr w:rsidR="00B972BD" w:rsidRPr="00B972BD" w14:paraId="75BE80DE" w14:textId="77777777" w:rsidTr="00B972BD">
        <w:trPr>
          <w:trHeight w:val="2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CC5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19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168B" w14:textId="02FA06F9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LUVA PARA LIMPEZA composição: borracha de látex natural, com revestimento interno, reforçada, com superfície externa antiderrapante. cano curto. deverá estar em conformidade com as normas da abnt nbr 13.393. Tamanhos P, M e G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9615" w14:textId="6059E608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PAR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7753" w14:textId="064A0D4A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R$ 2,94</w:t>
            </w:r>
          </w:p>
        </w:tc>
      </w:tr>
      <w:tr w:rsidR="00B972BD" w:rsidRPr="00B972BD" w14:paraId="20654C3F" w14:textId="77777777" w:rsidTr="00B972BD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D0F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20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BE64" w14:textId="4CEA2E8F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LUVA PARA PROCEDIMENTO NÃO CIRÚRGICO material: látex natural íntegro e uniforme, tamanho: grande, características adicionais: lubrificada com pó bioabsorvível, descartável, apresentação: atóxica, tipo: ambidestra, tipo uso: descartável, modelo: formato anatômico, finalidade: resistente à tração. unidade: caixa 100,00 unidades.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E947" w14:textId="73DA9EF0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CAIXA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38CF" w14:textId="61EC835B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R$ 16,60</w:t>
            </w:r>
          </w:p>
        </w:tc>
      </w:tr>
      <w:tr w:rsidR="00B972BD" w:rsidRPr="00B972BD" w14:paraId="2B5337C9" w14:textId="77777777" w:rsidTr="00B972BD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C7B4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21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34C9" w14:textId="4F091551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PÁ DE LIXO COM CABO material coletor plástico, material cabo madeira, comprimento cabo 80 cm, comprimento 20 cm, largura 18 cm, aplicação limpeza, características adicionais cabo revestido em plástico.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C82F" w14:textId="25105BD1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5949" w14:textId="49783218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R$ 6,43</w:t>
            </w:r>
          </w:p>
        </w:tc>
      </w:tr>
      <w:tr w:rsidR="00B972BD" w:rsidRPr="00B972BD" w14:paraId="69B9980B" w14:textId="77777777" w:rsidTr="00B972BD">
        <w:trPr>
          <w:trHeight w:val="2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402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22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D055" w14:textId="2A83AE73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PANO DE CHÃO confeccionado em tecido 85% de algodão e 15% poliéster, tamanho mínimo 75 cm x 88 cm, cor cru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4463" w14:textId="7F9F39DD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7F4E" w14:textId="23269C1C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R$ 6,12</w:t>
            </w:r>
          </w:p>
        </w:tc>
      </w:tr>
      <w:tr w:rsidR="00B972BD" w:rsidRPr="00B972BD" w14:paraId="7A5EA00C" w14:textId="77777777" w:rsidTr="00B972BD">
        <w:trPr>
          <w:trHeight w:val="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D7E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23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190B" w14:textId="18C84C71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PANO DE PRATO confeccionado em material 100% algodão, alvejado, bordas em acabamento com barra, alta absorção, dimensões aproximadas: comprimento 65 cm, largura 45 cm.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6C4D" w14:textId="1A7BC46E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8D61" w14:textId="1B3FAC66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R$ 6,94</w:t>
            </w:r>
          </w:p>
        </w:tc>
      </w:tr>
      <w:tr w:rsidR="00B972BD" w:rsidRPr="00B972BD" w14:paraId="4BA70D81" w14:textId="77777777" w:rsidTr="00B972BD">
        <w:trPr>
          <w:trHeight w:val="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616" w14:textId="77777777" w:rsidR="00B972BD" w:rsidRPr="00B972BD" w:rsidRDefault="00B972BD" w:rsidP="00B972B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sz w:val="20"/>
                <w:szCs w:val="20"/>
              </w:rPr>
              <w:t>24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C8DB" w14:textId="57295CA6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PRENDEDOR DE ROUPA TRADICIONAL material plástico, com dimensões mínimas de altura 0,90cm, Largura 1,5cm, Comprimento 7cm, pacote de 12 unidades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629B" w14:textId="192B6E3B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C79F" w14:textId="74C590CE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R$ 3,74</w:t>
            </w:r>
          </w:p>
        </w:tc>
      </w:tr>
      <w:tr w:rsidR="00B972BD" w:rsidRPr="00B972BD" w14:paraId="7FA01E9E" w14:textId="77777777" w:rsidTr="00B972BD">
        <w:trPr>
          <w:trHeight w:val="3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989" w14:textId="77777777" w:rsidR="00B972BD" w:rsidRPr="00B972BD" w:rsidRDefault="00B972BD" w:rsidP="00B972BD">
            <w:r w:rsidRPr="00B972BD">
              <w:t>25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D749" w14:textId="68D41EB9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RODO DE 60 CM rodo com base de alumínio, medindo 60 cm, borracha natural dupla, cabo de alumínio com 120 cm rosqueado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CF2D" w14:textId="32307EBD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F260" w14:textId="5A51212D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R$ 28,47</w:t>
            </w:r>
          </w:p>
        </w:tc>
      </w:tr>
      <w:tr w:rsidR="00B972BD" w:rsidRPr="00B972BD" w14:paraId="63E496EE" w14:textId="77777777" w:rsidTr="00B972BD">
        <w:trPr>
          <w:trHeight w:val="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A1F" w14:textId="77777777" w:rsidR="00B972BD" w:rsidRPr="00B972BD" w:rsidRDefault="00B972BD" w:rsidP="00B972BD">
            <w:r w:rsidRPr="00B972BD">
              <w:t>26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6184" w14:textId="2CAB97EB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RODO DE 90 CM rodo com base de alumínio, medindo 90 cm, borracha natural dupla, cabo de alumínio com 120 cm, rebitado. com barra de reforço lateral entre a base e o cabo.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DF05" w14:textId="097AE012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8308" w14:textId="75729C60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R$ 39,11</w:t>
            </w:r>
          </w:p>
        </w:tc>
      </w:tr>
      <w:tr w:rsidR="00B972BD" w:rsidRPr="00B972BD" w14:paraId="2ECB1FD4" w14:textId="77777777" w:rsidTr="00B972BD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E2C" w14:textId="77777777" w:rsidR="00B972BD" w:rsidRPr="00B972BD" w:rsidRDefault="00B972BD" w:rsidP="00B972BD">
            <w:r w:rsidRPr="00B972BD">
              <w:t>27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6589" w14:textId="4DEFDDC0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RODO DE ESPUMA DE NO MÍNIMO 40 CM com espuma de no mínimo 5 cm. com cabo e base de madeira ou plástico resistente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13A9" w14:textId="49F2C9FC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FA88" w14:textId="48E617B2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R$ 12,32</w:t>
            </w:r>
          </w:p>
        </w:tc>
      </w:tr>
      <w:tr w:rsidR="00B972BD" w:rsidRPr="00B972BD" w14:paraId="7698045D" w14:textId="77777777" w:rsidTr="00B972BD">
        <w:trPr>
          <w:trHeight w:val="3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B90" w14:textId="77777777" w:rsidR="00B972BD" w:rsidRPr="00B972BD" w:rsidRDefault="00B972BD" w:rsidP="00B972BD">
            <w:r w:rsidRPr="00B972BD">
              <w:t>28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EB17" w14:textId="061ADE41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RODO PARA FIBRA produto para fixação de diversos tipos de tipos de fibras de limpeza. é composto por um cabo de alumínio, medindo 22mm x 1,40m, sendo finalizado na parte superior por material emborrachado para evitar acidentes. a parte inferior é composta por um suporte plástico que permite fixação da fibra de limpeza, devendo medir 102mm x 260mm.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D201" w14:textId="023BB246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6BEC" w14:textId="3E27D537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R$ 11,80</w:t>
            </w:r>
          </w:p>
        </w:tc>
      </w:tr>
      <w:tr w:rsidR="00B972BD" w:rsidRPr="00B972BD" w14:paraId="4DE19D08" w14:textId="77777777" w:rsidTr="00B972BD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680" w14:textId="77777777" w:rsidR="00B972BD" w:rsidRPr="00B972BD" w:rsidRDefault="00B972BD" w:rsidP="00B972BD">
            <w:r w:rsidRPr="00B972BD">
              <w:t>29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49F0" w14:textId="4FCD0C60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SACO PARA LIXO COM CAPACIDADE DE 100 (CEM) LITROS espessura de 10 (dez) micras, podendo ser nas cores preta, azul, cinza ou marrom, com medida mínima 75 x 90 cm; pacote com no mínimo 15 unidades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4312" w14:textId="4732E638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DCF0" w14:textId="192B78BF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R$ 33,34</w:t>
            </w:r>
          </w:p>
        </w:tc>
      </w:tr>
      <w:tr w:rsidR="00B972BD" w:rsidRPr="00B972BD" w14:paraId="3D597F6F" w14:textId="77777777" w:rsidTr="00B972BD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E6F" w14:textId="77777777" w:rsidR="00B972BD" w:rsidRPr="00B972BD" w:rsidRDefault="00B972BD" w:rsidP="00B972BD">
            <w:r w:rsidRPr="00B972BD">
              <w:t>30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830E" w14:textId="08609186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SACO PARA LIXO COM CAPACIDADE DE 15 (QUINZE) LITROS , espessura de 6 (seis) micras, podendo ser nas cores preta, azul, cinza ou marrom, com medida mínima de 39 cm x 58 cm; pacote com no mínimo 60 unidades;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9E28" w14:textId="06B6D46E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37DA" w14:textId="33C40217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R$ 16,09</w:t>
            </w:r>
          </w:p>
        </w:tc>
      </w:tr>
      <w:tr w:rsidR="00B972BD" w:rsidRPr="00B972BD" w14:paraId="6F2A0215" w14:textId="77777777" w:rsidTr="00B972BD">
        <w:trPr>
          <w:trHeight w:val="2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ABFA" w14:textId="77777777" w:rsidR="00B972BD" w:rsidRPr="00B972BD" w:rsidRDefault="00B972BD" w:rsidP="00B972BD">
            <w:r w:rsidRPr="00B972BD">
              <w:t>31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69D0" w14:textId="7BBB8290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SACO PARA LIXO COM CAPACIDADE DE 30 (TRINTA) LITROS espessura de 6 (seis) micras, podendo ser nas cores preta, azul, cinza ou marrom, com medida mínima de 59 cm x 62 cm; pacote com no mínimo 30 unidades;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C4227" w14:textId="2F004186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BA17" w14:textId="019109DF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R$ 24,20</w:t>
            </w:r>
          </w:p>
        </w:tc>
      </w:tr>
      <w:tr w:rsidR="00B972BD" w:rsidRPr="00B972BD" w14:paraId="38EAE1AF" w14:textId="77777777" w:rsidTr="00B972BD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D7E4" w14:textId="77777777" w:rsidR="00B972BD" w:rsidRPr="00B972BD" w:rsidRDefault="00B972BD" w:rsidP="00B972BD">
            <w:r w:rsidRPr="00B972BD">
              <w:t>32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0DD6" w14:textId="638CDA0D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SACO PARA LIXO COM CAPACIDADE DE 50 (CINQUENTA) LITROS espessura de 6 (seis) micras, podendo ser nas cores preta, azul, cinza ou marrom, com medida mínima de 63 cm x 80 cm; pacote com no mínimo 30 unidades;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9392" w14:textId="37DE890C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PACOT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3729" w14:textId="34345780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R$ 31,08</w:t>
            </w:r>
          </w:p>
        </w:tc>
      </w:tr>
      <w:tr w:rsidR="00B972BD" w:rsidRPr="00B972BD" w14:paraId="4FD95315" w14:textId="77777777" w:rsidTr="00B972BD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C7C" w14:textId="77777777" w:rsidR="00B972BD" w:rsidRPr="00B972BD" w:rsidRDefault="00B972BD" w:rsidP="00B972BD">
            <w:r w:rsidRPr="00B972BD">
              <w:t>33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A695" w14:textId="2D961BC9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TOALHA DE BANHO INFANTIL toalha de banho na cor amarela, confeccionda em tecido 100% algodão, fibras naturais, pré lavada e pré encolhida; com 320m/g, com costura dupla; medindo no mínimo 70cm de largura x 120 de comprimento; com etiqueta de idntificação o material, coposição do tecido, nome ou marca do fabricante e as instruções de lavagem.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6B30" w14:textId="6F3C6341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C7BD" w14:textId="570D98C6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R$ 36,13</w:t>
            </w:r>
          </w:p>
        </w:tc>
      </w:tr>
      <w:tr w:rsidR="00B972BD" w:rsidRPr="00B972BD" w14:paraId="444E91F9" w14:textId="77777777" w:rsidTr="00B972BD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A06" w14:textId="77777777" w:rsidR="00B972BD" w:rsidRPr="00B972BD" w:rsidRDefault="00B972BD" w:rsidP="00B972BD">
            <w:r w:rsidRPr="00B972BD">
              <w:t>34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D982" w14:textId="72B4B98B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TOALHA DE LOUÇA  Pano de louça material de alta absorção, fácil enxágue, pesando no mínimo 80gr, tecido 100% algodão (comprovado pela etiqueta da fábrica do produto), medidas mínimas de 65 cm (comprimento) x 45 cm (largura), ideal para limpeza em copa/cozinha e louças, cor branca.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4E8F" w14:textId="7AB8A2E8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80DD" w14:textId="3FAAD004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R$ 4,15</w:t>
            </w:r>
          </w:p>
        </w:tc>
      </w:tr>
      <w:tr w:rsidR="00B972BD" w:rsidRPr="00B972BD" w14:paraId="11C8D55B" w14:textId="77777777" w:rsidTr="00B972BD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8AF" w14:textId="77777777" w:rsidR="00B972BD" w:rsidRPr="00B972BD" w:rsidRDefault="00B972BD" w:rsidP="00B972BD">
            <w:r w:rsidRPr="00B972BD">
              <w:t>35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3247" w14:textId="1A3F0D4C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TOALHA DE ROSTO  Toalha de rosto em 100% algodão. Especificações mínimas: 50 cm x 80 cm, peso mínimo 250 gr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AA2D" w14:textId="184E8682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7F20" w14:textId="16FAF0CA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R$ 24,54</w:t>
            </w:r>
          </w:p>
        </w:tc>
      </w:tr>
      <w:tr w:rsidR="00B972BD" w:rsidRPr="00B972BD" w14:paraId="6AACBA72" w14:textId="77777777" w:rsidTr="00B972BD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8BB" w14:textId="77777777" w:rsidR="00B972BD" w:rsidRPr="00B972BD" w:rsidRDefault="00B972BD" w:rsidP="00B972BD">
            <w:r w:rsidRPr="00B972BD">
              <w:t>36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D260" w14:textId="7FEDE390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TOALHA MICROFIBRA MÁGICA pano microfibra multiuso, com super absorção, antibacteriana, composta de 80% poliéster + 20% poliamida, com dimensões mínimas de 60cmx80cm.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6AB0" w14:textId="178AF62E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DC85" w14:textId="33F425DD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R$ 12,91</w:t>
            </w:r>
          </w:p>
        </w:tc>
      </w:tr>
      <w:tr w:rsidR="00B972BD" w:rsidRPr="00B972BD" w14:paraId="3E935BF0" w14:textId="77777777" w:rsidTr="00B972BD">
        <w:trPr>
          <w:trHeight w:val="3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956" w14:textId="77777777" w:rsidR="00B972BD" w:rsidRPr="00B972BD" w:rsidRDefault="00B972BD" w:rsidP="00B972BD">
            <w:r w:rsidRPr="00B972BD">
              <w:t>37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4718" w14:textId="64400C0A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TOUCA DESCARTÁVEL  confeccionada em tecido de fibras sintéticas (falso tecido) com elástico na borda, sanfonada, gramatura: 20gr/m2 tamanho único, cor branca. caixa com 100 unidades;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517D" w14:textId="49130B17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CAIXA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064C" w14:textId="385D56C4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R$ 17,95</w:t>
            </w:r>
          </w:p>
        </w:tc>
      </w:tr>
      <w:tr w:rsidR="00B972BD" w:rsidRPr="00B972BD" w14:paraId="3F38C8D6" w14:textId="77777777" w:rsidTr="00B972BD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738" w14:textId="77777777" w:rsidR="00B972BD" w:rsidRPr="00B972BD" w:rsidRDefault="00B972BD" w:rsidP="00B972BD">
            <w:r w:rsidRPr="00B972BD">
              <w:t>38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31CE" w14:textId="081AB7E0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VASSOURA DE PALHA com cepa e cerdas de palha, tipo 05 fios, amarração com arame, cabo madeira medindo 1,20m, comprimento cerdas 60 cm.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52E1" w14:textId="7A9D5D06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2734" w14:textId="6FD681FB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R$ 32,27</w:t>
            </w:r>
          </w:p>
        </w:tc>
      </w:tr>
      <w:tr w:rsidR="00B972BD" w:rsidRPr="00B972BD" w14:paraId="469639D1" w14:textId="77777777" w:rsidTr="00B972BD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9682" w14:textId="77777777" w:rsidR="00B972BD" w:rsidRPr="00B972BD" w:rsidRDefault="00B972BD" w:rsidP="00B972BD">
            <w:r w:rsidRPr="00B972BD">
              <w:t>39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A7C1" w14:textId="040CB07F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VASSOURA TIPO NOVIÇA  com cepa de plástico e com cerdas de nylon felpudas na ponta, composta de no mínimo 60 tufos, organizados no mínimo de 4 por 15 fileiras e cada tufo formado por no mínimo 14 cerdas de nylon macio e flexível com pontas de comprimento de 14 cm, cabo de madeira ou tubo metálico revestido de película plástica, com no mínimo 1,10 m e no máximo 1,25 m de comprimento, inclusa ponta plástica com rosca para fixar na vassoura; 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8F99" w14:textId="0206B00F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C8F6" w14:textId="13455FCA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R$ 23,53</w:t>
            </w:r>
          </w:p>
        </w:tc>
      </w:tr>
      <w:tr w:rsidR="00B972BD" w:rsidRPr="00B972BD" w14:paraId="302E9AC2" w14:textId="77777777" w:rsidTr="00B972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676" w14:textId="77777777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070B" w14:textId="75DB9A60" w:rsidR="00B972BD" w:rsidRPr="00B972BD" w:rsidRDefault="00B972BD" w:rsidP="00B97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B972BD">
              <w:rPr>
                <w:rFonts w:ascii="Bookman Old Style" w:hAnsi="Bookman Old Style"/>
                <w:sz w:val="16"/>
                <w:szCs w:val="16"/>
              </w:rPr>
              <w:t xml:space="preserve">VASSOURA TIPO PIAÇAVA com cerdas de no mínimo de 11 cm de comprimento com base de madeira de no mínimo 20 cm e cabo em madeira ou tubo metálico revestido de película plástica com no mínimo 1,10 m e no máximo 1,25 m de comprimento 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2A75" w14:textId="559CF31C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UN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8ED7" w14:textId="6778878C" w:rsidR="00B972BD" w:rsidRPr="00B972BD" w:rsidRDefault="00B972BD" w:rsidP="00B972B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B972BD">
              <w:rPr>
                <w:rFonts w:ascii="Bookman Old Style" w:hAnsi="Bookman Old Style"/>
                <w:color w:val="auto"/>
                <w:sz w:val="16"/>
                <w:szCs w:val="16"/>
              </w:rPr>
              <w:t>R$ 23,54</w:t>
            </w:r>
          </w:p>
        </w:tc>
      </w:tr>
    </w:tbl>
    <w:p w14:paraId="5248B169" w14:textId="77777777" w:rsidR="00AF59F7" w:rsidRPr="00B972BD" w:rsidRDefault="00AF59F7" w:rsidP="00164B0C">
      <w:pPr>
        <w:pStyle w:val="Corpodetex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</w:p>
    <w:p w14:paraId="08742B24" w14:textId="124C2595" w:rsidR="00D740D5" w:rsidRPr="00B972BD" w:rsidRDefault="00D740D5" w:rsidP="00164B0C">
      <w:pPr>
        <w:pStyle w:val="Corpodetexto"/>
        <w:ind w:right="-1"/>
        <w:jc w:val="both"/>
        <w:rPr>
          <w:rFonts w:ascii="Bookman Old Style" w:eastAsia="Calibri" w:hAnsi="Bookman Old Style" w:cstheme="minorHAnsi"/>
          <w:sz w:val="20"/>
          <w:szCs w:val="20"/>
        </w:rPr>
      </w:pPr>
    </w:p>
    <w:p w14:paraId="0E4A886B" w14:textId="77777777" w:rsidR="00AF59F7" w:rsidRPr="00B972BD" w:rsidRDefault="00AF59F7" w:rsidP="00164B0C">
      <w:pPr>
        <w:pStyle w:val="Corpodetexto"/>
        <w:ind w:right="-1"/>
        <w:jc w:val="both"/>
        <w:rPr>
          <w:rFonts w:ascii="Bookman Old Style" w:eastAsia="Calibri" w:hAnsi="Bookman Old Style" w:cstheme="minorHAnsi"/>
          <w:sz w:val="20"/>
          <w:szCs w:val="20"/>
        </w:rPr>
      </w:pPr>
    </w:p>
    <w:p w14:paraId="3CC69C44" w14:textId="759AB8C8" w:rsidR="00AA4F22" w:rsidRPr="00B972BD" w:rsidRDefault="00D740D5" w:rsidP="00164B0C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DESCRIÇÃO</w:t>
      </w:r>
      <w:r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SOLUÇÃO</w:t>
      </w:r>
      <w:r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COMO</w:t>
      </w:r>
      <w:r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UM</w:t>
      </w:r>
      <w:r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TODO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VII</w:t>
      </w:r>
      <w:r w:rsidR="00AA4F22"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do art.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 Lei 14.133, de 2021)</w:t>
      </w:r>
    </w:p>
    <w:p w14:paraId="02B73AF9" w14:textId="77777777" w:rsidR="00BB3C45" w:rsidRPr="00B972BD" w:rsidRDefault="001B6F28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B972BD">
        <w:rPr>
          <w:rFonts w:ascii="Bookman Old Style" w:eastAsiaTheme="minorHAnsi" w:hAnsi="Bookman Old Style" w:cstheme="minorBidi"/>
          <w:sz w:val="20"/>
          <w:szCs w:val="20"/>
          <w:lang w:val="pt-BR"/>
        </w:rPr>
        <w:tab/>
      </w:r>
      <w:r w:rsidR="00BB3C45" w:rsidRPr="00B972BD">
        <w:rPr>
          <w:rFonts w:ascii="Bookman Old Style" w:eastAsiaTheme="minorHAnsi" w:hAnsi="Bookman Old Style" w:cstheme="minorBidi"/>
          <w:sz w:val="20"/>
          <w:szCs w:val="20"/>
          <w:lang w:val="pt-BR"/>
        </w:rPr>
        <w:t>A presente descrição aborda o processo de aquisição de material de higiene e limpeza com o propósito de atender às demandas de todas as secretarias municipais. Este processo visa garantir a disponibilidade contínua de produtos essenciais, promovendo ambientes limpos, seguros e saudáveis em todas as instalações municipais.</w:t>
      </w:r>
    </w:p>
    <w:p w14:paraId="563304ED" w14:textId="77777777" w:rsidR="007610FA" w:rsidRPr="00B972BD" w:rsidRDefault="007610FA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4ED1EDBC" w14:textId="7579A16F" w:rsidR="001B6F28" w:rsidRPr="00B972BD" w:rsidRDefault="00AF59F7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B972BD">
        <w:rPr>
          <w:rFonts w:ascii="Bookman Old Style" w:eastAsiaTheme="minorHAnsi" w:hAnsi="Bookman Old Style" w:cstheme="minorBidi"/>
          <w:sz w:val="20"/>
          <w:szCs w:val="20"/>
          <w:lang w:val="pt-BR"/>
        </w:rPr>
        <w:t>A aquisição desses materiais contribuirá significativamente para a promoção da saúde pública, prevenção de doenças e garantia da qualidade dos serviços prestados pela Administração Municipal. Além disso, a padronização dos produtos e a negociação vantajosa resultarão em economia de recursos públicos.</w:t>
      </w:r>
    </w:p>
    <w:p w14:paraId="3EB1296C" w14:textId="77777777" w:rsidR="007610FA" w:rsidRPr="00B972BD" w:rsidRDefault="007610FA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bookmarkStart w:id="0" w:name="_GoBack"/>
      <w:bookmarkEnd w:id="0"/>
    </w:p>
    <w:p w14:paraId="05439024" w14:textId="58FB607B" w:rsidR="00BC34A7" w:rsidRPr="00B972BD" w:rsidRDefault="00BC34A7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B972BD">
        <w:rPr>
          <w:rFonts w:ascii="Bookman Old Style" w:eastAsiaTheme="minorHAnsi" w:hAnsi="Bookman Old Style" w:cstheme="minorBidi"/>
          <w:sz w:val="20"/>
          <w:szCs w:val="20"/>
          <w:lang w:val="pt-BR"/>
        </w:rPr>
        <w:t>Ao atender a todas as secretarias de forma abrangente, a administração municipal evita processos fragmentados e otimiza a eficiência operacional, simplificando a gestão de contratos, fornecedores e estoques.</w:t>
      </w:r>
    </w:p>
    <w:p w14:paraId="4F6012E3" w14:textId="77777777" w:rsidR="007610FA" w:rsidRPr="00B972BD" w:rsidRDefault="007610FA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7C446AF8" w14:textId="5A0A11F7" w:rsidR="00BC34A7" w:rsidRPr="00B972BD" w:rsidRDefault="00BC34A7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B972BD">
        <w:rPr>
          <w:rFonts w:ascii="Bookman Old Style" w:eastAsiaTheme="minorHAnsi" w:hAnsi="Bookman Old Style" w:cstheme="minorBidi"/>
          <w:sz w:val="20"/>
          <w:szCs w:val="20"/>
          <w:lang w:val="pt-BR"/>
        </w:rPr>
        <w:t>As diversas secretarias municipais podem ter necessidades específicas em relação aos produtos de higiene e limpeza. Ao centralizar a aquisição, é possível garantir que todas essas demandas sejam atendidas de maneira coordenada e eficaz.</w:t>
      </w:r>
    </w:p>
    <w:p w14:paraId="550896BC" w14:textId="77777777" w:rsidR="007610FA" w:rsidRPr="00B972BD" w:rsidRDefault="007610FA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5AC4F98C" w14:textId="71188739" w:rsidR="00BC34A7" w:rsidRPr="00B972BD" w:rsidRDefault="00BC34A7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B972BD">
        <w:rPr>
          <w:rFonts w:ascii="Bookman Old Style" w:eastAsiaTheme="minorHAnsi" w:hAnsi="Bookman Old Style" w:cstheme="minorBidi"/>
          <w:sz w:val="20"/>
          <w:szCs w:val="20"/>
          <w:lang w:val="pt-BR"/>
        </w:rPr>
        <w:t>Assegurar um suprimento contínuo e adequado de materiais de higiene para todas as secretarias evita problemas de abastecimento, garantindo que as atividades cotidianas não sejam prejudicadas por falta de insumos essenciais.</w:t>
      </w:r>
    </w:p>
    <w:p w14:paraId="01329A41" w14:textId="77777777" w:rsidR="007610FA" w:rsidRPr="00B972BD" w:rsidRDefault="007610FA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7AD5D3DD" w14:textId="091B8E66" w:rsidR="00BC34A7" w:rsidRPr="00B972BD" w:rsidRDefault="00BC34A7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B972BD">
        <w:rPr>
          <w:rFonts w:ascii="Bookman Old Style" w:eastAsiaTheme="minorHAnsi" w:hAnsi="Bookman Old Style" w:cstheme="minorBidi"/>
          <w:sz w:val="20"/>
          <w:szCs w:val="20"/>
          <w:lang w:val="pt-BR"/>
        </w:rPr>
        <w:t>A manutenção de ambientes limpos e higienizados contribui para a melhoria da imagem institucional da administração municipal, demonstrando responsabilidade e compromisso com o bem-estar da comunidade.</w:t>
      </w:r>
    </w:p>
    <w:p w14:paraId="18663B81" w14:textId="3AC8A482" w:rsidR="00AF59F7" w:rsidRPr="00B972BD" w:rsidRDefault="00AF59F7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0F97DBA1" w14:textId="77777777" w:rsidR="00AF59F7" w:rsidRPr="00B972BD" w:rsidRDefault="00AF59F7" w:rsidP="00164B0C">
      <w:pPr>
        <w:pStyle w:val="PargrafodaLista"/>
        <w:ind w:left="0" w:firstLine="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</w:p>
    <w:p w14:paraId="79BD0A52" w14:textId="669A1DDC" w:rsidR="00AA4F22" w:rsidRPr="00B972BD" w:rsidRDefault="001B6F28" w:rsidP="00164B0C">
      <w:pPr>
        <w:pStyle w:val="PargrafodaLista"/>
        <w:numPr>
          <w:ilvl w:val="0"/>
          <w:numId w:val="42"/>
        </w:numPr>
        <w:ind w:left="0" w:firstLine="0"/>
        <w:rPr>
          <w:rFonts w:ascii="Bookman Old Style" w:hAnsi="Bookman Old Style" w:cstheme="minorBidi"/>
          <w:b/>
          <w:sz w:val="20"/>
          <w:szCs w:val="20"/>
        </w:rPr>
      </w:pPr>
      <w:r w:rsidRPr="00B972BD">
        <w:rPr>
          <w:rFonts w:ascii="Bookman Old Style" w:eastAsiaTheme="minorHAnsi" w:hAnsi="Bookman Old Style" w:cstheme="minorBidi"/>
          <w:b/>
          <w:sz w:val="20"/>
          <w:szCs w:val="20"/>
          <w:lang w:val="pt-BR"/>
        </w:rPr>
        <w:t xml:space="preserve"> </w:t>
      </w:r>
      <w:r w:rsidR="00D740D5" w:rsidRPr="00B972BD">
        <w:rPr>
          <w:rFonts w:ascii="Bookman Old Style" w:hAnsi="Bookman Old Style" w:cstheme="minorHAnsi"/>
          <w:b/>
          <w:sz w:val="20"/>
          <w:szCs w:val="20"/>
        </w:rPr>
        <w:t>JUSTIFICATIVA</w:t>
      </w:r>
      <w:r w:rsidR="00D740D5" w:rsidRPr="00B972BD">
        <w:rPr>
          <w:rFonts w:ascii="Bookman Old Style" w:hAnsi="Bookman Old Style" w:cstheme="minorHAnsi"/>
          <w:b/>
          <w:spacing w:val="-6"/>
          <w:sz w:val="20"/>
          <w:szCs w:val="20"/>
        </w:rPr>
        <w:t xml:space="preserve"> </w:t>
      </w:r>
      <w:r w:rsidR="00D740D5" w:rsidRPr="00B972BD">
        <w:rPr>
          <w:rFonts w:ascii="Bookman Old Style" w:hAnsi="Bookman Old Style" w:cstheme="minorHAnsi"/>
          <w:b/>
          <w:sz w:val="20"/>
          <w:szCs w:val="20"/>
        </w:rPr>
        <w:t>PARA</w:t>
      </w:r>
      <w:r w:rsidR="00D740D5" w:rsidRPr="00B972BD">
        <w:rPr>
          <w:rFonts w:ascii="Bookman Old Style" w:hAnsi="Bookman Old Style" w:cstheme="minorHAnsi"/>
          <w:b/>
          <w:spacing w:val="-5"/>
          <w:sz w:val="20"/>
          <w:szCs w:val="20"/>
        </w:rPr>
        <w:t xml:space="preserve"> </w:t>
      </w:r>
      <w:r w:rsidR="00D740D5" w:rsidRPr="00B972BD">
        <w:rPr>
          <w:rFonts w:ascii="Bookman Old Style" w:hAnsi="Bookman Old Style" w:cstheme="minorHAnsi"/>
          <w:b/>
          <w:sz w:val="20"/>
          <w:szCs w:val="20"/>
        </w:rPr>
        <w:t>PARCELAMENTO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VIII do §</w:t>
      </w:r>
      <w:r w:rsidR="00AA4F22" w:rsidRPr="00B972BD">
        <w:rPr>
          <w:rFonts w:ascii="Bookman Old Style" w:hAnsi="Bookman Old Style" w:cstheme="minorHAnsi"/>
          <w:b/>
          <w:spacing w:val="-4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1° do</w:t>
      </w:r>
      <w:r w:rsidR="00AA4F22" w:rsidRPr="00B972BD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art.</w:t>
      </w:r>
      <w:r w:rsidR="00AA4F22" w:rsidRPr="00B972BD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 xml:space="preserve">da lei nº 14.133, de 2021) </w:t>
      </w:r>
    </w:p>
    <w:p w14:paraId="0B35C2D4" w14:textId="428EFCCD" w:rsidR="004435E7" w:rsidRPr="00B972BD" w:rsidRDefault="001B6F28" w:rsidP="00164B0C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B972BD">
        <w:rPr>
          <w:rFonts w:ascii="Bookman Old Style" w:hAnsi="Bookman Old Style"/>
          <w:sz w:val="20"/>
          <w:szCs w:val="20"/>
        </w:rPr>
        <w:t>O parcelamento proporciona maior flexibilidade financeira, permitindo que o município distribua os custos ao longo de vários meses, facilitando o alinhamento com as disponibilidades orçamentárias.</w:t>
      </w:r>
    </w:p>
    <w:p w14:paraId="622ED58A" w14:textId="77777777" w:rsidR="001B6F28" w:rsidRPr="00B972BD" w:rsidRDefault="001B6F28" w:rsidP="00164B0C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0F7E0BA3" w14:textId="5580E0B8" w:rsidR="00AA4F22" w:rsidRPr="00B972BD" w:rsidRDefault="00D740D5" w:rsidP="00164B0C">
      <w:pPr>
        <w:pStyle w:val="PargrafodaLista"/>
        <w:numPr>
          <w:ilvl w:val="0"/>
          <w:numId w:val="42"/>
        </w:numPr>
        <w:ind w:left="0" w:firstLine="0"/>
        <w:rPr>
          <w:rFonts w:ascii="Bookman Old Style" w:hAnsi="Bookman Old Style" w:cstheme="minorBidi"/>
          <w:b/>
          <w:sz w:val="20"/>
          <w:szCs w:val="20"/>
        </w:rPr>
      </w:pPr>
      <w:r w:rsidRPr="00B972BD">
        <w:rPr>
          <w:rFonts w:ascii="Bookman Old Style" w:hAnsi="Bookman Old Style" w:cstheme="minorHAnsi"/>
          <w:b/>
          <w:sz w:val="20"/>
          <w:szCs w:val="20"/>
        </w:rPr>
        <w:t>DEMONSTRAÇÃO</w:t>
      </w:r>
      <w:r w:rsidRPr="00B972BD">
        <w:rPr>
          <w:rFonts w:ascii="Bookman Old Style" w:hAnsi="Bookman Old Style" w:cstheme="minorHAnsi"/>
          <w:b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sz w:val="20"/>
          <w:szCs w:val="20"/>
        </w:rPr>
        <w:t>DOS</w:t>
      </w:r>
      <w:r w:rsidRPr="00B972BD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sz w:val="20"/>
          <w:szCs w:val="20"/>
        </w:rPr>
        <w:t>RESULTADOS</w:t>
      </w:r>
      <w:r w:rsidRPr="00B972BD">
        <w:rPr>
          <w:rFonts w:ascii="Bookman Old Style" w:hAnsi="Bookman Old Style" w:cstheme="minorHAnsi"/>
          <w:b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sz w:val="20"/>
          <w:szCs w:val="20"/>
        </w:rPr>
        <w:t>PRETENDIDOS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IX do §</w:t>
      </w:r>
      <w:r w:rsidR="00AA4F22" w:rsidRPr="00B972BD">
        <w:rPr>
          <w:rFonts w:ascii="Bookman Old Style" w:hAnsi="Bookman Old Style" w:cstheme="minorHAnsi"/>
          <w:b/>
          <w:spacing w:val="-4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1° do</w:t>
      </w:r>
      <w:r w:rsidR="00AA4F22" w:rsidRPr="00B972BD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art.</w:t>
      </w:r>
      <w:r w:rsidR="00AA4F22" w:rsidRPr="00B972BD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sz w:val="20"/>
          <w:szCs w:val="20"/>
        </w:rPr>
        <w:t>da lei nº 14.133, de 2021).</w:t>
      </w:r>
    </w:p>
    <w:p w14:paraId="62E34FCC" w14:textId="77777777" w:rsidR="00EA15CD" w:rsidRPr="00B972BD" w:rsidRDefault="00A84C55" w:rsidP="00164B0C">
      <w:pPr>
        <w:pStyle w:val="Ttulo1"/>
        <w:tabs>
          <w:tab w:val="left" w:pos="402"/>
        </w:tabs>
        <w:spacing w:before="0" w:line="240" w:lineRule="auto"/>
        <w:ind w:right="-1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color w:val="auto"/>
          <w:sz w:val="20"/>
          <w:szCs w:val="20"/>
        </w:rPr>
        <w:tab/>
      </w:r>
      <w:r w:rsidR="00BC34A7" w:rsidRPr="00B972BD">
        <w:rPr>
          <w:rFonts w:ascii="Bookman Old Style" w:hAnsi="Bookman Old Style" w:cstheme="minorHAnsi"/>
          <w:color w:val="auto"/>
          <w:sz w:val="20"/>
          <w:szCs w:val="20"/>
        </w:rPr>
        <w:t xml:space="preserve">     </w:t>
      </w:r>
      <w:r w:rsidR="00EA15CD" w:rsidRPr="00B972BD">
        <w:rPr>
          <w:rFonts w:ascii="Bookman Old Style" w:hAnsi="Bookman Old Style" w:cstheme="minorHAnsi"/>
          <w:color w:val="auto"/>
          <w:sz w:val="20"/>
          <w:szCs w:val="20"/>
        </w:rPr>
        <w:t>Assegurar a aquisição eficiente de material de higiene e limpeza para atender todas as secretarias municipais, visando a promoção da saúde, a eficiência operacional e a sustentabilidade ambiental.</w:t>
      </w:r>
    </w:p>
    <w:p w14:paraId="5E35EA55" w14:textId="103C08FA" w:rsidR="00A84C55" w:rsidRPr="00B972BD" w:rsidRDefault="00BC34A7" w:rsidP="00164B0C">
      <w:pPr>
        <w:pStyle w:val="Ttulo1"/>
        <w:tabs>
          <w:tab w:val="left" w:pos="402"/>
        </w:tabs>
        <w:spacing w:before="0" w:line="240" w:lineRule="auto"/>
        <w:ind w:right="-1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color w:val="auto"/>
          <w:sz w:val="20"/>
          <w:szCs w:val="20"/>
        </w:rPr>
        <w:t>Melhoria nas condições de higiene em instalações públicas, contribuindo para a prevenção de doenças e proporcionando ambientes mais seguros e saudáveis.</w:t>
      </w:r>
    </w:p>
    <w:p w14:paraId="2C1EA242" w14:textId="77777777" w:rsidR="007610FA" w:rsidRPr="00B972BD" w:rsidRDefault="007610FA" w:rsidP="00164B0C">
      <w:pPr>
        <w:rPr>
          <w:rFonts w:ascii="Bookman Old Style" w:hAnsi="Bookman Old Style"/>
          <w:sz w:val="20"/>
          <w:szCs w:val="20"/>
        </w:rPr>
      </w:pPr>
      <w:r w:rsidRPr="00B972BD">
        <w:rPr>
          <w:rFonts w:ascii="Bookman Old Style" w:hAnsi="Bookman Old Style"/>
          <w:sz w:val="20"/>
          <w:szCs w:val="20"/>
        </w:rPr>
        <w:br/>
      </w:r>
      <w:r w:rsidR="00BC34A7" w:rsidRPr="00B972BD">
        <w:rPr>
          <w:rFonts w:ascii="Bookman Old Style" w:hAnsi="Bookman Old Style"/>
          <w:sz w:val="20"/>
          <w:szCs w:val="20"/>
        </w:rPr>
        <w:t>Facilitação na prestação de serviços públicos, com ambientes limpos e organizados, refletindo positivamente na eficiência das atividades desempenhadas pelas secretarias.</w:t>
      </w:r>
    </w:p>
    <w:p w14:paraId="118BAEBF" w14:textId="35B99890" w:rsidR="00BC34A7" w:rsidRPr="00B972BD" w:rsidRDefault="00BC34A7" w:rsidP="00164B0C">
      <w:pPr>
        <w:rPr>
          <w:rFonts w:ascii="Bookman Old Style" w:hAnsi="Bookman Old Style"/>
          <w:sz w:val="20"/>
          <w:szCs w:val="20"/>
        </w:rPr>
      </w:pPr>
      <w:r w:rsidRPr="00B972BD">
        <w:rPr>
          <w:rFonts w:ascii="Bookman Old Style" w:hAnsi="Bookman Old Style"/>
          <w:sz w:val="20"/>
          <w:szCs w:val="20"/>
        </w:rPr>
        <w:t>Redução de custos por meio da padronização, negociação eficiente com fornecedores e otimização do uso de recursos, beneficiando a administração municipal.</w:t>
      </w:r>
    </w:p>
    <w:p w14:paraId="62230047" w14:textId="39E2EB94" w:rsidR="00BC34A7" w:rsidRPr="00B972BD" w:rsidRDefault="00BC34A7" w:rsidP="00164B0C">
      <w:pPr>
        <w:rPr>
          <w:rFonts w:ascii="Bookman Old Style" w:hAnsi="Bookman Old Style"/>
          <w:sz w:val="20"/>
          <w:szCs w:val="20"/>
        </w:rPr>
      </w:pPr>
      <w:r w:rsidRPr="00B972BD">
        <w:rPr>
          <w:rFonts w:ascii="Bookman Old Style" w:hAnsi="Bookman Old Style"/>
          <w:sz w:val="20"/>
          <w:szCs w:val="20"/>
        </w:rPr>
        <w:t>Padronização dos produtos, garantindo qualidade e uniformidade, fortalecendo a confiança da comunidade.</w:t>
      </w:r>
    </w:p>
    <w:p w14:paraId="5F307199" w14:textId="4DC220E9" w:rsidR="00BC34A7" w:rsidRPr="00B972BD" w:rsidRDefault="00BC34A7" w:rsidP="00164B0C">
      <w:pPr>
        <w:rPr>
          <w:rFonts w:ascii="Bookman Old Style" w:hAnsi="Bookman Old Style"/>
          <w:sz w:val="20"/>
          <w:szCs w:val="20"/>
        </w:rPr>
      </w:pPr>
      <w:r w:rsidRPr="00B972BD">
        <w:rPr>
          <w:rFonts w:ascii="Bookman Old Style" w:hAnsi="Bookman Old Style"/>
          <w:sz w:val="20"/>
          <w:szCs w:val="20"/>
        </w:rPr>
        <w:t>Melhoria na percepção da comunidade em relação à responsabilidade e comprometimento da administração municipal com a qualidade dos serviços prestados.</w:t>
      </w:r>
    </w:p>
    <w:p w14:paraId="2B7560F7" w14:textId="10634D91" w:rsidR="00BC34A7" w:rsidRPr="00B972BD" w:rsidRDefault="00BC34A7" w:rsidP="00164B0C">
      <w:pPr>
        <w:rPr>
          <w:rFonts w:ascii="Bookman Old Style" w:hAnsi="Bookman Old Style"/>
          <w:sz w:val="20"/>
          <w:szCs w:val="20"/>
        </w:rPr>
      </w:pPr>
      <w:r w:rsidRPr="00B972BD">
        <w:rPr>
          <w:rFonts w:ascii="Bookman Old Style" w:hAnsi="Bookman Old Style"/>
          <w:sz w:val="20"/>
          <w:szCs w:val="20"/>
        </w:rPr>
        <w:t>A demonstração dos resultados pretendidos destaca a importância da aquisição centralizada de material de higiene e limpeza, mostrando como esses objetivos contribuem para a eficiência, transparência e eficácia na gestão pública municipal.</w:t>
      </w:r>
    </w:p>
    <w:p w14:paraId="375469C2" w14:textId="77777777" w:rsidR="00BC34A7" w:rsidRPr="00B972BD" w:rsidRDefault="00BC34A7" w:rsidP="00164B0C">
      <w:pPr>
        <w:rPr>
          <w:rFonts w:ascii="Bookman Old Style" w:hAnsi="Bookman Old Style"/>
          <w:sz w:val="20"/>
          <w:szCs w:val="20"/>
        </w:rPr>
      </w:pPr>
    </w:p>
    <w:p w14:paraId="1D30353E" w14:textId="76F57D0E" w:rsidR="00AA4F22" w:rsidRPr="00B972BD" w:rsidRDefault="00D740D5" w:rsidP="00164B0C">
      <w:pPr>
        <w:pStyle w:val="Ttulo1"/>
        <w:tabs>
          <w:tab w:val="left" w:pos="402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PROVIDÊNCIAS</w:t>
      </w:r>
      <w:r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PRÉVIAS</w:t>
      </w:r>
      <w:r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AO</w:t>
      </w:r>
      <w:r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CONTRATO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X do §</w:t>
      </w:r>
      <w:r w:rsidR="00AA4F22"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1° do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2021).</w:t>
      </w:r>
    </w:p>
    <w:p w14:paraId="414F5F16" w14:textId="361DA4F6" w:rsidR="008C50CF" w:rsidRPr="00B972BD" w:rsidRDefault="007A2919" w:rsidP="00164B0C">
      <w:pPr>
        <w:pStyle w:val="Corpodetex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Conforme minuta</w:t>
      </w:r>
    </w:p>
    <w:p w14:paraId="1215EECD" w14:textId="54F1ECE6" w:rsidR="00D740D5" w:rsidRPr="00B972BD" w:rsidRDefault="00D740D5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66D2FC8B" w14:textId="76B66C78" w:rsidR="00AA4F22" w:rsidRPr="00B972BD" w:rsidRDefault="00D740D5" w:rsidP="00164B0C">
      <w:pPr>
        <w:pStyle w:val="Ttulo1"/>
        <w:numPr>
          <w:ilvl w:val="0"/>
          <w:numId w:val="42"/>
        </w:numPr>
        <w:tabs>
          <w:tab w:val="left" w:pos="402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IMPACTOS</w:t>
      </w:r>
      <w:r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AMBIENTAIS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 XI do § 1° do art. 18 da lei nº 14.133, de 2021)</w:t>
      </w:r>
    </w:p>
    <w:p w14:paraId="0DB4E34C" w14:textId="14A3BAE1" w:rsidR="00D740D5" w:rsidRPr="00B972BD" w:rsidRDefault="00D740D5" w:rsidP="00164B0C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</w:p>
    <w:p w14:paraId="7A0A1D57" w14:textId="756BF025" w:rsidR="00506854" w:rsidRPr="00B972BD" w:rsidRDefault="00506854" w:rsidP="00164B0C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A aquisição de material de higiene e limpeza pode gerar diversos impactos ambientais ao longo do ciclo de vida dos produtos, desde a produção até o descarte. É importante considerar esses impactos e adotar práticas sustentáveis para minimizar o impacto ambiental.</w:t>
      </w:r>
    </w:p>
    <w:p w14:paraId="31C628CA" w14:textId="77777777" w:rsidR="007610FA" w:rsidRPr="00B972BD" w:rsidRDefault="007610FA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7C7F664F" w14:textId="6D640950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Priorizar a aquisição de produtos de higiene e limpeza que possuam certificações ambientais, indicando práticas sustentáveis em sua produção, como selos ecológicos ou rótulos verdes.</w:t>
      </w:r>
    </w:p>
    <w:p w14:paraId="3D6A9157" w14:textId="77777777" w:rsidR="007610FA" w:rsidRPr="00B972BD" w:rsidRDefault="007610FA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3E84E042" w14:textId="0FCCC33C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Optar por produtos com embalagens minimalistas ou que utilizem materiais reciclados e recicláveis. A redução do uso de embalagens contribui para a diminuição do impacto ambiental.</w:t>
      </w:r>
    </w:p>
    <w:p w14:paraId="653FD51A" w14:textId="77777777" w:rsidR="007610FA" w:rsidRPr="00B972BD" w:rsidRDefault="007610FA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105C2609" w14:textId="12DDE250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Estimular o uso consciente dos materiais de higiene e limpeza pelos usuários, promovendo a economia de recursos e a minimização do desperdício.</w:t>
      </w:r>
    </w:p>
    <w:p w14:paraId="34C3D4FF" w14:textId="77777777" w:rsidR="007610FA" w:rsidRPr="00B972BD" w:rsidRDefault="007610FA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1111A399" w14:textId="2FF713EA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Implementar práticas e políticas que incentivem o descarte adequado dos produtos utilizados, incluindo a destinação correta de embalagens e a promoção da coleta seletiva.</w:t>
      </w:r>
    </w:p>
    <w:p w14:paraId="2979FAD6" w14:textId="77777777" w:rsidR="007610FA" w:rsidRPr="00B972BD" w:rsidRDefault="007610FA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4629016D" w14:textId="7CFA4D72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Priorizar produtos de limpeza que sejam biodegradáveis, minimizando o impacto no ambiente quando descartados.</w:t>
      </w:r>
    </w:p>
    <w:p w14:paraId="3B12E2CB" w14:textId="77777777" w:rsidR="007610FA" w:rsidRPr="00B972BD" w:rsidRDefault="007610FA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2E288612" w14:textId="03284605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Considerar a eficiência energética no processo de produção dos produtos, optando por produtos que tenham uma pegada de carbono menor.</w:t>
      </w:r>
    </w:p>
    <w:p w14:paraId="45AF48AE" w14:textId="77777777" w:rsidR="007610FA" w:rsidRPr="00B972BD" w:rsidRDefault="007610FA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3A3401A5" w14:textId="694636C0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Avaliar a conformidade dos fornecedores com práticas ambientalmente responsáveis, como a posse de certificações de gestão ambiental.</w:t>
      </w:r>
    </w:p>
    <w:p w14:paraId="55954BDF" w14:textId="77777777" w:rsidR="007610FA" w:rsidRPr="00B972BD" w:rsidRDefault="007610FA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78214A1E" w14:textId="75624245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Promover a conscientização ambiental entre os funcionários e usuários, destacando a importância de práticas sustentáveis no uso dos produtos de higiene e limpeza.</w:t>
      </w:r>
    </w:p>
    <w:p w14:paraId="431BA8F6" w14:textId="77777777" w:rsidR="007610FA" w:rsidRPr="00B972BD" w:rsidRDefault="007610FA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302562D3" w14:textId="42C9645A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Estabelecer um sistema de monitoramento contínuo dos impactos ambientais associados à aquisição e uso dos produtos, permitindo ajustes e melhorias ao longo do tempo.</w:t>
      </w:r>
    </w:p>
    <w:p w14:paraId="4338BA51" w14:textId="77777777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</w:p>
    <w:p w14:paraId="254D114B" w14:textId="5D453615" w:rsidR="007A2919" w:rsidRPr="00B972BD" w:rsidRDefault="007A2919" w:rsidP="00164B0C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A consideração desses aspectos não apenas atende às exigências legais, mas também reforça o compromisso da administração municipal com a sustentabilidade ambiental. O objetivo é minimizar os impactos negativos associados à aquisição e uso de materiais de higiene e limpeza, promovendo práticas mais responsáveis e alinhadas com os princípios da gestão ambiental.</w:t>
      </w:r>
    </w:p>
    <w:p w14:paraId="189D3F84" w14:textId="77777777" w:rsidR="007A2919" w:rsidRPr="00B972BD" w:rsidRDefault="007A2919" w:rsidP="00164B0C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</w:p>
    <w:p w14:paraId="088A6D27" w14:textId="4583575B" w:rsidR="007A2919" w:rsidRPr="00B972BD" w:rsidRDefault="007A2919" w:rsidP="00164B0C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</w:p>
    <w:p w14:paraId="5214DE85" w14:textId="77777777" w:rsidR="004435E7" w:rsidRPr="00B972BD" w:rsidRDefault="004435E7" w:rsidP="00164B0C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</w:p>
    <w:p w14:paraId="139A54CA" w14:textId="32F8EF6C" w:rsidR="00AA4F22" w:rsidRPr="00B972BD" w:rsidRDefault="00D740D5" w:rsidP="00164B0C">
      <w:pPr>
        <w:pStyle w:val="Ttulo1"/>
        <w:numPr>
          <w:ilvl w:val="0"/>
          <w:numId w:val="42"/>
        </w:numPr>
        <w:tabs>
          <w:tab w:val="left" w:pos="402"/>
        </w:tabs>
        <w:spacing w:before="0" w:line="240" w:lineRule="auto"/>
        <w:ind w:left="0"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bookmarkStart w:id="1" w:name="art18§1xiii"/>
      <w:bookmarkEnd w:id="1"/>
      <w:r w:rsidRPr="00B972BD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POSICIONAMENTO SOBRE A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VIABILIDADE</w:t>
      </w:r>
      <w:r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B972BD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XIII do §</w:t>
      </w:r>
      <w:r w:rsidR="00AA4F22" w:rsidRPr="00B972BD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1° do</w:t>
      </w:r>
      <w:r w:rsidR="00AA4F22" w:rsidRPr="00B972BD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B972BD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B972BD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2021).</w:t>
      </w:r>
    </w:p>
    <w:p w14:paraId="3A09FE81" w14:textId="485302C6" w:rsidR="00D740D5" w:rsidRPr="00B972BD" w:rsidRDefault="00D740D5" w:rsidP="00164B0C">
      <w:pPr>
        <w:pStyle w:val="Corpodetexto"/>
        <w:ind w:right="-1" w:firstLine="708"/>
        <w:jc w:val="both"/>
        <w:rPr>
          <w:rFonts w:ascii="Bookman Old Style" w:eastAsia="Calibri" w:hAnsi="Bookman Old Style" w:cstheme="minorHAnsi"/>
          <w:sz w:val="20"/>
          <w:szCs w:val="20"/>
        </w:rPr>
      </w:pPr>
      <w:r w:rsidRPr="00B972BD">
        <w:rPr>
          <w:rFonts w:ascii="Bookman Old Style" w:eastAsia="SimSun" w:hAnsi="Bookman Old Style" w:cstheme="minorHAnsi"/>
          <w:iCs/>
          <w:sz w:val="20"/>
          <w:szCs w:val="20"/>
        </w:rPr>
        <w:t>O presente estudo técnico preliminar evidencia que a contratação da solução descrita</w:t>
      </w:r>
      <w:r w:rsidR="00DC24B3" w:rsidRPr="00B972BD">
        <w:rPr>
          <w:rFonts w:ascii="Bookman Old Style" w:eastAsia="SimSun" w:hAnsi="Bookman Old Style" w:cstheme="minorHAnsi"/>
          <w:iCs/>
          <w:sz w:val="20"/>
          <w:szCs w:val="20"/>
        </w:rPr>
        <w:t>,</w:t>
      </w:r>
      <w:r w:rsidRPr="00B972BD">
        <w:rPr>
          <w:rFonts w:ascii="Bookman Old Style" w:eastAsia="SimSun" w:hAnsi="Bookman Old Style" w:cstheme="minorHAnsi"/>
          <w:iCs/>
          <w:sz w:val="20"/>
          <w:szCs w:val="20"/>
        </w:rPr>
        <w:t xml:space="preserve"> se mostra tecnicamente viável e fundamentadamente necessária. Diante do exposto, </w:t>
      </w:r>
      <w:r w:rsidRPr="00B972BD">
        <w:rPr>
          <w:rStyle w:val="Forte"/>
          <w:rFonts w:ascii="Bookman Old Style" w:eastAsia="SimSun" w:hAnsi="Bookman Old Style" w:cstheme="minorHAnsi"/>
          <w:iCs/>
          <w:sz w:val="20"/>
          <w:szCs w:val="20"/>
        </w:rPr>
        <w:t>DECLARO SER VIÁVEL</w:t>
      </w:r>
      <w:r w:rsidRPr="00B972BD">
        <w:rPr>
          <w:rFonts w:ascii="Bookman Old Style" w:eastAsia="SimSun" w:hAnsi="Bookman Old Style" w:cstheme="minorHAnsi"/>
          <w:iCs/>
          <w:sz w:val="20"/>
          <w:szCs w:val="20"/>
        </w:rPr>
        <w:t> a contratação pretendida.</w:t>
      </w:r>
    </w:p>
    <w:p w14:paraId="42E135C0" w14:textId="77777777" w:rsidR="00D740D5" w:rsidRPr="00B972BD" w:rsidRDefault="00D740D5" w:rsidP="00164B0C">
      <w:pPr>
        <w:pStyle w:val="Corpodetex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7B56956D" w14:textId="0E2D4E0F" w:rsidR="00D740D5" w:rsidRPr="00B972BD" w:rsidRDefault="00A8405E" w:rsidP="00164B0C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>Santo Antonio do Sudoeste – PR,</w:t>
      </w:r>
      <w:r w:rsidR="00DC24B3" w:rsidRPr="00B972BD">
        <w:rPr>
          <w:rFonts w:ascii="Bookman Old Style" w:hAnsi="Bookman Old Style" w:cstheme="minorHAnsi"/>
          <w:sz w:val="20"/>
          <w:szCs w:val="20"/>
        </w:rPr>
        <w:t xml:space="preserve"> </w:t>
      </w:r>
      <w:r w:rsidR="007610FA" w:rsidRPr="00B972BD">
        <w:rPr>
          <w:rFonts w:ascii="Bookman Old Style" w:hAnsi="Bookman Old Style" w:cstheme="minorHAnsi"/>
          <w:sz w:val="20"/>
          <w:szCs w:val="20"/>
        </w:rPr>
        <w:t>15</w:t>
      </w:r>
      <w:r w:rsidR="00A84C55" w:rsidRPr="00B972BD">
        <w:rPr>
          <w:rFonts w:ascii="Bookman Old Style" w:hAnsi="Bookman Old Style" w:cstheme="minorHAnsi"/>
          <w:sz w:val="20"/>
          <w:szCs w:val="20"/>
        </w:rPr>
        <w:t xml:space="preserve"> de janeiro 2024</w:t>
      </w:r>
      <w:r w:rsidR="00DC24B3" w:rsidRPr="00B972BD">
        <w:rPr>
          <w:rFonts w:ascii="Bookman Old Style" w:hAnsi="Bookman Old Style" w:cstheme="minorHAnsi"/>
          <w:sz w:val="20"/>
          <w:szCs w:val="20"/>
        </w:rPr>
        <w:t>.</w:t>
      </w:r>
    </w:p>
    <w:p w14:paraId="63CCAB3E" w14:textId="77777777" w:rsidR="002F2015" w:rsidRPr="00B972BD" w:rsidRDefault="002F2015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sz w:val="20"/>
          <w:szCs w:val="20"/>
        </w:rPr>
      </w:pPr>
    </w:p>
    <w:p w14:paraId="43AF6FD5" w14:textId="77777777" w:rsidR="00D740D5" w:rsidRPr="00B972BD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4B3897FD" w14:textId="77777777" w:rsidR="00945AAD" w:rsidRPr="00B972BD" w:rsidRDefault="00945AAD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4F362111" w14:textId="78DD632D" w:rsidR="004435E7" w:rsidRPr="00B972BD" w:rsidRDefault="00D47832" w:rsidP="00A84C55">
      <w:pPr>
        <w:spacing w:after="0" w:line="240" w:lineRule="auto"/>
        <w:jc w:val="center"/>
        <w:rPr>
          <w:rFonts w:ascii="Bookman Old Style" w:eastAsia="Arial" w:hAnsi="Bookman Old Style" w:cs="Arial"/>
          <w:sz w:val="20"/>
          <w:szCs w:val="20"/>
        </w:rPr>
      </w:pPr>
      <w:r w:rsidRPr="00B972BD">
        <w:rPr>
          <w:rFonts w:ascii="Bookman Old Style" w:eastAsia="Arial" w:hAnsi="Bookman Old Style" w:cs="Arial"/>
          <w:sz w:val="20"/>
          <w:szCs w:val="20"/>
        </w:rPr>
        <w:t>_______</w:t>
      </w:r>
      <w:r w:rsidR="00D03BE6" w:rsidRPr="00B972BD">
        <w:rPr>
          <w:rFonts w:ascii="Bookman Old Style" w:eastAsia="Arial" w:hAnsi="Bookman Old Style" w:cs="Arial"/>
          <w:sz w:val="20"/>
          <w:szCs w:val="20"/>
        </w:rPr>
        <w:t>____</w:t>
      </w:r>
      <w:r w:rsidRPr="00B972BD">
        <w:rPr>
          <w:rFonts w:ascii="Bookman Old Style" w:eastAsia="Arial" w:hAnsi="Bookman Old Style" w:cs="Arial"/>
          <w:sz w:val="20"/>
          <w:szCs w:val="20"/>
        </w:rPr>
        <w:t>______________________________</w:t>
      </w:r>
    </w:p>
    <w:p w14:paraId="4456BD3E" w14:textId="77777777" w:rsidR="00A84C55" w:rsidRPr="00B972BD" w:rsidRDefault="00A84C55" w:rsidP="00A84C55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B972BD">
        <w:rPr>
          <w:rFonts w:ascii="Bookman Old Style" w:eastAsia="Arial" w:hAnsi="Bookman Old Style" w:cs="Arial"/>
          <w:b/>
          <w:sz w:val="20"/>
          <w:szCs w:val="20"/>
        </w:rPr>
        <w:t>ALEX GOTARDI</w:t>
      </w:r>
    </w:p>
    <w:p w14:paraId="556C7612" w14:textId="3CA94206" w:rsidR="00D740D5" w:rsidRPr="00B972BD" w:rsidRDefault="00A84C55" w:rsidP="00A84C55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B972BD">
        <w:rPr>
          <w:rFonts w:ascii="Bookman Old Style" w:eastAsia="Arial" w:hAnsi="Bookman Old Style" w:cs="Arial"/>
          <w:b/>
          <w:sz w:val="20"/>
          <w:szCs w:val="20"/>
        </w:rPr>
        <w:t>Secretário de Administração</w:t>
      </w:r>
    </w:p>
    <w:p w14:paraId="6E9ED399" w14:textId="1E176444" w:rsidR="00D740D5" w:rsidRPr="00B972BD" w:rsidRDefault="00B7032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B972BD">
        <w:rPr>
          <w:rFonts w:ascii="Bookman Old Style" w:hAnsi="Bookman Old Style" w:cstheme="minorHAnsi"/>
          <w:sz w:val="20"/>
          <w:szCs w:val="20"/>
        </w:rPr>
        <w:tab/>
      </w:r>
    </w:p>
    <w:p w14:paraId="5196A62B" w14:textId="1B71A155" w:rsidR="00D740D5" w:rsidRPr="00B972BD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5CACDF4E" w14:textId="77777777" w:rsidR="00113F73" w:rsidRPr="00B972BD" w:rsidRDefault="00113F73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sectPr w:rsidR="00113F73" w:rsidRPr="00B972BD" w:rsidSect="00953003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8627" w14:textId="77777777" w:rsidR="00B40BD9" w:rsidRDefault="00B40BD9" w:rsidP="00F43940">
      <w:pPr>
        <w:spacing w:after="0" w:line="240" w:lineRule="auto"/>
      </w:pPr>
      <w:r>
        <w:separator/>
      </w:r>
    </w:p>
  </w:endnote>
  <w:endnote w:type="continuationSeparator" w:id="0">
    <w:p w14:paraId="677CB0A2" w14:textId="77777777" w:rsidR="00B40BD9" w:rsidRDefault="00B40BD9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261016"/>
      <w:docPartObj>
        <w:docPartGallery w:val="Page Numbers (Bottom of Page)"/>
        <w:docPartUnique/>
      </w:docPartObj>
    </w:sdtPr>
    <w:sdtEndPr/>
    <w:sdtContent>
      <w:p w14:paraId="0CFE69FD" w14:textId="2F647AA8" w:rsidR="00F43940" w:rsidRDefault="00F43940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2BD">
          <w:rPr>
            <w:noProof/>
          </w:rPr>
          <w:t>5</w:t>
        </w:r>
        <w:r>
          <w:fldChar w:fldCharType="end"/>
        </w:r>
      </w:p>
    </w:sdtContent>
  </w:sdt>
  <w:p w14:paraId="69F392B7" w14:textId="77777777" w:rsidR="00F43940" w:rsidRDefault="00F43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794C" w14:textId="77777777" w:rsidR="00B40BD9" w:rsidRDefault="00B40BD9" w:rsidP="00F43940">
      <w:pPr>
        <w:spacing w:after="0" w:line="240" w:lineRule="auto"/>
      </w:pPr>
      <w:r>
        <w:separator/>
      </w:r>
    </w:p>
  </w:footnote>
  <w:footnote w:type="continuationSeparator" w:id="0">
    <w:p w14:paraId="7EDB1216" w14:textId="77777777" w:rsidR="00B40BD9" w:rsidRDefault="00B40BD9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A8405E" w:rsidRDefault="00A8405E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A8405E" w:rsidRDefault="00A8405E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A8405E" w:rsidRDefault="00A8405E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A8405E" w:rsidRDefault="00A8405E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A8405E" w:rsidRDefault="00A8405E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A8405E" w:rsidRDefault="00A8405E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1AB6" w14:textId="665E647C" w:rsidR="001651B5" w:rsidRDefault="001651B5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73FE9AC3" wp14:editId="58BE9A1F">
          <wp:simplePos x="0" y="0"/>
          <wp:positionH relativeFrom="column">
            <wp:posOffset>-2540</wp:posOffset>
          </wp:positionH>
          <wp:positionV relativeFrom="paragraph">
            <wp:posOffset>-93345</wp:posOffset>
          </wp:positionV>
          <wp:extent cx="932815" cy="847725"/>
          <wp:effectExtent l="0" t="0" r="635" b="9525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2C0172F0" w14:textId="77777777" w:rsidR="001651B5" w:rsidRDefault="001651B5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EA32B37" w14:textId="77777777" w:rsidR="001651B5" w:rsidRDefault="001651B5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BDC880" w14:textId="77777777" w:rsidR="001651B5" w:rsidRDefault="001651B5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FC1C970" w14:textId="76C40ECF" w:rsidR="001651B5" w:rsidRDefault="001651B5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14:paraId="16A56425" w14:textId="77777777" w:rsidR="00A8405E" w:rsidRDefault="00A84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F"/>
    <w:multiLevelType w:val="hybridMultilevel"/>
    <w:tmpl w:val="F00246D0"/>
    <w:lvl w:ilvl="0" w:tplc="91644198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CD0"/>
    <w:multiLevelType w:val="hybridMultilevel"/>
    <w:tmpl w:val="1E1C72E8"/>
    <w:lvl w:ilvl="0" w:tplc="9B1E4C12">
      <w:start w:val="1"/>
      <w:numFmt w:val="upperRoman"/>
      <w:lvlText w:val="%1"/>
      <w:lvlJc w:val="left"/>
      <w:pPr>
        <w:ind w:left="142" w:hanging="14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D4AE9A72">
      <w:numFmt w:val="bullet"/>
      <w:lvlText w:val="•"/>
      <w:lvlJc w:val="left"/>
      <w:pPr>
        <w:ind w:left="1006" w:hanging="149"/>
      </w:pPr>
      <w:rPr>
        <w:rFonts w:hint="default"/>
        <w:lang w:val="pt-PT" w:eastAsia="en-US" w:bidi="ar-SA"/>
      </w:rPr>
    </w:lvl>
    <w:lvl w:ilvl="2" w:tplc="98160C76">
      <w:numFmt w:val="bullet"/>
      <w:lvlText w:val="•"/>
      <w:lvlJc w:val="left"/>
      <w:pPr>
        <w:ind w:left="1873" w:hanging="149"/>
      </w:pPr>
      <w:rPr>
        <w:rFonts w:hint="default"/>
        <w:lang w:val="pt-PT" w:eastAsia="en-US" w:bidi="ar-SA"/>
      </w:rPr>
    </w:lvl>
    <w:lvl w:ilvl="3" w:tplc="4E1AC9AC">
      <w:numFmt w:val="bullet"/>
      <w:lvlText w:val="•"/>
      <w:lvlJc w:val="left"/>
      <w:pPr>
        <w:ind w:left="2739" w:hanging="149"/>
      </w:pPr>
      <w:rPr>
        <w:rFonts w:hint="default"/>
        <w:lang w:val="pt-PT" w:eastAsia="en-US" w:bidi="ar-SA"/>
      </w:rPr>
    </w:lvl>
    <w:lvl w:ilvl="4" w:tplc="435A3C24">
      <w:numFmt w:val="bullet"/>
      <w:lvlText w:val="•"/>
      <w:lvlJc w:val="left"/>
      <w:pPr>
        <w:ind w:left="3606" w:hanging="149"/>
      </w:pPr>
      <w:rPr>
        <w:rFonts w:hint="default"/>
        <w:lang w:val="pt-PT" w:eastAsia="en-US" w:bidi="ar-SA"/>
      </w:rPr>
    </w:lvl>
    <w:lvl w:ilvl="5" w:tplc="87EAA3A0">
      <w:numFmt w:val="bullet"/>
      <w:lvlText w:val="•"/>
      <w:lvlJc w:val="left"/>
      <w:pPr>
        <w:ind w:left="4473" w:hanging="149"/>
      </w:pPr>
      <w:rPr>
        <w:rFonts w:hint="default"/>
        <w:lang w:val="pt-PT" w:eastAsia="en-US" w:bidi="ar-SA"/>
      </w:rPr>
    </w:lvl>
    <w:lvl w:ilvl="6" w:tplc="B2B096BC">
      <w:numFmt w:val="bullet"/>
      <w:lvlText w:val="•"/>
      <w:lvlJc w:val="left"/>
      <w:pPr>
        <w:ind w:left="5339" w:hanging="149"/>
      </w:pPr>
      <w:rPr>
        <w:rFonts w:hint="default"/>
        <w:lang w:val="pt-PT" w:eastAsia="en-US" w:bidi="ar-SA"/>
      </w:rPr>
    </w:lvl>
    <w:lvl w:ilvl="7" w:tplc="38880378">
      <w:numFmt w:val="bullet"/>
      <w:lvlText w:val="•"/>
      <w:lvlJc w:val="left"/>
      <w:pPr>
        <w:ind w:left="6206" w:hanging="149"/>
      </w:pPr>
      <w:rPr>
        <w:rFonts w:hint="default"/>
        <w:lang w:val="pt-PT" w:eastAsia="en-US" w:bidi="ar-SA"/>
      </w:rPr>
    </w:lvl>
    <w:lvl w:ilvl="8" w:tplc="88CC7D22">
      <w:numFmt w:val="bullet"/>
      <w:lvlText w:val="•"/>
      <w:lvlJc w:val="left"/>
      <w:pPr>
        <w:ind w:left="7073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3" w15:restartNumberingAfterBreak="0">
    <w:nsid w:val="13F426C2"/>
    <w:multiLevelType w:val="hybridMultilevel"/>
    <w:tmpl w:val="1C24FE12"/>
    <w:lvl w:ilvl="0" w:tplc="A7B68110">
      <w:start w:val="1"/>
      <w:numFmt w:val="upperRoman"/>
      <w:lvlText w:val="%1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CCBAA724">
      <w:numFmt w:val="bullet"/>
      <w:lvlText w:val="•"/>
      <w:lvlJc w:val="left"/>
      <w:pPr>
        <w:ind w:left="1006" w:hanging="161"/>
      </w:pPr>
      <w:rPr>
        <w:rFonts w:hint="default"/>
        <w:lang w:val="pt-PT" w:eastAsia="en-US" w:bidi="ar-SA"/>
      </w:rPr>
    </w:lvl>
    <w:lvl w:ilvl="2" w:tplc="88BCF498">
      <w:numFmt w:val="bullet"/>
      <w:lvlText w:val="•"/>
      <w:lvlJc w:val="left"/>
      <w:pPr>
        <w:ind w:left="1873" w:hanging="161"/>
      </w:pPr>
      <w:rPr>
        <w:rFonts w:hint="default"/>
        <w:lang w:val="pt-PT" w:eastAsia="en-US" w:bidi="ar-SA"/>
      </w:rPr>
    </w:lvl>
    <w:lvl w:ilvl="3" w:tplc="F0AEC440">
      <w:numFmt w:val="bullet"/>
      <w:lvlText w:val="•"/>
      <w:lvlJc w:val="left"/>
      <w:pPr>
        <w:ind w:left="2739" w:hanging="161"/>
      </w:pPr>
      <w:rPr>
        <w:rFonts w:hint="default"/>
        <w:lang w:val="pt-PT" w:eastAsia="en-US" w:bidi="ar-SA"/>
      </w:rPr>
    </w:lvl>
    <w:lvl w:ilvl="4" w:tplc="58EE1D4C">
      <w:numFmt w:val="bullet"/>
      <w:lvlText w:val="•"/>
      <w:lvlJc w:val="left"/>
      <w:pPr>
        <w:ind w:left="3606" w:hanging="161"/>
      </w:pPr>
      <w:rPr>
        <w:rFonts w:hint="default"/>
        <w:lang w:val="pt-PT" w:eastAsia="en-US" w:bidi="ar-SA"/>
      </w:rPr>
    </w:lvl>
    <w:lvl w:ilvl="5" w:tplc="2EEA55D4">
      <w:numFmt w:val="bullet"/>
      <w:lvlText w:val="•"/>
      <w:lvlJc w:val="left"/>
      <w:pPr>
        <w:ind w:left="4473" w:hanging="161"/>
      </w:pPr>
      <w:rPr>
        <w:rFonts w:hint="default"/>
        <w:lang w:val="pt-PT" w:eastAsia="en-US" w:bidi="ar-SA"/>
      </w:rPr>
    </w:lvl>
    <w:lvl w:ilvl="6" w:tplc="1E46C750">
      <w:numFmt w:val="bullet"/>
      <w:lvlText w:val="•"/>
      <w:lvlJc w:val="left"/>
      <w:pPr>
        <w:ind w:left="5339" w:hanging="161"/>
      </w:pPr>
      <w:rPr>
        <w:rFonts w:hint="default"/>
        <w:lang w:val="pt-PT" w:eastAsia="en-US" w:bidi="ar-SA"/>
      </w:rPr>
    </w:lvl>
    <w:lvl w:ilvl="7" w:tplc="BFB899B0">
      <w:numFmt w:val="bullet"/>
      <w:lvlText w:val="•"/>
      <w:lvlJc w:val="left"/>
      <w:pPr>
        <w:ind w:left="6206" w:hanging="161"/>
      </w:pPr>
      <w:rPr>
        <w:rFonts w:hint="default"/>
        <w:lang w:val="pt-PT" w:eastAsia="en-US" w:bidi="ar-SA"/>
      </w:rPr>
    </w:lvl>
    <w:lvl w:ilvl="8" w:tplc="7CECF36C">
      <w:numFmt w:val="bullet"/>
      <w:lvlText w:val="•"/>
      <w:lvlJc w:val="left"/>
      <w:pPr>
        <w:ind w:left="7073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6D81C57"/>
    <w:multiLevelType w:val="hybridMultilevel"/>
    <w:tmpl w:val="C27CB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6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8E46AD"/>
    <w:multiLevelType w:val="hybridMultilevel"/>
    <w:tmpl w:val="02D26F76"/>
    <w:lvl w:ilvl="0" w:tplc="8DD24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4DB6"/>
    <w:multiLevelType w:val="hybridMultilevel"/>
    <w:tmpl w:val="CFD4A84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6640E7C"/>
    <w:multiLevelType w:val="hybridMultilevel"/>
    <w:tmpl w:val="D1ECECD2"/>
    <w:lvl w:ilvl="0" w:tplc="38F6B4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12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3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224D96"/>
    <w:multiLevelType w:val="hybridMultilevel"/>
    <w:tmpl w:val="0C264928"/>
    <w:lvl w:ilvl="0" w:tplc="2CDEC4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E18B2"/>
    <w:multiLevelType w:val="hybridMultilevel"/>
    <w:tmpl w:val="005E605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37C20"/>
    <w:multiLevelType w:val="hybridMultilevel"/>
    <w:tmpl w:val="45E86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34A9F"/>
    <w:multiLevelType w:val="hybridMultilevel"/>
    <w:tmpl w:val="25F6C6AA"/>
    <w:lvl w:ilvl="0" w:tplc="173A6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605390C"/>
    <w:multiLevelType w:val="hybridMultilevel"/>
    <w:tmpl w:val="63EE25B4"/>
    <w:lvl w:ilvl="0" w:tplc="F2066610">
      <w:start w:val="1"/>
      <w:numFmt w:val="upperRoman"/>
      <w:lvlText w:val="%1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466B1DC">
      <w:numFmt w:val="bullet"/>
      <w:lvlText w:val="•"/>
      <w:lvlJc w:val="left"/>
      <w:pPr>
        <w:ind w:left="1006" w:hanging="142"/>
      </w:pPr>
      <w:rPr>
        <w:rFonts w:hint="default"/>
        <w:lang w:val="pt-PT" w:eastAsia="en-US" w:bidi="ar-SA"/>
      </w:rPr>
    </w:lvl>
    <w:lvl w:ilvl="2" w:tplc="DBEEE4C6">
      <w:numFmt w:val="bullet"/>
      <w:lvlText w:val="•"/>
      <w:lvlJc w:val="left"/>
      <w:pPr>
        <w:ind w:left="1873" w:hanging="142"/>
      </w:pPr>
      <w:rPr>
        <w:rFonts w:hint="default"/>
        <w:lang w:val="pt-PT" w:eastAsia="en-US" w:bidi="ar-SA"/>
      </w:rPr>
    </w:lvl>
    <w:lvl w:ilvl="3" w:tplc="3AC2B268">
      <w:numFmt w:val="bullet"/>
      <w:lvlText w:val="•"/>
      <w:lvlJc w:val="left"/>
      <w:pPr>
        <w:ind w:left="2739" w:hanging="142"/>
      </w:pPr>
      <w:rPr>
        <w:rFonts w:hint="default"/>
        <w:lang w:val="pt-PT" w:eastAsia="en-US" w:bidi="ar-SA"/>
      </w:rPr>
    </w:lvl>
    <w:lvl w:ilvl="4" w:tplc="D22A1038">
      <w:numFmt w:val="bullet"/>
      <w:lvlText w:val="•"/>
      <w:lvlJc w:val="left"/>
      <w:pPr>
        <w:ind w:left="3606" w:hanging="142"/>
      </w:pPr>
      <w:rPr>
        <w:rFonts w:hint="default"/>
        <w:lang w:val="pt-PT" w:eastAsia="en-US" w:bidi="ar-SA"/>
      </w:rPr>
    </w:lvl>
    <w:lvl w:ilvl="5" w:tplc="7C40291A">
      <w:numFmt w:val="bullet"/>
      <w:lvlText w:val="•"/>
      <w:lvlJc w:val="left"/>
      <w:pPr>
        <w:ind w:left="4473" w:hanging="142"/>
      </w:pPr>
      <w:rPr>
        <w:rFonts w:hint="default"/>
        <w:lang w:val="pt-PT" w:eastAsia="en-US" w:bidi="ar-SA"/>
      </w:rPr>
    </w:lvl>
    <w:lvl w:ilvl="6" w:tplc="3272C48A">
      <w:numFmt w:val="bullet"/>
      <w:lvlText w:val="•"/>
      <w:lvlJc w:val="left"/>
      <w:pPr>
        <w:ind w:left="5339" w:hanging="142"/>
      </w:pPr>
      <w:rPr>
        <w:rFonts w:hint="default"/>
        <w:lang w:val="pt-PT" w:eastAsia="en-US" w:bidi="ar-SA"/>
      </w:rPr>
    </w:lvl>
    <w:lvl w:ilvl="7" w:tplc="671AB81A">
      <w:numFmt w:val="bullet"/>
      <w:lvlText w:val="•"/>
      <w:lvlJc w:val="left"/>
      <w:pPr>
        <w:ind w:left="6206" w:hanging="142"/>
      </w:pPr>
      <w:rPr>
        <w:rFonts w:hint="default"/>
        <w:lang w:val="pt-PT" w:eastAsia="en-US" w:bidi="ar-SA"/>
      </w:rPr>
    </w:lvl>
    <w:lvl w:ilvl="8" w:tplc="62CE04FE">
      <w:numFmt w:val="bullet"/>
      <w:lvlText w:val="•"/>
      <w:lvlJc w:val="left"/>
      <w:pPr>
        <w:ind w:left="7073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030F50"/>
    <w:multiLevelType w:val="hybridMultilevel"/>
    <w:tmpl w:val="292CF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855E3"/>
    <w:multiLevelType w:val="hybridMultilevel"/>
    <w:tmpl w:val="88FCB3D8"/>
    <w:lvl w:ilvl="0" w:tplc="E660B0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B2E07"/>
    <w:multiLevelType w:val="hybridMultilevel"/>
    <w:tmpl w:val="812C0BE8"/>
    <w:lvl w:ilvl="0" w:tplc="E694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1" w15:restartNumberingAfterBreak="0">
    <w:nsid w:val="6CA13DB8"/>
    <w:multiLevelType w:val="hybridMultilevel"/>
    <w:tmpl w:val="F844E22E"/>
    <w:lvl w:ilvl="0" w:tplc="91F038D6">
      <w:start w:val="1"/>
      <w:numFmt w:val="upperRoman"/>
      <w:lvlText w:val="%1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5EAC916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D75688D4">
      <w:numFmt w:val="bullet"/>
      <w:lvlText w:val="•"/>
      <w:lvlJc w:val="left"/>
      <w:pPr>
        <w:ind w:left="2561" w:hanging="144"/>
      </w:pPr>
      <w:rPr>
        <w:rFonts w:hint="default"/>
        <w:lang w:val="pt-PT" w:eastAsia="en-US" w:bidi="ar-SA"/>
      </w:rPr>
    </w:lvl>
    <w:lvl w:ilvl="3" w:tplc="C41C071A">
      <w:numFmt w:val="bullet"/>
      <w:lvlText w:val="•"/>
      <w:lvlJc w:val="left"/>
      <w:pPr>
        <w:ind w:left="3341" w:hanging="144"/>
      </w:pPr>
      <w:rPr>
        <w:rFonts w:hint="default"/>
        <w:lang w:val="pt-PT" w:eastAsia="en-US" w:bidi="ar-SA"/>
      </w:rPr>
    </w:lvl>
    <w:lvl w:ilvl="4" w:tplc="F18E6DB0">
      <w:numFmt w:val="bullet"/>
      <w:lvlText w:val="•"/>
      <w:lvlJc w:val="left"/>
      <w:pPr>
        <w:ind w:left="4122" w:hanging="144"/>
      </w:pPr>
      <w:rPr>
        <w:rFonts w:hint="default"/>
        <w:lang w:val="pt-PT" w:eastAsia="en-US" w:bidi="ar-SA"/>
      </w:rPr>
    </w:lvl>
    <w:lvl w:ilvl="5" w:tplc="709C7C7C">
      <w:numFmt w:val="bullet"/>
      <w:lvlText w:val="•"/>
      <w:lvlJc w:val="left"/>
      <w:pPr>
        <w:ind w:left="4903" w:hanging="144"/>
      </w:pPr>
      <w:rPr>
        <w:rFonts w:hint="default"/>
        <w:lang w:val="pt-PT" w:eastAsia="en-US" w:bidi="ar-SA"/>
      </w:rPr>
    </w:lvl>
    <w:lvl w:ilvl="6" w:tplc="072A2E1A">
      <w:numFmt w:val="bullet"/>
      <w:lvlText w:val="•"/>
      <w:lvlJc w:val="left"/>
      <w:pPr>
        <w:ind w:left="5683" w:hanging="144"/>
      </w:pPr>
      <w:rPr>
        <w:rFonts w:hint="default"/>
        <w:lang w:val="pt-PT" w:eastAsia="en-US" w:bidi="ar-SA"/>
      </w:rPr>
    </w:lvl>
    <w:lvl w:ilvl="7" w:tplc="28BC337C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9432CA08">
      <w:numFmt w:val="bullet"/>
      <w:lvlText w:val="•"/>
      <w:lvlJc w:val="left"/>
      <w:pPr>
        <w:ind w:left="7245" w:hanging="144"/>
      </w:pPr>
      <w:rPr>
        <w:rFonts w:hint="default"/>
        <w:lang w:val="pt-PT" w:eastAsia="en-US" w:bidi="ar-SA"/>
      </w:rPr>
    </w:lvl>
  </w:abstractNum>
  <w:abstractNum w:abstractNumId="32" w15:restartNumberingAfterBreak="0">
    <w:nsid w:val="6DEF3F17"/>
    <w:multiLevelType w:val="hybridMultilevel"/>
    <w:tmpl w:val="24B0DFFE"/>
    <w:lvl w:ilvl="0" w:tplc="92647F4C">
      <w:start w:val="1"/>
      <w:numFmt w:val="upperRoman"/>
      <w:lvlText w:val="%1"/>
      <w:lvlJc w:val="left"/>
      <w:pPr>
        <w:ind w:left="142" w:hanging="20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2EABEFE">
      <w:numFmt w:val="bullet"/>
      <w:lvlText w:val="•"/>
      <w:lvlJc w:val="left"/>
      <w:pPr>
        <w:ind w:left="1006" w:hanging="202"/>
      </w:pPr>
      <w:rPr>
        <w:rFonts w:hint="default"/>
        <w:lang w:val="pt-PT" w:eastAsia="en-US" w:bidi="ar-SA"/>
      </w:rPr>
    </w:lvl>
    <w:lvl w:ilvl="2" w:tplc="B336C7B2">
      <w:numFmt w:val="bullet"/>
      <w:lvlText w:val="•"/>
      <w:lvlJc w:val="left"/>
      <w:pPr>
        <w:ind w:left="1873" w:hanging="202"/>
      </w:pPr>
      <w:rPr>
        <w:rFonts w:hint="default"/>
        <w:lang w:val="pt-PT" w:eastAsia="en-US" w:bidi="ar-SA"/>
      </w:rPr>
    </w:lvl>
    <w:lvl w:ilvl="3" w:tplc="8DA8F11A">
      <w:numFmt w:val="bullet"/>
      <w:lvlText w:val="•"/>
      <w:lvlJc w:val="left"/>
      <w:pPr>
        <w:ind w:left="2739" w:hanging="202"/>
      </w:pPr>
      <w:rPr>
        <w:rFonts w:hint="default"/>
        <w:lang w:val="pt-PT" w:eastAsia="en-US" w:bidi="ar-SA"/>
      </w:rPr>
    </w:lvl>
    <w:lvl w:ilvl="4" w:tplc="FBC44602">
      <w:numFmt w:val="bullet"/>
      <w:lvlText w:val="•"/>
      <w:lvlJc w:val="left"/>
      <w:pPr>
        <w:ind w:left="3606" w:hanging="202"/>
      </w:pPr>
      <w:rPr>
        <w:rFonts w:hint="default"/>
        <w:lang w:val="pt-PT" w:eastAsia="en-US" w:bidi="ar-SA"/>
      </w:rPr>
    </w:lvl>
    <w:lvl w:ilvl="5" w:tplc="0F00CC66">
      <w:numFmt w:val="bullet"/>
      <w:lvlText w:val="•"/>
      <w:lvlJc w:val="left"/>
      <w:pPr>
        <w:ind w:left="4473" w:hanging="202"/>
      </w:pPr>
      <w:rPr>
        <w:rFonts w:hint="default"/>
        <w:lang w:val="pt-PT" w:eastAsia="en-US" w:bidi="ar-SA"/>
      </w:rPr>
    </w:lvl>
    <w:lvl w:ilvl="6" w:tplc="E9C6F42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7" w:tplc="E94837D6">
      <w:numFmt w:val="bullet"/>
      <w:lvlText w:val="•"/>
      <w:lvlJc w:val="left"/>
      <w:pPr>
        <w:ind w:left="6206" w:hanging="202"/>
      </w:pPr>
      <w:rPr>
        <w:rFonts w:hint="default"/>
        <w:lang w:val="pt-PT" w:eastAsia="en-US" w:bidi="ar-SA"/>
      </w:rPr>
    </w:lvl>
    <w:lvl w:ilvl="8" w:tplc="7A0E00DA">
      <w:numFmt w:val="bullet"/>
      <w:lvlText w:val="•"/>
      <w:lvlJc w:val="left"/>
      <w:pPr>
        <w:ind w:left="7073" w:hanging="202"/>
      </w:pPr>
      <w:rPr>
        <w:rFonts w:hint="default"/>
        <w:lang w:val="pt-PT" w:eastAsia="en-US" w:bidi="ar-SA"/>
      </w:rPr>
    </w:lvl>
  </w:abstractNum>
  <w:abstractNum w:abstractNumId="33" w15:restartNumberingAfterBreak="0">
    <w:nsid w:val="6E841D55"/>
    <w:multiLevelType w:val="hybridMultilevel"/>
    <w:tmpl w:val="04B8633A"/>
    <w:lvl w:ilvl="0" w:tplc="12A0EE74">
      <w:start w:val="1"/>
      <w:numFmt w:val="upperRoman"/>
      <w:lvlText w:val="%1"/>
      <w:lvlJc w:val="left"/>
      <w:pPr>
        <w:ind w:left="850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56C2BC7E">
      <w:numFmt w:val="bullet"/>
      <w:lvlText w:val="•"/>
      <w:lvlJc w:val="left"/>
      <w:pPr>
        <w:ind w:left="1654" w:hanging="161"/>
      </w:pPr>
      <w:rPr>
        <w:rFonts w:hint="default"/>
        <w:lang w:val="pt-PT" w:eastAsia="en-US" w:bidi="ar-SA"/>
      </w:rPr>
    </w:lvl>
    <w:lvl w:ilvl="2" w:tplc="CA70E41E">
      <w:numFmt w:val="bullet"/>
      <w:lvlText w:val="•"/>
      <w:lvlJc w:val="left"/>
      <w:pPr>
        <w:ind w:left="2449" w:hanging="161"/>
      </w:pPr>
      <w:rPr>
        <w:rFonts w:hint="default"/>
        <w:lang w:val="pt-PT" w:eastAsia="en-US" w:bidi="ar-SA"/>
      </w:rPr>
    </w:lvl>
    <w:lvl w:ilvl="3" w:tplc="CF58FCBA">
      <w:numFmt w:val="bullet"/>
      <w:lvlText w:val="•"/>
      <w:lvlJc w:val="left"/>
      <w:pPr>
        <w:ind w:left="3243" w:hanging="161"/>
      </w:pPr>
      <w:rPr>
        <w:rFonts w:hint="default"/>
        <w:lang w:val="pt-PT" w:eastAsia="en-US" w:bidi="ar-SA"/>
      </w:rPr>
    </w:lvl>
    <w:lvl w:ilvl="4" w:tplc="0BDC4DD8">
      <w:numFmt w:val="bullet"/>
      <w:lvlText w:val="•"/>
      <w:lvlJc w:val="left"/>
      <w:pPr>
        <w:ind w:left="4038" w:hanging="161"/>
      </w:pPr>
      <w:rPr>
        <w:rFonts w:hint="default"/>
        <w:lang w:val="pt-PT" w:eastAsia="en-US" w:bidi="ar-SA"/>
      </w:rPr>
    </w:lvl>
    <w:lvl w:ilvl="5" w:tplc="C8C6CD20">
      <w:numFmt w:val="bullet"/>
      <w:lvlText w:val="•"/>
      <w:lvlJc w:val="left"/>
      <w:pPr>
        <w:ind w:left="4833" w:hanging="161"/>
      </w:pPr>
      <w:rPr>
        <w:rFonts w:hint="default"/>
        <w:lang w:val="pt-PT" w:eastAsia="en-US" w:bidi="ar-SA"/>
      </w:rPr>
    </w:lvl>
    <w:lvl w:ilvl="6" w:tplc="F83A5A9A">
      <w:numFmt w:val="bullet"/>
      <w:lvlText w:val="•"/>
      <w:lvlJc w:val="left"/>
      <w:pPr>
        <w:ind w:left="5627" w:hanging="161"/>
      </w:pPr>
      <w:rPr>
        <w:rFonts w:hint="default"/>
        <w:lang w:val="pt-PT" w:eastAsia="en-US" w:bidi="ar-SA"/>
      </w:rPr>
    </w:lvl>
    <w:lvl w:ilvl="7" w:tplc="4C024482">
      <w:numFmt w:val="bullet"/>
      <w:lvlText w:val="•"/>
      <w:lvlJc w:val="left"/>
      <w:pPr>
        <w:ind w:left="6422" w:hanging="161"/>
      </w:pPr>
      <w:rPr>
        <w:rFonts w:hint="default"/>
        <w:lang w:val="pt-PT" w:eastAsia="en-US" w:bidi="ar-SA"/>
      </w:rPr>
    </w:lvl>
    <w:lvl w:ilvl="8" w:tplc="9B440648">
      <w:numFmt w:val="bullet"/>
      <w:lvlText w:val="•"/>
      <w:lvlJc w:val="left"/>
      <w:pPr>
        <w:ind w:left="7217" w:hanging="161"/>
      </w:pPr>
      <w:rPr>
        <w:rFonts w:hint="default"/>
        <w:lang w:val="pt-PT" w:eastAsia="en-US" w:bidi="ar-SA"/>
      </w:rPr>
    </w:lvl>
  </w:abstractNum>
  <w:abstractNum w:abstractNumId="34" w15:restartNumberingAfterBreak="0">
    <w:nsid w:val="7CCA2A9D"/>
    <w:multiLevelType w:val="hybridMultilevel"/>
    <w:tmpl w:val="7F7E8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251F0C"/>
    <w:multiLevelType w:val="hybridMultilevel"/>
    <w:tmpl w:val="69E04AAC"/>
    <w:lvl w:ilvl="0" w:tplc="1340D8FC">
      <w:start w:val="4"/>
      <w:numFmt w:val="upperRoman"/>
      <w:lvlText w:val="%1"/>
      <w:lvlJc w:val="left"/>
      <w:pPr>
        <w:ind w:left="115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D98A15F6">
      <w:numFmt w:val="bullet"/>
      <w:lvlText w:val="•"/>
      <w:lvlJc w:val="left"/>
      <w:pPr>
        <w:ind w:left="1924" w:hanging="308"/>
      </w:pPr>
      <w:rPr>
        <w:rFonts w:hint="default"/>
        <w:lang w:val="pt-PT" w:eastAsia="en-US" w:bidi="ar-SA"/>
      </w:rPr>
    </w:lvl>
    <w:lvl w:ilvl="2" w:tplc="DA2A33FC">
      <w:numFmt w:val="bullet"/>
      <w:lvlText w:val="•"/>
      <w:lvlJc w:val="left"/>
      <w:pPr>
        <w:ind w:left="2689" w:hanging="308"/>
      </w:pPr>
      <w:rPr>
        <w:rFonts w:hint="default"/>
        <w:lang w:val="pt-PT" w:eastAsia="en-US" w:bidi="ar-SA"/>
      </w:rPr>
    </w:lvl>
    <w:lvl w:ilvl="3" w:tplc="D0943922">
      <w:numFmt w:val="bullet"/>
      <w:lvlText w:val="•"/>
      <w:lvlJc w:val="left"/>
      <w:pPr>
        <w:ind w:left="3453" w:hanging="308"/>
      </w:pPr>
      <w:rPr>
        <w:rFonts w:hint="default"/>
        <w:lang w:val="pt-PT" w:eastAsia="en-US" w:bidi="ar-SA"/>
      </w:rPr>
    </w:lvl>
    <w:lvl w:ilvl="4" w:tplc="21E007E8">
      <w:numFmt w:val="bullet"/>
      <w:lvlText w:val="•"/>
      <w:lvlJc w:val="left"/>
      <w:pPr>
        <w:ind w:left="4218" w:hanging="308"/>
      </w:pPr>
      <w:rPr>
        <w:rFonts w:hint="default"/>
        <w:lang w:val="pt-PT" w:eastAsia="en-US" w:bidi="ar-SA"/>
      </w:rPr>
    </w:lvl>
    <w:lvl w:ilvl="5" w:tplc="C44C4150">
      <w:numFmt w:val="bullet"/>
      <w:lvlText w:val="•"/>
      <w:lvlJc w:val="left"/>
      <w:pPr>
        <w:ind w:left="4983" w:hanging="308"/>
      </w:pPr>
      <w:rPr>
        <w:rFonts w:hint="default"/>
        <w:lang w:val="pt-PT" w:eastAsia="en-US" w:bidi="ar-SA"/>
      </w:rPr>
    </w:lvl>
    <w:lvl w:ilvl="6" w:tplc="22683F96">
      <w:numFmt w:val="bullet"/>
      <w:lvlText w:val="•"/>
      <w:lvlJc w:val="left"/>
      <w:pPr>
        <w:ind w:left="5747" w:hanging="308"/>
      </w:pPr>
      <w:rPr>
        <w:rFonts w:hint="default"/>
        <w:lang w:val="pt-PT" w:eastAsia="en-US" w:bidi="ar-SA"/>
      </w:rPr>
    </w:lvl>
    <w:lvl w:ilvl="7" w:tplc="CBBCA3D6">
      <w:numFmt w:val="bullet"/>
      <w:lvlText w:val="•"/>
      <w:lvlJc w:val="left"/>
      <w:pPr>
        <w:ind w:left="6512" w:hanging="308"/>
      </w:pPr>
      <w:rPr>
        <w:rFonts w:hint="default"/>
        <w:lang w:val="pt-PT" w:eastAsia="en-US" w:bidi="ar-SA"/>
      </w:rPr>
    </w:lvl>
    <w:lvl w:ilvl="8" w:tplc="B2B8B462">
      <w:numFmt w:val="bullet"/>
      <w:lvlText w:val="•"/>
      <w:lvlJc w:val="left"/>
      <w:pPr>
        <w:ind w:left="7277" w:hanging="308"/>
      </w:pPr>
      <w:rPr>
        <w:rFonts w:hint="default"/>
        <w:lang w:val="pt-PT" w:eastAsia="en-US" w:bidi="ar-SA"/>
      </w:rPr>
    </w:lvl>
  </w:abstractNum>
  <w:abstractNum w:abstractNumId="37" w15:restartNumberingAfterBreak="0">
    <w:nsid w:val="7F6C2534"/>
    <w:multiLevelType w:val="hybridMultilevel"/>
    <w:tmpl w:val="031824FA"/>
    <w:lvl w:ilvl="0" w:tplc="0E7E6AFE">
      <w:start w:val="10"/>
      <w:numFmt w:val="upperRoman"/>
      <w:lvlText w:val="%1"/>
      <w:lvlJc w:val="left"/>
      <w:pPr>
        <w:ind w:left="142" w:hanging="26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t-PT" w:eastAsia="en-US" w:bidi="ar-SA"/>
      </w:rPr>
    </w:lvl>
    <w:lvl w:ilvl="1" w:tplc="0B88C2DE">
      <w:numFmt w:val="bullet"/>
      <w:lvlText w:val="•"/>
      <w:lvlJc w:val="left"/>
      <w:pPr>
        <w:ind w:left="1006" w:hanging="264"/>
      </w:pPr>
      <w:rPr>
        <w:rFonts w:hint="default"/>
        <w:lang w:val="pt-PT" w:eastAsia="en-US" w:bidi="ar-SA"/>
      </w:rPr>
    </w:lvl>
    <w:lvl w:ilvl="2" w:tplc="2FF65C82">
      <w:numFmt w:val="bullet"/>
      <w:lvlText w:val="•"/>
      <w:lvlJc w:val="left"/>
      <w:pPr>
        <w:ind w:left="1873" w:hanging="264"/>
      </w:pPr>
      <w:rPr>
        <w:rFonts w:hint="default"/>
        <w:lang w:val="pt-PT" w:eastAsia="en-US" w:bidi="ar-SA"/>
      </w:rPr>
    </w:lvl>
    <w:lvl w:ilvl="3" w:tplc="5CE65AB8">
      <w:numFmt w:val="bullet"/>
      <w:lvlText w:val="•"/>
      <w:lvlJc w:val="left"/>
      <w:pPr>
        <w:ind w:left="2739" w:hanging="264"/>
      </w:pPr>
      <w:rPr>
        <w:rFonts w:hint="default"/>
        <w:lang w:val="pt-PT" w:eastAsia="en-US" w:bidi="ar-SA"/>
      </w:rPr>
    </w:lvl>
    <w:lvl w:ilvl="4" w:tplc="D8F01B00">
      <w:numFmt w:val="bullet"/>
      <w:lvlText w:val="•"/>
      <w:lvlJc w:val="left"/>
      <w:pPr>
        <w:ind w:left="3606" w:hanging="264"/>
      </w:pPr>
      <w:rPr>
        <w:rFonts w:hint="default"/>
        <w:lang w:val="pt-PT" w:eastAsia="en-US" w:bidi="ar-SA"/>
      </w:rPr>
    </w:lvl>
    <w:lvl w:ilvl="5" w:tplc="3FCE25A6">
      <w:numFmt w:val="bullet"/>
      <w:lvlText w:val="•"/>
      <w:lvlJc w:val="left"/>
      <w:pPr>
        <w:ind w:left="4473" w:hanging="264"/>
      </w:pPr>
      <w:rPr>
        <w:rFonts w:hint="default"/>
        <w:lang w:val="pt-PT" w:eastAsia="en-US" w:bidi="ar-SA"/>
      </w:rPr>
    </w:lvl>
    <w:lvl w:ilvl="6" w:tplc="AA5C4054">
      <w:numFmt w:val="bullet"/>
      <w:lvlText w:val="•"/>
      <w:lvlJc w:val="left"/>
      <w:pPr>
        <w:ind w:left="5339" w:hanging="264"/>
      </w:pPr>
      <w:rPr>
        <w:rFonts w:hint="default"/>
        <w:lang w:val="pt-PT" w:eastAsia="en-US" w:bidi="ar-SA"/>
      </w:rPr>
    </w:lvl>
    <w:lvl w:ilvl="7" w:tplc="2BDCFF44">
      <w:numFmt w:val="bullet"/>
      <w:lvlText w:val="•"/>
      <w:lvlJc w:val="left"/>
      <w:pPr>
        <w:ind w:left="6206" w:hanging="264"/>
      </w:pPr>
      <w:rPr>
        <w:rFonts w:hint="default"/>
        <w:lang w:val="pt-PT" w:eastAsia="en-US" w:bidi="ar-SA"/>
      </w:rPr>
    </w:lvl>
    <w:lvl w:ilvl="8" w:tplc="8E500CC2">
      <w:numFmt w:val="bullet"/>
      <w:lvlText w:val="•"/>
      <w:lvlJc w:val="left"/>
      <w:pPr>
        <w:ind w:left="7073" w:hanging="264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26"/>
  </w:num>
  <w:num w:numId="5">
    <w:abstractNumId w:val="32"/>
  </w:num>
  <w:num w:numId="6">
    <w:abstractNumId w:val="36"/>
  </w:num>
  <w:num w:numId="7">
    <w:abstractNumId w:val="21"/>
  </w:num>
  <w:num w:numId="8">
    <w:abstractNumId w:val="31"/>
  </w:num>
  <w:num w:numId="9">
    <w:abstractNumId w:val="1"/>
  </w:num>
  <w:num w:numId="10">
    <w:abstractNumId w:val="3"/>
  </w:num>
  <w:num w:numId="11">
    <w:abstractNumId w:val="37"/>
  </w:num>
  <w:num w:numId="12">
    <w:abstractNumId w:val="33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0"/>
  </w:num>
  <w:num w:numId="18">
    <w:abstractNumId w:val="29"/>
  </w:num>
  <w:num w:numId="19">
    <w:abstractNumId w:val="12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11"/>
  </w:num>
  <w:num w:numId="26">
    <w:abstractNumId w:val="20"/>
  </w:num>
  <w:num w:numId="27">
    <w:abstractNumId w:val="28"/>
  </w:num>
  <w:num w:numId="28">
    <w:abstractNumId w:val="6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3"/>
  </w:num>
  <w:num w:numId="33">
    <w:abstractNumId w:val="22"/>
  </w:num>
  <w:num w:numId="34">
    <w:abstractNumId w:val="35"/>
  </w:num>
  <w:num w:numId="35">
    <w:abstractNumId w:val="15"/>
  </w:num>
  <w:num w:numId="36">
    <w:abstractNumId w:val="5"/>
  </w:num>
  <w:num w:numId="37">
    <w:abstractNumId w:val="16"/>
  </w:num>
  <w:num w:numId="38">
    <w:abstractNumId w:val="25"/>
  </w:num>
  <w:num w:numId="39">
    <w:abstractNumId w:val="9"/>
  </w:num>
  <w:num w:numId="40">
    <w:abstractNumId w:val="0"/>
  </w:num>
  <w:num w:numId="41">
    <w:abstractNumId w:val="19"/>
  </w:num>
  <w:num w:numId="42">
    <w:abstractNumId w:val="4"/>
  </w:num>
  <w:num w:numId="43">
    <w:abstractNumId w:val="3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0"/>
    <w:rsid w:val="00003EA9"/>
    <w:rsid w:val="00004395"/>
    <w:rsid w:val="00037C5C"/>
    <w:rsid w:val="00052014"/>
    <w:rsid w:val="0005488D"/>
    <w:rsid w:val="000717B1"/>
    <w:rsid w:val="00077B90"/>
    <w:rsid w:val="00077DF4"/>
    <w:rsid w:val="0009026A"/>
    <w:rsid w:val="000C0906"/>
    <w:rsid w:val="000C32CC"/>
    <w:rsid w:val="000E19D0"/>
    <w:rsid w:val="000F08CB"/>
    <w:rsid w:val="000F6C7C"/>
    <w:rsid w:val="00113F73"/>
    <w:rsid w:val="0013625C"/>
    <w:rsid w:val="001547A3"/>
    <w:rsid w:val="00161829"/>
    <w:rsid w:val="00161B6A"/>
    <w:rsid w:val="00164B0C"/>
    <w:rsid w:val="001651B5"/>
    <w:rsid w:val="001830FB"/>
    <w:rsid w:val="001B6F28"/>
    <w:rsid w:val="001F6CAF"/>
    <w:rsid w:val="0020131D"/>
    <w:rsid w:val="002024BF"/>
    <w:rsid w:val="00240F85"/>
    <w:rsid w:val="002728B2"/>
    <w:rsid w:val="0027535E"/>
    <w:rsid w:val="00275650"/>
    <w:rsid w:val="002A5D7F"/>
    <w:rsid w:val="002B3EA5"/>
    <w:rsid w:val="002C4EF3"/>
    <w:rsid w:val="002C6896"/>
    <w:rsid w:val="002D77E8"/>
    <w:rsid w:val="002E11FA"/>
    <w:rsid w:val="002E2B6D"/>
    <w:rsid w:val="002F2015"/>
    <w:rsid w:val="002F43D9"/>
    <w:rsid w:val="00325AD3"/>
    <w:rsid w:val="00335FF8"/>
    <w:rsid w:val="0034678B"/>
    <w:rsid w:val="00351B1E"/>
    <w:rsid w:val="00367503"/>
    <w:rsid w:val="0040206C"/>
    <w:rsid w:val="00414407"/>
    <w:rsid w:val="00424DB1"/>
    <w:rsid w:val="00426B61"/>
    <w:rsid w:val="00432070"/>
    <w:rsid w:val="00441134"/>
    <w:rsid w:val="00442C3A"/>
    <w:rsid w:val="004435E7"/>
    <w:rsid w:val="00463434"/>
    <w:rsid w:val="0049226C"/>
    <w:rsid w:val="00506854"/>
    <w:rsid w:val="00534E65"/>
    <w:rsid w:val="00547431"/>
    <w:rsid w:val="00547962"/>
    <w:rsid w:val="005777F2"/>
    <w:rsid w:val="005A4878"/>
    <w:rsid w:val="005A50BC"/>
    <w:rsid w:val="005D6E62"/>
    <w:rsid w:val="005E36F2"/>
    <w:rsid w:val="005F004B"/>
    <w:rsid w:val="00600EE7"/>
    <w:rsid w:val="006231E0"/>
    <w:rsid w:val="00640064"/>
    <w:rsid w:val="00676E43"/>
    <w:rsid w:val="006C1A92"/>
    <w:rsid w:val="006C410B"/>
    <w:rsid w:val="006D11BB"/>
    <w:rsid w:val="007030ED"/>
    <w:rsid w:val="00755B4B"/>
    <w:rsid w:val="007610FA"/>
    <w:rsid w:val="007A2919"/>
    <w:rsid w:val="007B0040"/>
    <w:rsid w:val="007C1254"/>
    <w:rsid w:val="007C6B59"/>
    <w:rsid w:val="007F009B"/>
    <w:rsid w:val="007F0B25"/>
    <w:rsid w:val="00803B1E"/>
    <w:rsid w:val="008241A7"/>
    <w:rsid w:val="00861F3B"/>
    <w:rsid w:val="00861F47"/>
    <w:rsid w:val="00867AE5"/>
    <w:rsid w:val="00882767"/>
    <w:rsid w:val="00883B65"/>
    <w:rsid w:val="0088723B"/>
    <w:rsid w:val="00892072"/>
    <w:rsid w:val="008A3711"/>
    <w:rsid w:val="008C50CF"/>
    <w:rsid w:val="008D4426"/>
    <w:rsid w:val="008E7E89"/>
    <w:rsid w:val="00924175"/>
    <w:rsid w:val="0093612F"/>
    <w:rsid w:val="00945AAD"/>
    <w:rsid w:val="00951854"/>
    <w:rsid w:val="00953003"/>
    <w:rsid w:val="00957108"/>
    <w:rsid w:val="00997BA2"/>
    <w:rsid w:val="009A0ED0"/>
    <w:rsid w:val="009A0EDE"/>
    <w:rsid w:val="009A723E"/>
    <w:rsid w:val="009B0EDD"/>
    <w:rsid w:val="009E5C49"/>
    <w:rsid w:val="009F3871"/>
    <w:rsid w:val="009F40E5"/>
    <w:rsid w:val="00A40180"/>
    <w:rsid w:val="00A52F61"/>
    <w:rsid w:val="00A54130"/>
    <w:rsid w:val="00A62D46"/>
    <w:rsid w:val="00A70476"/>
    <w:rsid w:val="00A8405E"/>
    <w:rsid w:val="00A84C55"/>
    <w:rsid w:val="00AA024B"/>
    <w:rsid w:val="00AA4F22"/>
    <w:rsid w:val="00AC658A"/>
    <w:rsid w:val="00AC7BF6"/>
    <w:rsid w:val="00AF59F7"/>
    <w:rsid w:val="00B012A3"/>
    <w:rsid w:val="00B01D6F"/>
    <w:rsid w:val="00B11139"/>
    <w:rsid w:val="00B17F6E"/>
    <w:rsid w:val="00B35445"/>
    <w:rsid w:val="00B40BD9"/>
    <w:rsid w:val="00B5015F"/>
    <w:rsid w:val="00B63704"/>
    <w:rsid w:val="00B70325"/>
    <w:rsid w:val="00B7734F"/>
    <w:rsid w:val="00B87200"/>
    <w:rsid w:val="00B9418C"/>
    <w:rsid w:val="00B95D20"/>
    <w:rsid w:val="00B972BD"/>
    <w:rsid w:val="00BB3C45"/>
    <w:rsid w:val="00BC168C"/>
    <w:rsid w:val="00BC34A7"/>
    <w:rsid w:val="00BC77B3"/>
    <w:rsid w:val="00C06F66"/>
    <w:rsid w:val="00C315DD"/>
    <w:rsid w:val="00C37857"/>
    <w:rsid w:val="00C439F5"/>
    <w:rsid w:val="00C45276"/>
    <w:rsid w:val="00C53F1A"/>
    <w:rsid w:val="00C77D2B"/>
    <w:rsid w:val="00C82734"/>
    <w:rsid w:val="00CE137B"/>
    <w:rsid w:val="00CE316B"/>
    <w:rsid w:val="00CE4D50"/>
    <w:rsid w:val="00CF305A"/>
    <w:rsid w:val="00CF31CB"/>
    <w:rsid w:val="00D03BE6"/>
    <w:rsid w:val="00D33254"/>
    <w:rsid w:val="00D400EE"/>
    <w:rsid w:val="00D47832"/>
    <w:rsid w:val="00D734C4"/>
    <w:rsid w:val="00D740D5"/>
    <w:rsid w:val="00D77A64"/>
    <w:rsid w:val="00D947D9"/>
    <w:rsid w:val="00DB2856"/>
    <w:rsid w:val="00DC24B3"/>
    <w:rsid w:val="00DC5640"/>
    <w:rsid w:val="00DE2722"/>
    <w:rsid w:val="00DE30E3"/>
    <w:rsid w:val="00E006E2"/>
    <w:rsid w:val="00E7420C"/>
    <w:rsid w:val="00E87CE0"/>
    <w:rsid w:val="00EA15CD"/>
    <w:rsid w:val="00EA254A"/>
    <w:rsid w:val="00ED0911"/>
    <w:rsid w:val="00F0181F"/>
    <w:rsid w:val="00F27BAB"/>
    <w:rsid w:val="00F3337B"/>
    <w:rsid w:val="00F43940"/>
    <w:rsid w:val="00F64F04"/>
    <w:rsid w:val="00F750DB"/>
    <w:rsid w:val="00F80422"/>
    <w:rsid w:val="00F8496F"/>
    <w:rsid w:val="00F876E8"/>
    <w:rsid w:val="00F90E58"/>
    <w:rsid w:val="00FA11A1"/>
    <w:rsid w:val="00FC6E5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0930B7"/>
  <w15:docId w15:val="{729A64E9-16B8-46E5-B9AC-AA8454B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link w:val="Nivel2Char"/>
    <w:uiPriority w:val="99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uiPriority w:val="99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Nivel2Char">
    <w:name w:val="Nivel 2 Char"/>
    <w:basedOn w:val="Fontepargpadro"/>
    <w:link w:val="Nivel2"/>
    <w:uiPriority w:val="99"/>
    <w:locked/>
    <w:rsid w:val="00D47832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ParagraphStyle">
    <w:name w:val="Paragraph Style"/>
    <w:rsid w:val="00B94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0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818024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90866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3430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84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69182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31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17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55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57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2606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116535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53038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945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85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026207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17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931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2294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030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5085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029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2A0B-60C9-4371-A60A-F1333C72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10</Pages>
  <Words>4691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LICITACAO</cp:lastModifiedBy>
  <cp:revision>76</cp:revision>
  <cp:lastPrinted>2023-10-02T12:45:00Z</cp:lastPrinted>
  <dcterms:created xsi:type="dcterms:W3CDTF">2023-09-13T11:53:00Z</dcterms:created>
  <dcterms:modified xsi:type="dcterms:W3CDTF">2024-01-17T17:39:00Z</dcterms:modified>
</cp:coreProperties>
</file>