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84" w:rsidRDefault="00DB3384" w:rsidP="00DB3384"/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Pr="00EC45FE" w:rsidRDefault="00DB3384" w:rsidP="00DB3384">
      <w:pPr>
        <w:pStyle w:val="Default"/>
        <w:jc w:val="center"/>
        <w:rPr>
          <w:i/>
          <w:iCs/>
          <w:sz w:val="18"/>
          <w:szCs w:val="18"/>
          <w:highlight w:val="yellow"/>
        </w:rPr>
      </w:pPr>
      <w:r w:rsidRPr="00EC45FE">
        <w:rPr>
          <w:i/>
          <w:iCs/>
          <w:sz w:val="18"/>
          <w:szCs w:val="18"/>
          <w:highlight w:val="yellow"/>
        </w:rPr>
        <w:t>(</w:t>
      </w:r>
      <w:proofErr w:type="gramStart"/>
      <w:r w:rsidRPr="00EC45FE">
        <w:rPr>
          <w:i/>
          <w:iCs/>
          <w:sz w:val="18"/>
          <w:szCs w:val="18"/>
          <w:highlight w:val="yellow"/>
        </w:rPr>
        <w:t>em</w:t>
      </w:r>
      <w:proofErr w:type="gramEnd"/>
      <w:r w:rsidRPr="00EC45FE">
        <w:rPr>
          <w:i/>
          <w:iCs/>
          <w:sz w:val="18"/>
          <w:szCs w:val="18"/>
          <w:highlight w:val="yellow"/>
        </w:rPr>
        <w:t xml:space="preserve"> papel A4, preferencialmente timbrado, ou cabeçalho com razão social, CNPJ, endereço completo, </w:t>
      </w:r>
    </w:p>
    <w:p w:rsidR="00DB3384" w:rsidRDefault="00DB3384" w:rsidP="00DB3384">
      <w:pPr>
        <w:pStyle w:val="Default"/>
        <w:jc w:val="center"/>
        <w:rPr>
          <w:sz w:val="18"/>
          <w:szCs w:val="18"/>
        </w:rPr>
      </w:pPr>
      <w:proofErr w:type="gramStart"/>
      <w:r w:rsidRPr="00EC45FE">
        <w:rPr>
          <w:i/>
          <w:iCs/>
          <w:sz w:val="18"/>
          <w:szCs w:val="18"/>
          <w:highlight w:val="yellow"/>
        </w:rPr>
        <w:t>endereço</w:t>
      </w:r>
      <w:proofErr w:type="gramEnd"/>
      <w:r w:rsidRPr="00EC45FE">
        <w:rPr>
          <w:i/>
          <w:iCs/>
          <w:sz w:val="18"/>
          <w:szCs w:val="18"/>
          <w:highlight w:val="yellow"/>
        </w:rPr>
        <w:t xml:space="preserve"> eletrônico, telefone, com nome e assinatura do representante legal).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Dispensa n.º ________/__________ </w:t>
      </w:r>
    </w:p>
    <w:p w:rsidR="00DB3384" w:rsidRDefault="00DB3384" w:rsidP="00DB3384">
      <w:pPr>
        <w:pStyle w:val="Default"/>
        <w:rPr>
          <w:sz w:val="23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B3384" w:rsidRPr="00BA3A4B" w:rsidRDefault="00DB3384" w:rsidP="00BA3A4B">
      <w:pPr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BA3A4B">
        <w:rPr>
          <w:rFonts w:ascii="Bookman Old Style" w:hAnsi="Bookman Old Style"/>
          <w:sz w:val="20"/>
          <w:szCs w:val="20"/>
        </w:rPr>
        <w:t>Aquisição de saco em</w:t>
      </w:r>
      <w:r w:rsidR="00BA3A4B" w:rsidRPr="00FD2D92">
        <w:rPr>
          <w:rFonts w:ascii="Bookman Old Style" w:hAnsi="Bookman Old Style"/>
          <w:sz w:val="20"/>
          <w:szCs w:val="20"/>
        </w:rPr>
        <w:t xml:space="preserve"> r</w:t>
      </w:r>
      <w:r w:rsidR="00BA3A4B">
        <w:rPr>
          <w:rFonts w:ascii="Bookman Old Style" w:hAnsi="Bookman Old Style"/>
          <w:sz w:val="20"/>
          <w:szCs w:val="20"/>
        </w:rPr>
        <w:t>á</w:t>
      </w:r>
      <w:r w:rsidR="00BA3A4B" w:rsidRPr="00FD2D92">
        <w:rPr>
          <w:rFonts w:ascii="Bookman Old Style" w:hAnsi="Bookman Old Style"/>
          <w:sz w:val="20"/>
          <w:szCs w:val="20"/>
        </w:rPr>
        <w:t xml:space="preserve">fia </w:t>
      </w:r>
      <w:r w:rsidR="00BA3A4B">
        <w:rPr>
          <w:rFonts w:ascii="Bookman Old Style" w:hAnsi="Bookman Old Style"/>
          <w:sz w:val="20"/>
          <w:szCs w:val="20"/>
        </w:rPr>
        <w:t xml:space="preserve">e bags </w:t>
      </w:r>
      <w:r w:rsidR="00BA3A4B" w:rsidRPr="00FD2D92">
        <w:rPr>
          <w:rFonts w:ascii="Bookman Old Style" w:hAnsi="Bookman Old Style"/>
          <w:sz w:val="20"/>
          <w:szCs w:val="20"/>
        </w:rPr>
        <w:t>para coleta seletiva no Município de Santo Antonio do Sudoeste-</w:t>
      </w:r>
      <w:proofErr w:type="spellStart"/>
      <w:r w:rsidR="00BA3A4B" w:rsidRPr="00FD2D92">
        <w:rPr>
          <w:rFonts w:ascii="Bookman Old Style" w:hAnsi="Bookman Old Style"/>
          <w:sz w:val="20"/>
          <w:szCs w:val="20"/>
        </w:rPr>
        <w:t>Pr</w:t>
      </w:r>
      <w:proofErr w:type="spellEnd"/>
      <w:r w:rsidR="00BA3A4B" w:rsidRPr="00FD2D92">
        <w:rPr>
          <w:rFonts w:ascii="Bookman Old Style" w:hAnsi="Bookman Old Style"/>
          <w:sz w:val="20"/>
          <w:szCs w:val="20"/>
        </w:rPr>
        <w:t>, para acondicionar materiais recicláveis, melhorando a qualidade de vida</w:t>
      </w:r>
      <w:r w:rsidR="00BA3A4B">
        <w:rPr>
          <w:rFonts w:ascii="Bookman Old Style" w:hAnsi="Bookman Old Style"/>
          <w:sz w:val="20"/>
          <w:szCs w:val="20"/>
        </w:rPr>
        <w:t>,</w:t>
      </w:r>
      <w:r w:rsidR="00BA3A4B" w:rsidRPr="00FD2D92">
        <w:rPr>
          <w:rFonts w:ascii="Bookman Old Style" w:hAnsi="Bookman Old Style"/>
          <w:sz w:val="20"/>
          <w:szCs w:val="20"/>
        </w:rPr>
        <w:t xml:space="preserve"> contribuindo e conscientizando a população para uma </w:t>
      </w:r>
      <w:r w:rsidR="00BA3A4B">
        <w:rPr>
          <w:rFonts w:ascii="Bookman Old Style" w:hAnsi="Bookman Old Style"/>
          <w:sz w:val="20"/>
          <w:szCs w:val="20"/>
        </w:rPr>
        <w:t>cidade mais limpa e sustentável</w:t>
      </w:r>
      <w:r w:rsidRPr="00C361C0">
        <w:rPr>
          <w:rFonts w:ascii="Bookman Old Style" w:hAnsi="Bookman Old Style"/>
          <w:bCs/>
          <w:szCs w:val="20"/>
        </w:rPr>
        <w:t>, conforme condições, quantidades e exigências estabelec</w:t>
      </w:r>
      <w:r>
        <w:rPr>
          <w:rFonts w:ascii="Bookman Old Style" w:hAnsi="Bookman Old Style"/>
          <w:bCs/>
          <w:szCs w:val="20"/>
        </w:rPr>
        <w:t>idas neste instrumento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537"/>
        <w:gridCol w:w="738"/>
        <w:gridCol w:w="3699"/>
        <w:gridCol w:w="1111"/>
        <w:gridCol w:w="695"/>
        <w:gridCol w:w="1156"/>
        <w:gridCol w:w="1092"/>
      </w:tblGrid>
      <w:tr w:rsidR="00EC45FE" w:rsidRPr="00EC45FE" w:rsidTr="00EC45FE">
        <w:tc>
          <w:tcPr>
            <w:tcW w:w="361" w:type="pct"/>
            <w:shd w:val="clear" w:color="auto" w:fill="C0C0C0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276" w:type="pct"/>
            <w:shd w:val="clear" w:color="auto" w:fill="C0C0C0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79" w:type="pct"/>
            <w:shd w:val="clear" w:color="auto" w:fill="C0C0C0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Código do produto/serviço</w:t>
            </w:r>
          </w:p>
        </w:tc>
        <w:tc>
          <w:tcPr>
            <w:tcW w:w="1901" w:type="pct"/>
            <w:shd w:val="clear" w:color="auto" w:fill="C0C0C0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571" w:type="pct"/>
            <w:shd w:val="clear" w:color="auto" w:fill="C0C0C0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357" w:type="pct"/>
            <w:shd w:val="clear" w:color="auto" w:fill="C0C0C0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594" w:type="pct"/>
            <w:shd w:val="clear" w:color="auto" w:fill="C0C0C0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Preço unitário</w:t>
            </w:r>
          </w:p>
        </w:tc>
        <w:tc>
          <w:tcPr>
            <w:tcW w:w="561" w:type="pct"/>
            <w:shd w:val="clear" w:color="auto" w:fill="C0C0C0"/>
          </w:tcPr>
          <w:p w:rsidR="00EC45FE" w:rsidRPr="00EC45FE" w:rsidRDefault="00EC45FE" w:rsidP="00EC45FE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Preço total</w:t>
            </w:r>
          </w:p>
        </w:tc>
      </w:tr>
      <w:tr w:rsidR="00BA3A4B" w:rsidRPr="00EC45FE" w:rsidTr="00D55A6D">
        <w:trPr>
          <w:trHeight w:val="2070"/>
        </w:trPr>
        <w:tc>
          <w:tcPr>
            <w:tcW w:w="361" w:type="pct"/>
            <w:tcBorders>
              <w:bottom w:val="single" w:sz="4" w:space="0" w:color="auto"/>
            </w:tcBorders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LOTE: 001 - Lote 001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A4B" w:rsidRDefault="00BA3A4B" w:rsidP="00BA3A4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E17">
              <w:rPr>
                <w:rFonts w:ascii="Bookman Old Style" w:hAnsi="Bookman Old Style"/>
                <w:sz w:val="16"/>
                <w:szCs w:val="16"/>
              </w:rPr>
              <w:t xml:space="preserve">Saco para acondicionamento de resíduos recicláveis. </w:t>
            </w:r>
            <w:r>
              <w:rPr>
                <w:rFonts w:ascii="Bookman Old Style" w:hAnsi="Bookman Old Style"/>
                <w:sz w:val="16"/>
                <w:szCs w:val="16"/>
              </w:rPr>
              <w:t>M</w:t>
            </w:r>
            <w:r w:rsidRPr="00B55E17">
              <w:rPr>
                <w:rFonts w:ascii="Bookman Old Style" w:hAnsi="Bookman Old Style"/>
                <w:sz w:val="16"/>
                <w:szCs w:val="16"/>
              </w:rPr>
              <w:t xml:space="preserve">aterial novo. </w:t>
            </w:r>
          </w:p>
          <w:p w:rsidR="00BA3A4B" w:rsidRDefault="00BA3A4B" w:rsidP="00BA3A4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E17">
              <w:rPr>
                <w:rFonts w:ascii="Bookman Old Style" w:hAnsi="Bookman Old Style"/>
                <w:sz w:val="16"/>
                <w:szCs w:val="16"/>
              </w:rPr>
              <w:t>Confeccionado em ráfia, com tecido tubular laminado. Dimensões do produto: 60x90cm, modelo boca aberta. Gramatura mínima 70mg/m2.</w:t>
            </w:r>
          </w:p>
          <w:p w:rsidR="00BA3A4B" w:rsidRDefault="00BA3A4B" w:rsidP="00BA3A4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E17">
              <w:rPr>
                <w:rFonts w:ascii="Bookman Old Style" w:hAnsi="Bookman Old Style"/>
                <w:sz w:val="16"/>
                <w:szCs w:val="16"/>
              </w:rPr>
              <w:t xml:space="preserve">Impressão na parte frontal do tipo </w:t>
            </w:r>
            <w:proofErr w:type="spellStart"/>
            <w:r w:rsidRPr="00B55E17">
              <w:rPr>
                <w:rFonts w:ascii="Bookman Old Style" w:hAnsi="Bookman Old Style"/>
                <w:sz w:val="16"/>
                <w:szCs w:val="16"/>
              </w:rPr>
              <w:t>flexográfica</w:t>
            </w:r>
            <w:proofErr w:type="spellEnd"/>
            <w:r w:rsidRPr="00B55E17">
              <w:rPr>
                <w:rFonts w:ascii="Bookman Old Style" w:hAnsi="Bookman Old Style"/>
                <w:sz w:val="16"/>
                <w:szCs w:val="16"/>
              </w:rPr>
              <w:t xml:space="preserve">, em até 4 cores. </w:t>
            </w:r>
          </w:p>
          <w:p w:rsidR="00BA3A4B" w:rsidRDefault="00BA3A4B" w:rsidP="00BA3A4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E17">
              <w:rPr>
                <w:rFonts w:ascii="Bookman Old Style" w:hAnsi="Bookman Old Style"/>
                <w:sz w:val="16"/>
                <w:szCs w:val="16"/>
              </w:rPr>
              <w:t>Escritas de texto e arte a ser definido pela prefeitura de Santo Antonio do Sudoeste.</w:t>
            </w:r>
          </w:p>
          <w:p w:rsidR="00BA3A4B" w:rsidRPr="00B55E17" w:rsidRDefault="00BA3A4B" w:rsidP="00BA3A4B">
            <w:pPr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B55E17">
              <w:rPr>
                <w:rFonts w:ascii="Bookman Old Style" w:hAnsi="Bookman Old Style"/>
                <w:sz w:val="16"/>
                <w:szCs w:val="16"/>
              </w:rPr>
              <w:t>Impressão e todos os clichês por conta do fornecedor. Impostos e frete inclusos no valor.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A4B" w:rsidRPr="00B55E17" w:rsidRDefault="00BA3A4B" w:rsidP="00BA3A4B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/>
                <w:sz w:val="16"/>
                <w:szCs w:val="16"/>
              </w:rPr>
              <w:t>10.000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A4B" w:rsidRPr="00B55E17" w:rsidRDefault="00BA3A4B" w:rsidP="00BA3A4B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/>
                <w:sz w:val="16"/>
                <w:szCs w:val="16"/>
              </w:rPr>
              <w:t>Unidade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highlight w:val="yellow"/>
                <w:lang w:eastAsia="pt-BR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</w:p>
        </w:tc>
      </w:tr>
      <w:tr w:rsidR="00BA3A4B" w:rsidRPr="00EC45FE" w:rsidTr="00D55A6D">
        <w:trPr>
          <w:trHeight w:val="375"/>
        </w:trPr>
        <w:tc>
          <w:tcPr>
            <w:tcW w:w="361" w:type="pct"/>
            <w:tcBorders>
              <w:top w:val="single" w:sz="4" w:space="0" w:color="auto"/>
            </w:tcBorders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</w:p>
        </w:tc>
        <w:tc>
          <w:tcPr>
            <w:tcW w:w="1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A4B" w:rsidRDefault="00BA3A4B" w:rsidP="00BA3A4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E17">
              <w:rPr>
                <w:rFonts w:ascii="Bookman Old Style" w:hAnsi="Bookman Old Style"/>
                <w:sz w:val="16"/>
                <w:szCs w:val="16"/>
              </w:rPr>
              <w:t xml:space="preserve">Big Bag de ráfia de alta resistência, modelo c1, 4 alças, boca aberta, fundo fechado. </w:t>
            </w:r>
          </w:p>
          <w:p w:rsidR="00BA3A4B" w:rsidRDefault="00BA3A4B" w:rsidP="00BA3A4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E17">
              <w:rPr>
                <w:rFonts w:ascii="Bookman Old Style" w:hAnsi="Bookman Old Style"/>
                <w:sz w:val="16"/>
                <w:szCs w:val="16"/>
              </w:rPr>
              <w:t>Dimensões de 90x90x120cm, capacidade de carga de 1.000kg.</w:t>
            </w:r>
          </w:p>
          <w:p w:rsidR="00BA3A4B" w:rsidRPr="00B55E17" w:rsidRDefault="00BA3A4B" w:rsidP="00BA3A4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E17">
              <w:rPr>
                <w:rFonts w:ascii="Bookman Old Style" w:hAnsi="Bookman Old Style"/>
                <w:sz w:val="16"/>
                <w:szCs w:val="16"/>
              </w:rPr>
              <w:t>Impostos e frete inclusos no valor.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A4B" w:rsidRPr="00B55E17" w:rsidRDefault="00BA3A4B" w:rsidP="00BA3A4B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A4B" w:rsidRPr="00B55E17" w:rsidRDefault="00BA3A4B" w:rsidP="00BA3A4B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/>
                <w:sz w:val="16"/>
                <w:szCs w:val="16"/>
              </w:rPr>
              <w:t>Unidade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highlight w:val="yellow"/>
                <w:lang w:eastAsia="pt-BR"/>
              </w:rPr>
            </w:pPr>
            <w:bookmarkStart w:id="0" w:name="_GoBack"/>
            <w:bookmarkEnd w:id="0"/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highlight w:val="yellow"/>
                <w:lang w:eastAsia="pt-BR"/>
              </w:rPr>
            </w:pPr>
          </w:p>
        </w:tc>
      </w:tr>
      <w:tr w:rsidR="00BA3A4B" w:rsidRPr="00EC45FE" w:rsidTr="00EC45FE">
        <w:tc>
          <w:tcPr>
            <w:tcW w:w="361" w:type="pct"/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  <w:r w:rsidRPr="00EC45FE"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76" w:type="pct"/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</w:p>
        </w:tc>
        <w:tc>
          <w:tcPr>
            <w:tcW w:w="379" w:type="pct"/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</w:p>
        </w:tc>
        <w:tc>
          <w:tcPr>
            <w:tcW w:w="1901" w:type="pct"/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</w:p>
        </w:tc>
        <w:tc>
          <w:tcPr>
            <w:tcW w:w="571" w:type="pct"/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</w:p>
        </w:tc>
        <w:tc>
          <w:tcPr>
            <w:tcW w:w="357" w:type="pct"/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lang w:eastAsia="pt-BR"/>
              </w:rPr>
            </w:pPr>
          </w:p>
        </w:tc>
        <w:tc>
          <w:tcPr>
            <w:tcW w:w="594" w:type="pct"/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highlight w:val="yellow"/>
                <w:lang w:eastAsia="pt-BR"/>
              </w:rPr>
            </w:pPr>
          </w:p>
        </w:tc>
        <w:tc>
          <w:tcPr>
            <w:tcW w:w="561" w:type="pct"/>
            <w:shd w:val="clear" w:color="auto" w:fill="FFFFFF"/>
          </w:tcPr>
          <w:p w:rsidR="00BA3A4B" w:rsidRPr="00EC45FE" w:rsidRDefault="00BA3A4B" w:rsidP="00BA3A4B">
            <w:pPr>
              <w:widowControl w:val="0"/>
              <w:spacing w:after="0" w:line="240" w:lineRule="auto"/>
              <w:rPr>
                <w:rFonts w:ascii="Bookman Old Style" w:eastAsia="Arial" w:hAnsi="Bookman Old Style" w:cs="Arial"/>
                <w:sz w:val="16"/>
                <w:szCs w:val="16"/>
                <w:highlight w:val="yellow"/>
                <w:lang w:eastAsia="pt-BR"/>
              </w:rPr>
            </w:pPr>
          </w:p>
        </w:tc>
      </w:tr>
    </w:tbl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</w:t>
      </w:r>
      <w:r w:rsidRPr="00EC45FE">
        <w:rPr>
          <w:rFonts w:ascii="Bookman Old Style" w:hAnsi="Bookman Old Style"/>
          <w:sz w:val="20"/>
          <w:szCs w:val="23"/>
          <w:highlight w:val="yellow"/>
        </w:rPr>
        <w:t>de ..........(..........) dias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validade da proposta de preços é de </w:t>
      </w:r>
      <w:r w:rsidRPr="00EC45FE">
        <w:rPr>
          <w:rFonts w:ascii="Bookman Old Style" w:hAnsi="Bookman Old Style"/>
          <w:sz w:val="20"/>
          <w:szCs w:val="23"/>
          <w:highlight w:val="yellow"/>
        </w:rPr>
        <w:t>...............</w:t>
      </w:r>
      <w:r>
        <w:rPr>
          <w:rFonts w:ascii="Bookman Old Style" w:hAnsi="Bookman Old Style"/>
          <w:sz w:val="20"/>
          <w:szCs w:val="23"/>
        </w:rPr>
        <w:t>dias (no mínimo 60(sessenta) dias), a partir da data limite estabelecida para o recebimento das propostas pela Comissão de Licitações.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</w:t>
      </w:r>
      <w:r w:rsidR="00EC45FE">
        <w:rPr>
          <w:rFonts w:ascii="Bookman Old Style" w:hAnsi="Bookman Old Style"/>
          <w:sz w:val="20"/>
          <w:szCs w:val="23"/>
        </w:rPr>
        <w:t xml:space="preserve"> despesa incidente </w:t>
      </w:r>
      <w:proofErr w:type="gramStart"/>
      <w:r w:rsidR="00EC45FE">
        <w:rPr>
          <w:rFonts w:ascii="Bookman Old Style" w:hAnsi="Bookman Old Style"/>
          <w:sz w:val="20"/>
          <w:szCs w:val="23"/>
        </w:rPr>
        <w:t>sobre  o</w:t>
      </w:r>
      <w:proofErr w:type="gramEnd"/>
      <w:r w:rsidR="00EC45FE">
        <w:rPr>
          <w:rFonts w:ascii="Bookman Old Style" w:hAnsi="Bookman Old Style"/>
          <w:sz w:val="20"/>
          <w:szCs w:val="23"/>
        </w:rPr>
        <w:t xml:space="preserve"> serviço.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EC45FE">
        <w:rPr>
          <w:rFonts w:ascii="Bookman Old Style" w:hAnsi="Bookman Old Style"/>
          <w:sz w:val="20"/>
          <w:szCs w:val="20"/>
          <w:highlight w:val="yellow"/>
        </w:rPr>
        <w:t>_____________________________________________________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Default="00DB3384" w:rsidP="00DB3384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EC45FE">
        <w:rPr>
          <w:rFonts w:ascii="Bookman Old Style" w:hAnsi="Bookman Old Style"/>
          <w:sz w:val="20"/>
          <w:szCs w:val="20"/>
          <w:highlight w:val="yellow"/>
        </w:rPr>
        <w:t>..............................................................................,</w:t>
      </w:r>
      <w:r w:rsidRPr="00EC45FE">
        <w:rPr>
          <w:rFonts w:ascii="Bookman Old Style" w:hAnsi="Bookman Old Style"/>
          <w:spacing w:val="-14"/>
          <w:sz w:val="20"/>
          <w:szCs w:val="20"/>
          <w:highlight w:val="yellow"/>
        </w:rPr>
        <w:t xml:space="preserve"> </w:t>
      </w:r>
      <w:r w:rsidRPr="00EC45FE">
        <w:rPr>
          <w:rFonts w:ascii="Bookman Old Style" w:hAnsi="Bookman Old Style"/>
          <w:sz w:val="20"/>
          <w:szCs w:val="20"/>
          <w:highlight w:val="yellow"/>
        </w:rPr>
        <w:t>........,</w:t>
      </w:r>
      <w:r w:rsidRPr="00EC45FE">
        <w:rPr>
          <w:rFonts w:ascii="Bookman Old Style" w:hAnsi="Bookman Old Style"/>
          <w:sz w:val="20"/>
          <w:szCs w:val="20"/>
          <w:highlight w:val="yellow"/>
        </w:rPr>
        <w:tab/>
        <w:t>de</w:t>
      </w:r>
      <w:r w:rsidRPr="00EC45FE">
        <w:rPr>
          <w:rFonts w:ascii="Bookman Old Style" w:hAnsi="Bookman Old Style"/>
          <w:spacing w:val="5"/>
          <w:sz w:val="20"/>
          <w:szCs w:val="20"/>
          <w:highlight w:val="yellow"/>
        </w:rPr>
        <w:t xml:space="preserve"> </w:t>
      </w:r>
      <w:r w:rsidR="00EC45FE" w:rsidRPr="00EC45FE">
        <w:rPr>
          <w:rFonts w:ascii="Bookman Old Style" w:hAnsi="Bookman Old Style"/>
          <w:sz w:val="20"/>
          <w:szCs w:val="20"/>
          <w:highlight w:val="yellow"/>
        </w:rPr>
        <w:t>2024</w:t>
      </w:r>
      <w:r w:rsidRPr="00EC45FE">
        <w:rPr>
          <w:rFonts w:ascii="Bookman Old Style" w:hAnsi="Bookman Old Style"/>
          <w:sz w:val="20"/>
          <w:szCs w:val="20"/>
          <w:highlight w:val="yellow"/>
        </w:rPr>
        <w:t>.</w:t>
      </w:r>
    </w:p>
    <w:p w:rsidR="00DB3384" w:rsidRDefault="00DB3384" w:rsidP="00DB3384">
      <w:pPr>
        <w:spacing w:before="51"/>
        <w:jc w:val="center"/>
      </w:pPr>
      <w:r>
        <w:rPr>
          <w:rFonts w:ascii="Bookman Old Style" w:hAnsi="Bookman Old Style"/>
          <w:sz w:val="20"/>
          <w:szCs w:val="20"/>
        </w:rPr>
        <w:t>Local e Data</w:t>
      </w:r>
    </w:p>
    <w:p w:rsidR="006B0418" w:rsidRDefault="006B0418"/>
    <w:sectPr w:rsidR="006B0418" w:rsidSect="00DB3384">
      <w:footerReference w:type="default" r:id="rId7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73" w:rsidRDefault="00EC45FE">
      <w:pPr>
        <w:spacing w:after="0" w:line="240" w:lineRule="auto"/>
      </w:pPr>
      <w:r>
        <w:separator/>
      </w:r>
    </w:p>
  </w:endnote>
  <w:endnote w:type="continuationSeparator" w:id="0">
    <w:p w:rsidR="00FF3773" w:rsidRDefault="00EC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3F" w:rsidRDefault="00BA3A4B">
    <w:pPr>
      <w:pStyle w:val="Rodap"/>
    </w:pPr>
  </w:p>
  <w:p w:rsidR="00C1093F" w:rsidRDefault="00BA3A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73" w:rsidRDefault="00EC45FE">
      <w:pPr>
        <w:spacing w:after="0" w:line="240" w:lineRule="auto"/>
      </w:pPr>
      <w:r>
        <w:separator/>
      </w:r>
    </w:p>
  </w:footnote>
  <w:footnote w:type="continuationSeparator" w:id="0">
    <w:p w:rsidR="00FF3773" w:rsidRDefault="00EC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4F1677"/>
    <w:multiLevelType w:val="hybridMultilevel"/>
    <w:tmpl w:val="104A5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84"/>
    <w:rsid w:val="006B0418"/>
    <w:rsid w:val="00BA3A4B"/>
    <w:rsid w:val="00D82845"/>
    <w:rsid w:val="00DB3384"/>
    <w:rsid w:val="00EC45FE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C108"/>
  <w15:chartTrackingRefBased/>
  <w15:docId w15:val="{BAD04927-6E90-4A8A-9AEF-0A9B5DD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8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33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384"/>
  </w:style>
  <w:style w:type="paragraph" w:customStyle="1" w:styleId="PADRO">
    <w:name w:val="PADRÃO"/>
    <w:rsid w:val="00DB3384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3</cp:revision>
  <dcterms:created xsi:type="dcterms:W3CDTF">2024-01-12T12:22:00Z</dcterms:created>
  <dcterms:modified xsi:type="dcterms:W3CDTF">2024-01-29T15:07:00Z</dcterms:modified>
</cp:coreProperties>
</file>