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4F" w:rsidRPr="001437D9" w:rsidRDefault="00CF004F" w:rsidP="00CF004F">
      <w:pPr>
        <w:autoSpaceDE w:val="0"/>
        <w:autoSpaceDN w:val="0"/>
        <w:adjustRightInd w:val="0"/>
        <w:spacing w:after="0" w:line="240" w:lineRule="auto"/>
        <w:jc w:val="center"/>
        <w:rPr>
          <w:rFonts w:ascii="Bookman Old Style" w:hAnsi="Bookman Old Style" w:cs="Times New Roman"/>
          <w:b/>
          <w:bCs/>
          <w:sz w:val="20"/>
          <w:szCs w:val="20"/>
        </w:rPr>
      </w:pPr>
      <w:r w:rsidRPr="00F20095">
        <w:rPr>
          <w:rFonts w:ascii="Bookman Old Style" w:hAnsi="Bookman Old Style" w:cs="Times New Roman"/>
          <w:b/>
          <w:bCs/>
          <w:sz w:val="20"/>
          <w:szCs w:val="20"/>
        </w:rPr>
        <w:t xml:space="preserve">AVISO DE </w:t>
      </w:r>
      <w:r>
        <w:rPr>
          <w:rFonts w:ascii="Bookman Old Style" w:hAnsi="Bookman Old Style" w:cs="Times New Roman"/>
          <w:b/>
          <w:bCs/>
          <w:sz w:val="20"/>
          <w:szCs w:val="20"/>
        </w:rPr>
        <w:t>DISPENSA N° 031</w:t>
      </w:r>
      <w:r w:rsidRPr="001437D9">
        <w:rPr>
          <w:rFonts w:ascii="Bookman Old Style" w:hAnsi="Bookman Old Style" w:cs="Times New Roman"/>
          <w:b/>
          <w:bCs/>
          <w:sz w:val="20"/>
          <w:szCs w:val="20"/>
        </w:rPr>
        <w:t>/2023</w:t>
      </w:r>
    </w:p>
    <w:p w:rsidR="00CF004F" w:rsidRPr="001437D9" w:rsidRDefault="002F326D" w:rsidP="00CF004F">
      <w:pPr>
        <w:jc w:val="center"/>
        <w:rPr>
          <w:rFonts w:ascii="Bookman Old Style" w:hAnsi="Bookman Old Style"/>
          <w:sz w:val="20"/>
          <w:szCs w:val="20"/>
        </w:rPr>
      </w:pPr>
      <w:r>
        <w:rPr>
          <w:rFonts w:ascii="Bookman Old Style" w:hAnsi="Bookman Old Style" w:cs="Times New Roman"/>
          <w:b/>
          <w:bCs/>
          <w:sz w:val="20"/>
          <w:szCs w:val="20"/>
        </w:rPr>
        <w:t>Processo Administrativo n° 290</w:t>
      </w:r>
      <w:r w:rsidR="00CF004F" w:rsidRPr="001437D9">
        <w:rPr>
          <w:rFonts w:ascii="Bookman Old Style" w:hAnsi="Bookman Old Style" w:cs="Times New Roman"/>
          <w:b/>
          <w:bCs/>
          <w:sz w:val="20"/>
          <w:szCs w:val="20"/>
        </w:rPr>
        <w:t>/2023</w:t>
      </w:r>
    </w:p>
    <w:p w:rsidR="00CF004F" w:rsidRPr="00F20095" w:rsidRDefault="00CF004F" w:rsidP="00CF004F">
      <w:pPr>
        <w:rPr>
          <w:rFonts w:ascii="Bookman Old Style" w:hAnsi="Bookman Old Style"/>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sz w:val="20"/>
          <w:szCs w:val="20"/>
        </w:rPr>
        <w:tab/>
      </w:r>
      <w:r w:rsidRPr="00F20095">
        <w:rPr>
          <w:rFonts w:ascii="Bookman Old Style" w:hAnsi="Bookman Old Style" w:cs="Times New Roman"/>
          <w:sz w:val="20"/>
          <w:szCs w:val="20"/>
        </w:rPr>
        <w:t xml:space="preserve">Torna-se público que o(a) O MUNICIPIO DE SANTO ANTONIO DO SUDOESTE, Estado do Paraná, inscrito no CNPJ sob </w:t>
      </w:r>
      <w:proofErr w:type="spellStart"/>
      <w:r w:rsidRPr="00F20095">
        <w:rPr>
          <w:rFonts w:ascii="Bookman Old Style" w:hAnsi="Bookman Old Style" w:cs="Times New Roman"/>
          <w:sz w:val="20"/>
          <w:szCs w:val="20"/>
        </w:rPr>
        <w:t>n.°</w:t>
      </w:r>
      <w:proofErr w:type="spellEnd"/>
      <w:r w:rsidRPr="00F20095">
        <w:rPr>
          <w:rFonts w:ascii="Bookman Old Style" w:hAnsi="Bookman Old Style" w:cs="Times New Roman"/>
          <w:sz w:val="20"/>
          <w:szCs w:val="20"/>
        </w:rPr>
        <w:t xml:space="preserve"> 75.927.582/0001-55, através da Secretaria de Administração, sediado a Avenida Brasil n° 1431 - centro – Santo Antonio do Sudoeste Paraná, por intermédio do Excelentíssimo Prefeito Municipal, Ricardo Antonio </w:t>
      </w:r>
      <w:proofErr w:type="spellStart"/>
      <w:r w:rsidRPr="00F20095">
        <w:rPr>
          <w:rFonts w:ascii="Bookman Old Style" w:hAnsi="Bookman Old Style" w:cs="Times New Roman"/>
          <w:sz w:val="20"/>
          <w:szCs w:val="20"/>
        </w:rPr>
        <w:t>Ortina</w:t>
      </w:r>
      <w:proofErr w:type="spellEnd"/>
      <w:r w:rsidRPr="00F20095">
        <w:rPr>
          <w:rFonts w:ascii="Bookman Old Style" w:hAnsi="Bookman Old Style" w:cs="Times New Roman"/>
          <w:sz w:val="20"/>
          <w:szCs w:val="20"/>
        </w:rPr>
        <w:t xml:space="preserve">, realizara Dispensa, com critério de julgamento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 xml:space="preserve">na hipótese do art. 75, </w:t>
      </w:r>
      <w:r w:rsidRPr="00F20095">
        <w:rPr>
          <w:rFonts w:ascii="Bookman Old Style" w:hAnsi="Bookman Old Style" w:cs="Times New Roman"/>
          <w:i/>
          <w:iCs/>
          <w:sz w:val="20"/>
          <w:szCs w:val="20"/>
        </w:rPr>
        <w:t xml:space="preserve">inciso I OU II, </w:t>
      </w:r>
      <w:r w:rsidRPr="00F20095">
        <w:rPr>
          <w:rFonts w:ascii="Bookman Old Style" w:hAnsi="Bookman Old Style" w:cs="Times New Roman"/>
          <w:sz w:val="20"/>
          <w:szCs w:val="20"/>
        </w:rPr>
        <w:t>nos termos da Lei n° 14.133, de 1° de abril de 2021, do Decreto Municipal n° 3.953/2022 e demais legislação aplicável.</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 xml:space="preserve">Data da sessão: </w:t>
      </w:r>
      <w:r w:rsidR="006A5E63">
        <w:rPr>
          <w:rFonts w:ascii="Bookman Old Style" w:hAnsi="Bookman Old Style" w:cs="Times New Roman"/>
          <w:sz w:val="20"/>
          <w:szCs w:val="20"/>
        </w:rPr>
        <w:t>25/09</w:t>
      </w:r>
      <w:r w:rsidRPr="00F20095">
        <w:rPr>
          <w:rFonts w:ascii="Bookman Old Style" w:hAnsi="Bookman Old Style" w:cs="Times New Roman"/>
          <w:sz w:val="20"/>
          <w:szCs w:val="20"/>
        </w:rPr>
        <w:t>/2023</w:t>
      </w:r>
    </w:p>
    <w:p w:rsidR="00CF004F" w:rsidRPr="00F20095" w:rsidRDefault="00CF004F" w:rsidP="00CF004F">
      <w:p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Link: https://www.pmsas.pr.gov.br</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Horário da aber</w:t>
      </w:r>
      <w:r w:rsidR="00A3003E">
        <w:rPr>
          <w:rFonts w:ascii="Bookman Old Style" w:hAnsi="Bookman Old Style" w:cs="Times New Roman"/>
          <w:sz w:val="20"/>
          <w:szCs w:val="20"/>
        </w:rPr>
        <w:t>tura: 10</w:t>
      </w:r>
      <w:r w:rsidRPr="00F20095">
        <w:rPr>
          <w:rFonts w:ascii="Bookman Old Style" w:hAnsi="Bookman Old Style" w:cs="Times New Roman"/>
          <w:sz w:val="20"/>
          <w:szCs w:val="20"/>
        </w:rPr>
        <w:t>:00h</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cs="Times New Roman"/>
          <w:b/>
          <w:bCs/>
          <w:sz w:val="20"/>
          <w:szCs w:val="20"/>
        </w:rPr>
      </w:pPr>
      <w:r w:rsidRPr="00F20095">
        <w:rPr>
          <w:rFonts w:ascii="Bookman Old Style" w:hAnsi="Bookman Old Style" w:cs="Times New Roman"/>
          <w:b/>
          <w:bCs/>
          <w:sz w:val="20"/>
          <w:szCs w:val="20"/>
        </w:rPr>
        <w:t>1. OBJETO DA CONTRATAÇÃO DIRETA</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b/>
          <w:bCs/>
          <w:sz w:val="20"/>
          <w:szCs w:val="20"/>
        </w:rPr>
      </w:pPr>
    </w:p>
    <w:p w:rsidR="00CF004F" w:rsidRPr="001638DF" w:rsidRDefault="00CF004F" w:rsidP="00BA4CF9">
      <w:pPr>
        <w:pStyle w:val="PargrafodaLista"/>
        <w:numPr>
          <w:ilvl w:val="1"/>
          <w:numId w:val="1"/>
        </w:numPr>
        <w:autoSpaceDE w:val="0"/>
        <w:autoSpaceDN w:val="0"/>
        <w:adjustRightInd w:val="0"/>
        <w:spacing w:after="0" w:line="240" w:lineRule="auto"/>
        <w:jc w:val="both"/>
        <w:rPr>
          <w:rFonts w:ascii="Bookman Old Style" w:hAnsi="Bookman Old Style"/>
          <w:bCs/>
          <w:sz w:val="20"/>
          <w:szCs w:val="20"/>
        </w:rPr>
      </w:pPr>
      <w:r w:rsidRPr="00F20095">
        <w:rPr>
          <w:rFonts w:ascii="Bookman Old Style" w:hAnsi="Bookman Old Style" w:cs="Times New Roman"/>
          <w:sz w:val="20"/>
          <w:szCs w:val="20"/>
        </w:rPr>
        <w:t xml:space="preserve">Constitui objeto deste a </w:t>
      </w:r>
      <w:r w:rsidR="00BA4CF9" w:rsidRPr="00BA4CF9">
        <w:rPr>
          <w:rFonts w:ascii="Bookman Old Style" w:hAnsi="Bookman Old Style"/>
          <w:bCs/>
          <w:sz w:val="20"/>
          <w:szCs w:val="20"/>
        </w:rPr>
        <w:t>Aquisição de Equipamentos de Informática, para a ampliação de Sistema de Segurança e Vídeo monitoramento de todas as Instituições de Ensino pertencentes à Secretaria Municipal de Educação, Cultura e Esportes</w:t>
      </w:r>
      <w:r w:rsidRPr="001638DF">
        <w:rPr>
          <w:rFonts w:ascii="Bookman Old Style" w:hAnsi="Bookman Old Style"/>
          <w:bCs/>
          <w:sz w:val="20"/>
          <w:szCs w:val="20"/>
        </w:rPr>
        <w:t>, conforme quantidades, especificações, exigências e condições estabelecidas neste documento.</w:t>
      </w:r>
    </w:p>
    <w:p w:rsidR="00CF004F" w:rsidRPr="00F20095" w:rsidRDefault="00CF004F" w:rsidP="00CF004F">
      <w:pPr>
        <w:pStyle w:val="PargrafodaLista"/>
        <w:autoSpaceDE w:val="0"/>
        <w:autoSpaceDN w:val="0"/>
        <w:adjustRightInd w:val="0"/>
        <w:spacing w:after="0" w:line="240" w:lineRule="auto"/>
        <w:ind w:left="0"/>
        <w:jc w:val="both"/>
        <w:rPr>
          <w:rFonts w:ascii="Bookman Old Style" w:hAnsi="Bookman Old Style" w:cs="Times New Roman"/>
          <w:sz w:val="20"/>
          <w:szCs w:val="20"/>
        </w:rPr>
      </w:pPr>
    </w:p>
    <w:tbl>
      <w:tblPr>
        <w:tblW w:w="4931" w:type="pct"/>
        <w:jc w:val="center"/>
        <w:tblLayout w:type="fixed"/>
        <w:tblCellMar>
          <w:top w:w="15" w:type="dxa"/>
          <w:left w:w="15" w:type="dxa"/>
          <w:bottom w:w="15" w:type="dxa"/>
          <w:right w:w="15" w:type="dxa"/>
        </w:tblCellMar>
        <w:tblLook w:val="0000" w:firstRow="0" w:lastRow="0" w:firstColumn="0" w:lastColumn="0" w:noHBand="0" w:noVBand="0"/>
      </w:tblPr>
      <w:tblGrid>
        <w:gridCol w:w="981"/>
        <w:gridCol w:w="844"/>
        <w:gridCol w:w="4101"/>
        <w:gridCol w:w="870"/>
        <w:gridCol w:w="804"/>
        <w:gridCol w:w="785"/>
        <w:gridCol w:w="1105"/>
      </w:tblGrid>
      <w:tr w:rsidR="006A5E63" w:rsidRPr="00B33099" w:rsidTr="008A01C0">
        <w:trPr>
          <w:jc w:val="center"/>
        </w:trPr>
        <w:tc>
          <w:tcPr>
            <w:tcW w:w="9490" w:type="dxa"/>
            <w:gridSpan w:val="7"/>
            <w:tcBorders>
              <w:top w:val="single" w:sz="6" w:space="0" w:color="000000"/>
              <w:left w:val="single" w:sz="6" w:space="0" w:color="000000"/>
              <w:bottom w:val="single" w:sz="6" w:space="0" w:color="000000"/>
              <w:right w:val="single" w:sz="6" w:space="0" w:color="000000"/>
            </w:tcBorders>
          </w:tcPr>
          <w:p w:rsidR="006A5E63" w:rsidRPr="00B33099" w:rsidRDefault="006A5E63" w:rsidP="0025246D">
            <w:pPr>
              <w:pStyle w:val="ParagraphStyle"/>
              <w:rPr>
                <w:sz w:val="16"/>
                <w:szCs w:val="16"/>
              </w:rPr>
            </w:pPr>
            <w:r w:rsidRPr="00B33099">
              <w:rPr>
                <w:sz w:val="16"/>
                <w:szCs w:val="16"/>
              </w:rPr>
              <w:t>LOTE: 1 - Lote 001</w:t>
            </w:r>
          </w:p>
        </w:tc>
      </w:tr>
      <w:tr w:rsidR="006A5E63" w:rsidRPr="00B33099" w:rsidTr="008A01C0">
        <w:trPr>
          <w:jc w:val="center"/>
        </w:trPr>
        <w:tc>
          <w:tcPr>
            <w:tcW w:w="981" w:type="dxa"/>
            <w:tcBorders>
              <w:top w:val="single" w:sz="6" w:space="0" w:color="000000"/>
              <w:left w:val="single" w:sz="6" w:space="0" w:color="000000"/>
              <w:bottom w:val="single" w:sz="6" w:space="0" w:color="000000"/>
              <w:right w:val="single" w:sz="6" w:space="0" w:color="000000"/>
            </w:tcBorders>
            <w:shd w:val="clear" w:color="auto" w:fill="C0C0C0"/>
          </w:tcPr>
          <w:p w:rsidR="006A5E63" w:rsidRPr="00B33099" w:rsidRDefault="006A5E63" w:rsidP="0025246D">
            <w:pPr>
              <w:pStyle w:val="ParagraphStyle"/>
              <w:rPr>
                <w:sz w:val="16"/>
                <w:szCs w:val="16"/>
              </w:rPr>
            </w:pPr>
            <w:r w:rsidRPr="00B33099">
              <w:rPr>
                <w:sz w:val="16"/>
                <w:szCs w:val="16"/>
              </w:rPr>
              <w:t>Item</w:t>
            </w:r>
          </w:p>
        </w:tc>
        <w:tc>
          <w:tcPr>
            <w:tcW w:w="844" w:type="dxa"/>
            <w:tcBorders>
              <w:top w:val="single" w:sz="6" w:space="0" w:color="000000"/>
              <w:left w:val="single" w:sz="6" w:space="0" w:color="000000"/>
              <w:bottom w:val="single" w:sz="6" w:space="0" w:color="000000"/>
              <w:right w:val="single" w:sz="6" w:space="0" w:color="000000"/>
            </w:tcBorders>
            <w:shd w:val="clear" w:color="auto" w:fill="C0C0C0"/>
          </w:tcPr>
          <w:p w:rsidR="006A5E63" w:rsidRDefault="006A5E63" w:rsidP="0025246D">
            <w:pPr>
              <w:pStyle w:val="ParagraphStyle"/>
              <w:rPr>
                <w:sz w:val="16"/>
                <w:szCs w:val="16"/>
              </w:rPr>
            </w:pPr>
            <w:r w:rsidRPr="00B33099">
              <w:rPr>
                <w:sz w:val="16"/>
                <w:szCs w:val="16"/>
              </w:rPr>
              <w:t>Código do produto/</w:t>
            </w:r>
          </w:p>
          <w:p w:rsidR="006A5E63" w:rsidRPr="00B33099" w:rsidRDefault="006A5E63" w:rsidP="0025246D">
            <w:pPr>
              <w:pStyle w:val="ParagraphStyle"/>
              <w:rPr>
                <w:sz w:val="16"/>
                <w:szCs w:val="16"/>
              </w:rPr>
            </w:pPr>
            <w:r w:rsidRPr="00B33099">
              <w:rPr>
                <w:sz w:val="16"/>
                <w:szCs w:val="16"/>
              </w:rPr>
              <w:t>serviço</w:t>
            </w:r>
          </w:p>
        </w:tc>
        <w:tc>
          <w:tcPr>
            <w:tcW w:w="4101" w:type="dxa"/>
            <w:tcBorders>
              <w:top w:val="single" w:sz="6" w:space="0" w:color="000000"/>
              <w:left w:val="single" w:sz="6" w:space="0" w:color="000000"/>
              <w:bottom w:val="single" w:sz="6" w:space="0" w:color="000000"/>
              <w:right w:val="single" w:sz="6" w:space="0" w:color="000000"/>
            </w:tcBorders>
            <w:shd w:val="clear" w:color="auto" w:fill="C0C0C0"/>
          </w:tcPr>
          <w:p w:rsidR="006A5E63" w:rsidRPr="00B33099" w:rsidRDefault="006A5E63" w:rsidP="0025246D">
            <w:pPr>
              <w:pStyle w:val="ParagraphStyle"/>
              <w:rPr>
                <w:sz w:val="16"/>
                <w:szCs w:val="16"/>
              </w:rPr>
            </w:pPr>
            <w:r w:rsidRPr="00B33099">
              <w:rPr>
                <w:sz w:val="16"/>
                <w:szCs w:val="16"/>
              </w:rPr>
              <w:t>Nome do produto/serviço</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6A5E63" w:rsidRPr="00B33099" w:rsidRDefault="006A5E63" w:rsidP="0025246D">
            <w:pPr>
              <w:pStyle w:val="ParagraphStyle"/>
              <w:rPr>
                <w:sz w:val="16"/>
                <w:szCs w:val="16"/>
              </w:rPr>
            </w:pPr>
            <w:r w:rsidRPr="00B33099">
              <w:rPr>
                <w:sz w:val="16"/>
                <w:szCs w:val="16"/>
              </w:rPr>
              <w:t>Quantidade</w:t>
            </w:r>
          </w:p>
        </w:tc>
        <w:tc>
          <w:tcPr>
            <w:tcW w:w="804" w:type="dxa"/>
            <w:tcBorders>
              <w:top w:val="single" w:sz="6" w:space="0" w:color="000000"/>
              <w:left w:val="single" w:sz="6" w:space="0" w:color="000000"/>
              <w:bottom w:val="single" w:sz="6" w:space="0" w:color="000000"/>
              <w:right w:val="single" w:sz="6" w:space="0" w:color="000000"/>
            </w:tcBorders>
            <w:shd w:val="clear" w:color="auto" w:fill="C0C0C0"/>
          </w:tcPr>
          <w:p w:rsidR="006A5E63" w:rsidRPr="00B33099" w:rsidRDefault="006A5E63" w:rsidP="0025246D">
            <w:pPr>
              <w:pStyle w:val="ParagraphStyle"/>
              <w:rPr>
                <w:sz w:val="16"/>
                <w:szCs w:val="16"/>
              </w:rPr>
            </w:pPr>
            <w:r w:rsidRPr="00B33099">
              <w:rPr>
                <w:sz w:val="16"/>
                <w:szCs w:val="16"/>
              </w:rPr>
              <w:t>Unidade</w:t>
            </w:r>
          </w:p>
        </w:tc>
        <w:tc>
          <w:tcPr>
            <w:tcW w:w="785" w:type="dxa"/>
            <w:tcBorders>
              <w:top w:val="single" w:sz="6" w:space="0" w:color="000000"/>
              <w:left w:val="single" w:sz="6" w:space="0" w:color="000000"/>
              <w:bottom w:val="single" w:sz="6" w:space="0" w:color="000000"/>
              <w:right w:val="single" w:sz="6" w:space="0" w:color="000000"/>
            </w:tcBorders>
            <w:shd w:val="clear" w:color="auto" w:fill="C0C0C0"/>
          </w:tcPr>
          <w:p w:rsidR="006A5E63" w:rsidRPr="00B33099" w:rsidRDefault="006A5E63" w:rsidP="0025246D">
            <w:pPr>
              <w:pStyle w:val="ParagraphStyle"/>
              <w:rPr>
                <w:sz w:val="16"/>
                <w:szCs w:val="16"/>
              </w:rPr>
            </w:pPr>
            <w:r w:rsidRPr="00B33099">
              <w:rPr>
                <w:sz w:val="16"/>
                <w:szCs w:val="16"/>
              </w:rPr>
              <w:t>Preço máximo</w:t>
            </w:r>
          </w:p>
        </w:tc>
        <w:tc>
          <w:tcPr>
            <w:tcW w:w="1105" w:type="dxa"/>
            <w:tcBorders>
              <w:top w:val="single" w:sz="6" w:space="0" w:color="000000"/>
              <w:left w:val="single" w:sz="6" w:space="0" w:color="000000"/>
              <w:bottom w:val="single" w:sz="6" w:space="0" w:color="000000"/>
              <w:right w:val="single" w:sz="6" w:space="0" w:color="000000"/>
            </w:tcBorders>
            <w:shd w:val="clear" w:color="auto" w:fill="C0C0C0"/>
          </w:tcPr>
          <w:p w:rsidR="006A5E63" w:rsidRPr="00B33099" w:rsidRDefault="006A5E63" w:rsidP="0025246D">
            <w:pPr>
              <w:pStyle w:val="ParagraphStyle"/>
              <w:rPr>
                <w:sz w:val="16"/>
                <w:szCs w:val="16"/>
              </w:rPr>
            </w:pPr>
            <w:r w:rsidRPr="00B33099">
              <w:rPr>
                <w:sz w:val="16"/>
                <w:szCs w:val="16"/>
              </w:rPr>
              <w:t>Preço máximo total</w:t>
            </w:r>
          </w:p>
        </w:tc>
      </w:tr>
      <w:tr w:rsidR="006A5E63" w:rsidRPr="00B33099" w:rsidTr="008A01C0">
        <w:trPr>
          <w:jc w:val="center"/>
        </w:trPr>
        <w:tc>
          <w:tcPr>
            <w:tcW w:w="981" w:type="dxa"/>
            <w:tcBorders>
              <w:top w:val="single" w:sz="6" w:space="0" w:color="000000"/>
              <w:left w:val="single" w:sz="6" w:space="0" w:color="000000"/>
              <w:bottom w:val="single" w:sz="6" w:space="0" w:color="000000"/>
              <w:right w:val="single" w:sz="6" w:space="0" w:color="000000"/>
            </w:tcBorders>
          </w:tcPr>
          <w:p w:rsidR="006A5E63" w:rsidRPr="00B33099" w:rsidRDefault="006A5E63" w:rsidP="0025246D">
            <w:pPr>
              <w:pStyle w:val="ParagraphStyle"/>
              <w:rPr>
                <w:sz w:val="16"/>
                <w:szCs w:val="16"/>
              </w:rPr>
            </w:pPr>
            <w:r w:rsidRPr="00B33099">
              <w:rPr>
                <w:sz w:val="16"/>
                <w:szCs w:val="16"/>
              </w:rPr>
              <w:t>1</w:t>
            </w:r>
          </w:p>
        </w:tc>
        <w:tc>
          <w:tcPr>
            <w:tcW w:w="844" w:type="dxa"/>
            <w:tcBorders>
              <w:top w:val="single" w:sz="6" w:space="0" w:color="000000"/>
              <w:left w:val="single" w:sz="6" w:space="0" w:color="000000"/>
              <w:bottom w:val="single" w:sz="6" w:space="0" w:color="000000"/>
              <w:right w:val="single" w:sz="6" w:space="0" w:color="000000"/>
            </w:tcBorders>
          </w:tcPr>
          <w:p w:rsidR="006A5E63" w:rsidRPr="00B33099" w:rsidRDefault="006A5E63" w:rsidP="0025246D">
            <w:pPr>
              <w:pStyle w:val="ParagraphStyle"/>
              <w:rPr>
                <w:sz w:val="16"/>
                <w:szCs w:val="16"/>
              </w:rPr>
            </w:pPr>
          </w:p>
        </w:tc>
        <w:tc>
          <w:tcPr>
            <w:tcW w:w="4101" w:type="dxa"/>
            <w:tcBorders>
              <w:top w:val="single" w:sz="6" w:space="0" w:color="000000"/>
              <w:left w:val="single" w:sz="6" w:space="0" w:color="000000"/>
              <w:bottom w:val="single" w:sz="6" w:space="0" w:color="000000"/>
              <w:right w:val="single" w:sz="6" w:space="0" w:color="000000"/>
            </w:tcBorders>
          </w:tcPr>
          <w:p w:rsidR="006A5E63" w:rsidRDefault="006A5E63" w:rsidP="0025246D">
            <w:pPr>
              <w:pStyle w:val="ParagraphStyle"/>
              <w:rPr>
                <w:sz w:val="16"/>
                <w:szCs w:val="16"/>
              </w:rPr>
            </w:pPr>
            <w:r w:rsidRPr="00B33099">
              <w:rPr>
                <w:sz w:val="16"/>
                <w:szCs w:val="16"/>
              </w:rPr>
              <w:t xml:space="preserve"> </w:t>
            </w:r>
            <w:r>
              <w:rPr>
                <w:sz w:val="16"/>
                <w:szCs w:val="16"/>
              </w:rPr>
              <w:t xml:space="preserve">VÍDEO PORTEIRO ALLOW WT7 LITE INTELBRAS 03ª, com os seguintes equipamentos: </w:t>
            </w:r>
          </w:p>
          <w:p w:rsidR="006A5E63" w:rsidRDefault="006A5E63" w:rsidP="0025246D">
            <w:r>
              <w:t xml:space="preserve">Cabo </w:t>
            </w:r>
            <w:proofErr w:type="spellStart"/>
            <w:r>
              <w:t>Bn</w:t>
            </w:r>
            <w:proofErr w:type="spellEnd"/>
            <w:r>
              <w:t xml:space="preserve">-UTP CAT6 </w:t>
            </w:r>
            <w:proofErr w:type="spellStart"/>
            <w:r>
              <w:t>Betaca</w:t>
            </w:r>
            <w:proofErr w:type="spellEnd"/>
            <w:r>
              <w:t xml:space="preserve"> VI1</w:t>
            </w:r>
          </w:p>
          <w:p w:rsidR="006A5E63" w:rsidRDefault="006A5E63" w:rsidP="0025246D">
            <w:r>
              <w:t xml:space="preserve">Conector RJ45 CAT5 </w:t>
            </w:r>
            <w:proofErr w:type="spellStart"/>
            <w:r>
              <w:t>Intelbras</w:t>
            </w:r>
            <w:proofErr w:type="spellEnd"/>
          </w:p>
          <w:p w:rsidR="006A5E63" w:rsidRDefault="006A5E63" w:rsidP="0025246D">
            <w:r>
              <w:t>Fechadura Elétrica AL 100R AGL</w:t>
            </w:r>
          </w:p>
          <w:p w:rsidR="006A5E63" w:rsidRDefault="006A5E63" w:rsidP="0025246D">
            <w:r>
              <w:t xml:space="preserve">Cartão de memória </w:t>
            </w:r>
            <w:proofErr w:type="spellStart"/>
            <w:r>
              <w:t>Micro-SD</w:t>
            </w:r>
            <w:proofErr w:type="spellEnd"/>
            <w:r>
              <w:t xml:space="preserve"> 128GB Classe 10 Ultra </w:t>
            </w:r>
            <w:proofErr w:type="spellStart"/>
            <w:r>
              <w:t>Full</w:t>
            </w:r>
            <w:proofErr w:type="spellEnd"/>
            <w:r>
              <w:t xml:space="preserve"> HD </w:t>
            </w:r>
            <w:proofErr w:type="spellStart"/>
            <w:r>
              <w:t>Sandisk</w:t>
            </w:r>
            <w:proofErr w:type="spellEnd"/>
          </w:p>
          <w:p w:rsidR="006A5E63" w:rsidRDefault="006A5E63" w:rsidP="0025246D">
            <w:r>
              <w:t>Mão de Obra para instalação e configuração do sistema de segurança</w:t>
            </w:r>
          </w:p>
          <w:p w:rsidR="006A5E63" w:rsidRPr="00B33099" w:rsidRDefault="006A5E63" w:rsidP="0025246D">
            <w:pPr>
              <w:pStyle w:val="ParagraphStyle"/>
              <w:rPr>
                <w:sz w:val="16"/>
                <w:szCs w:val="16"/>
              </w:rPr>
            </w:pPr>
          </w:p>
        </w:tc>
        <w:tc>
          <w:tcPr>
            <w:tcW w:w="870" w:type="dxa"/>
            <w:tcBorders>
              <w:top w:val="single" w:sz="6" w:space="0" w:color="000000"/>
              <w:left w:val="single" w:sz="6" w:space="0" w:color="000000"/>
              <w:bottom w:val="single" w:sz="6" w:space="0" w:color="000000"/>
              <w:right w:val="single" w:sz="6" w:space="0" w:color="000000"/>
            </w:tcBorders>
          </w:tcPr>
          <w:p w:rsidR="006A5E63" w:rsidRPr="00B33099" w:rsidRDefault="006A5E63" w:rsidP="0025246D">
            <w:pPr>
              <w:pStyle w:val="ParagraphStyle"/>
              <w:rPr>
                <w:sz w:val="16"/>
                <w:szCs w:val="16"/>
              </w:rPr>
            </w:pPr>
            <w:r>
              <w:rPr>
                <w:sz w:val="16"/>
                <w:szCs w:val="16"/>
              </w:rPr>
              <w:t>16</w:t>
            </w:r>
          </w:p>
        </w:tc>
        <w:tc>
          <w:tcPr>
            <w:tcW w:w="804" w:type="dxa"/>
            <w:tcBorders>
              <w:top w:val="single" w:sz="6" w:space="0" w:color="000000"/>
              <w:left w:val="single" w:sz="6" w:space="0" w:color="000000"/>
              <w:bottom w:val="single" w:sz="6" w:space="0" w:color="000000"/>
              <w:right w:val="single" w:sz="6" w:space="0" w:color="000000"/>
            </w:tcBorders>
          </w:tcPr>
          <w:p w:rsidR="006A5E63" w:rsidRDefault="006A5E63" w:rsidP="0025246D">
            <w:pPr>
              <w:pStyle w:val="ParagraphStyle"/>
              <w:rPr>
                <w:sz w:val="16"/>
                <w:szCs w:val="16"/>
              </w:rPr>
            </w:pPr>
            <w:r>
              <w:rPr>
                <w:sz w:val="16"/>
                <w:szCs w:val="16"/>
              </w:rPr>
              <w:t>UN</w:t>
            </w:r>
          </w:p>
          <w:p w:rsidR="006A5E63" w:rsidRPr="00B33099" w:rsidRDefault="006A5E63" w:rsidP="0025246D">
            <w:pPr>
              <w:pStyle w:val="ParagraphStyle"/>
              <w:rPr>
                <w:sz w:val="16"/>
                <w:szCs w:val="16"/>
              </w:rPr>
            </w:pPr>
          </w:p>
        </w:tc>
        <w:tc>
          <w:tcPr>
            <w:tcW w:w="785" w:type="dxa"/>
            <w:tcBorders>
              <w:top w:val="single" w:sz="6" w:space="0" w:color="000000"/>
              <w:left w:val="single" w:sz="6" w:space="0" w:color="000000"/>
              <w:bottom w:val="single" w:sz="6" w:space="0" w:color="000000"/>
              <w:right w:val="single" w:sz="6" w:space="0" w:color="000000"/>
            </w:tcBorders>
          </w:tcPr>
          <w:p w:rsidR="006A5E63" w:rsidRPr="00B33099" w:rsidRDefault="006A5E63" w:rsidP="008A01C0">
            <w:pPr>
              <w:pStyle w:val="ParagraphStyle"/>
              <w:rPr>
                <w:sz w:val="16"/>
                <w:szCs w:val="16"/>
              </w:rPr>
            </w:pPr>
          </w:p>
        </w:tc>
        <w:tc>
          <w:tcPr>
            <w:tcW w:w="1105" w:type="dxa"/>
            <w:tcBorders>
              <w:top w:val="single" w:sz="6" w:space="0" w:color="000000"/>
              <w:left w:val="single" w:sz="6" w:space="0" w:color="000000"/>
              <w:bottom w:val="single" w:sz="6" w:space="0" w:color="000000"/>
              <w:right w:val="single" w:sz="6" w:space="0" w:color="000000"/>
            </w:tcBorders>
          </w:tcPr>
          <w:p w:rsidR="006A5E63" w:rsidRPr="00B33099" w:rsidRDefault="006A5E63" w:rsidP="0025246D">
            <w:pPr>
              <w:pStyle w:val="ParagraphStyle"/>
              <w:rPr>
                <w:sz w:val="16"/>
                <w:szCs w:val="16"/>
              </w:rPr>
            </w:pPr>
          </w:p>
        </w:tc>
      </w:tr>
      <w:tr w:rsidR="006A5E63" w:rsidRPr="00B33099" w:rsidTr="008A01C0">
        <w:trPr>
          <w:jc w:val="center"/>
        </w:trPr>
        <w:tc>
          <w:tcPr>
            <w:tcW w:w="8385" w:type="dxa"/>
            <w:gridSpan w:val="6"/>
            <w:tcBorders>
              <w:top w:val="single" w:sz="6" w:space="0" w:color="000000"/>
              <w:left w:val="single" w:sz="6" w:space="0" w:color="000000"/>
              <w:bottom w:val="single" w:sz="6" w:space="0" w:color="000000"/>
              <w:right w:val="single" w:sz="6" w:space="0" w:color="000000"/>
            </w:tcBorders>
          </w:tcPr>
          <w:p w:rsidR="006A5E63" w:rsidRPr="00B33099" w:rsidRDefault="006A5E63" w:rsidP="0025246D">
            <w:pPr>
              <w:pStyle w:val="ParagraphStyle"/>
              <w:rPr>
                <w:sz w:val="16"/>
                <w:szCs w:val="16"/>
              </w:rPr>
            </w:pPr>
            <w:r w:rsidRPr="00B33099">
              <w:rPr>
                <w:sz w:val="16"/>
                <w:szCs w:val="16"/>
              </w:rPr>
              <w:t>TOTAL</w:t>
            </w:r>
          </w:p>
        </w:tc>
        <w:tc>
          <w:tcPr>
            <w:tcW w:w="1105" w:type="dxa"/>
            <w:tcBorders>
              <w:top w:val="single" w:sz="6" w:space="0" w:color="000000"/>
              <w:left w:val="single" w:sz="6" w:space="0" w:color="000000"/>
              <w:bottom w:val="single" w:sz="6" w:space="0" w:color="000000"/>
              <w:right w:val="single" w:sz="6" w:space="0" w:color="000000"/>
            </w:tcBorders>
          </w:tcPr>
          <w:p w:rsidR="006A5E63" w:rsidRPr="00B33099" w:rsidRDefault="006A5E63" w:rsidP="0025246D">
            <w:pPr>
              <w:pStyle w:val="ParagraphStyle"/>
              <w:rPr>
                <w:sz w:val="16"/>
                <w:szCs w:val="16"/>
              </w:rPr>
            </w:pPr>
          </w:p>
        </w:tc>
      </w:tr>
    </w:tbl>
    <w:p w:rsidR="00CF004F" w:rsidRPr="00F20095" w:rsidRDefault="00CF004F" w:rsidP="00CF004F">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CF004F" w:rsidRPr="00F20095" w:rsidRDefault="00CF004F" w:rsidP="00CF004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Os anexos poderão ser obtidos através da internet pelo endereço eletronicowww.pmsas.pr.gov.br.</w:t>
      </w:r>
    </w:p>
    <w:p w:rsidR="00CF004F" w:rsidRPr="00F20095" w:rsidRDefault="00CF004F" w:rsidP="00CF004F">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CF004F" w:rsidRPr="00F20095" w:rsidRDefault="00CF004F" w:rsidP="00CF004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CF004F" w:rsidRPr="00F20095" w:rsidRDefault="00CF004F" w:rsidP="00CF004F">
      <w:pPr>
        <w:pStyle w:val="PargrafodaLista"/>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r w:rsidRPr="00E95D1E">
        <w:rPr>
          <w:rFonts w:ascii="Bookman Old Style" w:hAnsi="Bookman Old Style" w:cs="Times New Roman"/>
          <w:b/>
          <w:sz w:val="20"/>
          <w:szCs w:val="20"/>
        </w:rPr>
        <w:t>1.4.</w:t>
      </w:r>
      <w:r w:rsidRPr="00F20095">
        <w:rPr>
          <w:rFonts w:ascii="Bookman Old Style" w:hAnsi="Bookman Old Style" w:cs="Times New Roman"/>
          <w:sz w:val="20"/>
          <w:szCs w:val="20"/>
        </w:rPr>
        <w:t xml:space="preserve"> As informações administrativas e técnicas relativas a este Aviso poderão ser obtidas junto ao Setor de Licitações pelo telefone n° (046) 3563-8000 e pelo e-mail: licitacaol@pmsas.pr.gov.br.</w:t>
      </w:r>
    </w:p>
    <w:p w:rsidR="00CF004F" w:rsidRPr="00F20095" w:rsidRDefault="00CF004F" w:rsidP="00CF004F">
      <w:pPr>
        <w:tabs>
          <w:tab w:val="left" w:pos="1980"/>
        </w:tabs>
        <w:jc w:val="both"/>
        <w:rPr>
          <w:rFonts w:ascii="Bookman Old Style" w:hAnsi="Bookman Old Style"/>
          <w:sz w:val="20"/>
          <w:szCs w:val="20"/>
        </w:rPr>
      </w:pPr>
    </w:p>
    <w:p w:rsidR="00CF004F" w:rsidRPr="00F20095" w:rsidRDefault="00CF004F" w:rsidP="00CF004F">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CF004F" w:rsidRPr="00F20095" w:rsidRDefault="00CF004F" w:rsidP="00CF004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CF004F" w:rsidRPr="00F20095" w:rsidRDefault="00CF004F" w:rsidP="00CF004F">
      <w:pPr>
        <w:pStyle w:val="PargrafodaLista"/>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CF004F" w:rsidRPr="00F20095" w:rsidRDefault="00CF004F" w:rsidP="00CF004F">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CF004F" w:rsidRPr="00F20095" w:rsidRDefault="00CF004F" w:rsidP="00CF004F">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CF004F" w:rsidRPr="00F20095" w:rsidRDefault="00CF004F" w:rsidP="00CF004F">
      <w:pPr>
        <w:pStyle w:val="PargrafodaLista"/>
        <w:autoSpaceDE w:val="0"/>
        <w:autoSpaceDN w:val="0"/>
        <w:adjustRightInd w:val="0"/>
        <w:spacing w:after="0" w:line="240" w:lineRule="auto"/>
        <w:rPr>
          <w:rFonts w:ascii="Bookman Old Style" w:hAnsi="Bookman Old Style" w:cs="Times New Roman"/>
          <w:sz w:val="20"/>
          <w:szCs w:val="20"/>
        </w:rPr>
      </w:pPr>
    </w:p>
    <w:p w:rsidR="00CF004F" w:rsidRPr="00F20095" w:rsidRDefault="00CF004F" w:rsidP="00CF004F">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CF004F" w:rsidRPr="00F20095" w:rsidRDefault="00CF004F" w:rsidP="00CF004F">
      <w:pPr>
        <w:pStyle w:val="PargrafodaLista"/>
        <w:tabs>
          <w:tab w:val="left" w:pos="1980"/>
        </w:tabs>
        <w:jc w:val="both"/>
        <w:rPr>
          <w:rFonts w:ascii="Bookman Old Style" w:hAnsi="Bookman Old Style" w:cs="Times New Roman"/>
          <w:sz w:val="20"/>
          <w:szCs w:val="20"/>
        </w:rPr>
      </w:pPr>
    </w:p>
    <w:p w:rsidR="00CF004F" w:rsidRPr="00F20095" w:rsidRDefault="00CF004F" w:rsidP="00CF004F">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CF004F" w:rsidRPr="00F20095" w:rsidRDefault="00CF004F" w:rsidP="00CF004F">
      <w:pPr>
        <w:pStyle w:val="PargrafodaLista"/>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CF004F" w:rsidRPr="00F20095" w:rsidRDefault="00CF004F" w:rsidP="00CF004F">
      <w:pPr>
        <w:pStyle w:val="PargrafodaLista"/>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p>
    <w:p w:rsidR="00CF004F" w:rsidRPr="00F20095" w:rsidRDefault="00CF004F" w:rsidP="00CF004F">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CF004F" w:rsidRPr="00F20095" w:rsidRDefault="00CF004F" w:rsidP="00CF004F">
      <w:pPr>
        <w:autoSpaceDE w:val="0"/>
        <w:autoSpaceDN w:val="0"/>
        <w:adjustRightInd w:val="0"/>
        <w:spacing w:after="0" w:line="240" w:lineRule="auto"/>
        <w:jc w:val="both"/>
        <w:rPr>
          <w:rFonts w:ascii="Bookman Old Style" w:hAnsi="Bookman Old Style"/>
          <w:sz w:val="20"/>
          <w:szCs w:val="20"/>
        </w:rPr>
      </w:pP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CF004F" w:rsidRPr="00F20095" w:rsidRDefault="00CF004F" w:rsidP="00CF004F">
      <w:pPr>
        <w:autoSpaceDE w:val="0"/>
        <w:autoSpaceDN w:val="0"/>
        <w:adjustRightInd w:val="0"/>
        <w:spacing w:after="0" w:line="240" w:lineRule="auto"/>
        <w:jc w:val="both"/>
        <w:rPr>
          <w:rFonts w:ascii="Bookman Old Style" w:hAnsi="Bookman Old Style" w:cs="Times New Roman"/>
          <w:sz w:val="20"/>
          <w:szCs w:val="20"/>
        </w:rPr>
      </w:pPr>
    </w:p>
    <w:p w:rsidR="00CF004F" w:rsidRPr="00F20095" w:rsidRDefault="00CF004F" w:rsidP="00CF004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CF004F" w:rsidRPr="00F20095" w:rsidRDefault="00CF004F" w:rsidP="00CF004F">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CF004F" w:rsidRPr="00F20095" w:rsidRDefault="00CF004F" w:rsidP="00CF004F">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CF004F" w:rsidRPr="00F20095" w:rsidRDefault="00CF004F" w:rsidP="00CF004F">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CF004F" w:rsidRPr="00F20095" w:rsidRDefault="00CF004F" w:rsidP="00CF004F">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CF004F" w:rsidRPr="00F20095" w:rsidRDefault="00CF004F" w:rsidP="00CF004F">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CF004F" w:rsidRPr="00F20095" w:rsidRDefault="00CF004F" w:rsidP="00CF004F">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CF004F" w:rsidRPr="00F20095" w:rsidRDefault="00CF004F" w:rsidP="00CF004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 xml:space="preserve">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w:t>
      </w:r>
      <w:r w:rsidRPr="00F20095">
        <w:rPr>
          <w:rFonts w:ascii="Bookman Old Style" w:hAnsi="Bookman Old Style"/>
          <w:sz w:val="20"/>
          <w:szCs w:val="20"/>
        </w:rPr>
        <w:lastRenderedPageBreak/>
        <w:t>andar, centro, na cidade de Santo Antonio do Sudoeste - Paraná. A proposta com a descrição do objeto ofertado, a marca do produto, quando for o caso, e o preço, até a data e o horário estabelecidos para abertura dos envelopes.</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CF004F" w:rsidRPr="00F20095" w:rsidRDefault="00CF004F" w:rsidP="00CF004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CF004F" w:rsidRPr="00F20095" w:rsidRDefault="00CF004F" w:rsidP="00CF004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CF004F" w:rsidRPr="00F20095" w:rsidRDefault="00CF004F" w:rsidP="00CF004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CF004F" w:rsidRPr="00F20095" w:rsidRDefault="00CF004F" w:rsidP="00CF004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Independentemente do percentual de tributo inserido na planilha, no pagamento serão retidos na fonte os percentuais estabelecidos na legislação vigente.</w:t>
      </w:r>
    </w:p>
    <w:p w:rsidR="00CF004F" w:rsidRPr="00F20095" w:rsidRDefault="00CF004F" w:rsidP="00CF004F">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Termo de Referência, Projeto Básico</w:t>
      </w:r>
      <w:r w:rsidRPr="00F20095">
        <w:rPr>
          <w:rFonts w:ascii="Bookman Old Style" w:hAnsi="Bookman Old Style" w:cs="Arial"/>
          <w:sz w:val="20"/>
          <w:szCs w:val="20"/>
        </w:rPr>
        <w:t>, assumindo o proponente o compromisso de fornecer os materiais, equipamentos, ferramentas e utensílios necessários, em quantidades e qualidades adequadas à perfeita execução contratual, promovendo, quando requerido, sua substituição.</w:t>
      </w:r>
    </w:p>
    <w:p w:rsidR="00CF004F" w:rsidRPr="00F20095" w:rsidRDefault="00CF004F" w:rsidP="00CF004F">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CF004F" w:rsidRPr="00F20095" w:rsidRDefault="00CF004F" w:rsidP="00CF004F">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CF004F" w:rsidRPr="00F20095" w:rsidRDefault="00CF004F" w:rsidP="00CF004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CF004F" w:rsidRPr="00F20095" w:rsidRDefault="00CF004F" w:rsidP="00CF004F">
      <w:pPr>
        <w:pStyle w:val="Ttulo1"/>
        <w:numPr>
          <w:ilvl w:val="0"/>
          <w:numId w:val="1"/>
        </w:numPr>
        <w:rPr>
          <w:rFonts w:ascii="Bookman Old Style" w:hAnsi="Bookman Old Style" w:cs="Arial"/>
          <w:b/>
          <w:color w:val="auto"/>
          <w:sz w:val="20"/>
          <w:szCs w:val="20"/>
        </w:rPr>
      </w:pPr>
      <w:bookmarkStart w:id="0" w:name="_Toc104906822"/>
      <w:r w:rsidRPr="00F20095">
        <w:rPr>
          <w:rFonts w:ascii="Bookman Old Style" w:hAnsi="Bookman Old Style" w:cs="Arial"/>
          <w:b/>
          <w:color w:val="auto"/>
          <w:sz w:val="20"/>
          <w:szCs w:val="20"/>
        </w:rPr>
        <w:t>JULGAMENTO DAS PROPOSTAS DE PREÇO</w:t>
      </w:r>
      <w:bookmarkEnd w:id="0"/>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CF004F" w:rsidRPr="00F20095" w:rsidRDefault="00CF004F" w:rsidP="00CF004F">
      <w:pPr>
        <w:pStyle w:val="PargrafodaLista"/>
        <w:rPr>
          <w:rFonts w:ascii="Bookman Old Style" w:hAnsi="Bookman Old Style" w:cs="Arial"/>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CF004F" w:rsidRPr="00F20095" w:rsidRDefault="00CF004F" w:rsidP="00CF004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CF004F" w:rsidRPr="00F20095" w:rsidRDefault="00CF004F" w:rsidP="00CF004F">
      <w:pPr>
        <w:pStyle w:val="PargrafodaLista"/>
        <w:spacing w:before="120" w:after="120" w:line="276" w:lineRule="auto"/>
        <w:ind w:left="0"/>
        <w:jc w:val="both"/>
        <w:rPr>
          <w:rFonts w:ascii="Bookman Old Style" w:hAnsi="Bookman Old Style" w:cs="Arial"/>
          <w:i/>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CF004F" w:rsidRPr="00F20095" w:rsidRDefault="00CF004F" w:rsidP="00CF004F">
      <w:pPr>
        <w:pStyle w:val="PargrafodaLista"/>
        <w:spacing w:before="120" w:after="120" w:line="276" w:lineRule="auto"/>
        <w:ind w:left="0" w:right="-15"/>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CF004F" w:rsidRPr="00F20095" w:rsidRDefault="00CF004F" w:rsidP="00CF004F">
      <w:pPr>
        <w:pStyle w:val="PargrafodaLista"/>
        <w:spacing w:before="120" w:after="120" w:line="276" w:lineRule="auto"/>
        <w:ind w:left="0" w:right="-15"/>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CF004F" w:rsidRPr="00F20095" w:rsidRDefault="00CF004F" w:rsidP="00CF004F">
      <w:pPr>
        <w:pStyle w:val="PargrafodaLista"/>
        <w:spacing w:before="120" w:after="120" w:line="276" w:lineRule="auto"/>
        <w:ind w:left="0"/>
        <w:jc w:val="both"/>
        <w:rPr>
          <w:rFonts w:ascii="Bookman Old Style" w:hAnsi="Bookman Old Style" w:cs="Arial"/>
          <w:iCs/>
          <w:sz w:val="20"/>
          <w:szCs w:val="20"/>
        </w:rPr>
      </w:pPr>
    </w:p>
    <w:p w:rsidR="00CF004F" w:rsidRPr="00F20095" w:rsidRDefault="00CF004F" w:rsidP="00CF004F">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CF004F" w:rsidRPr="00F20095" w:rsidRDefault="00CF004F" w:rsidP="00CF004F">
      <w:pPr>
        <w:pStyle w:val="PargrafodaLista"/>
        <w:spacing w:before="120" w:after="120" w:line="276" w:lineRule="auto"/>
        <w:ind w:left="495"/>
        <w:jc w:val="both"/>
        <w:rPr>
          <w:rFonts w:ascii="Bookman Old Style" w:hAnsi="Bookman Old Style" w:cs="Arial"/>
          <w:b/>
          <w:iCs/>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CF004F" w:rsidRPr="00F20095" w:rsidRDefault="00CF004F" w:rsidP="00CF004F">
      <w:pPr>
        <w:pStyle w:val="PargrafodaLista"/>
        <w:spacing w:before="120" w:after="120" w:line="276" w:lineRule="auto"/>
        <w:ind w:left="0"/>
        <w:jc w:val="both"/>
        <w:rPr>
          <w:rFonts w:ascii="Bookman Old Style" w:hAnsi="Bookman Old Style" w:cs="Arial"/>
          <w:b/>
          <w:sz w:val="20"/>
          <w:szCs w:val="20"/>
          <w:lang w:eastAsia="ar-SA"/>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CF004F" w:rsidRPr="00F20095" w:rsidRDefault="00CF004F" w:rsidP="00CF004F">
      <w:pPr>
        <w:pStyle w:val="PargrafodaLista"/>
        <w:spacing w:before="120" w:after="120" w:line="276" w:lineRule="auto"/>
        <w:ind w:left="0"/>
        <w:jc w:val="both"/>
        <w:rPr>
          <w:rFonts w:ascii="Bookman Old Style" w:hAnsi="Bookman Old Style" w:cs="Arial"/>
          <w:bCs/>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p>
    <w:p w:rsidR="00CF004F" w:rsidRPr="00F20095" w:rsidRDefault="00CF004F" w:rsidP="00CF004F">
      <w:pPr>
        <w:pStyle w:val="PargrafodaLista"/>
        <w:spacing w:before="120" w:after="120" w:line="276" w:lineRule="auto"/>
        <w:ind w:left="0"/>
        <w:jc w:val="both"/>
        <w:rPr>
          <w:rFonts w:ascii="Bookman Old Style" w:hAnsi="Bookman Old Style" w:cs="Arial"/>
          <w:sz w:val="20"/>
          <w:szCs w:val="20"/>
        </w:rPr>
      </w:pPr>
    </w:p>
    <w:p w:rsidR="00CF004F" w:rsidRPr="00F20095" w:rsidRDefault="00CF004F" w:rsidP="00CF004F">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CF004F" w:rsidRPr="00F20095" w:rsidRDefault="00CF004F" w:rsidP="00CF004F">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CF004F" w:rsidRPr="00F20095" w:rsidRDefault="00CF004F" w:rsidP="00CF004F">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CF004F" w:rsidRPr="00F20095" w:rsidRDefault="00CF004F" w:rsidP="00CF004F">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CF004F" w:rsidRPr="00F20095" w:rsidRDefault="00CF004F" w:rsidP="00CF004F">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CF004F" w:rsidRPr="00F20095" w:rsidRDefault="00CF004F" w:rsidP="00CF004F">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CF004F" w:rsidRPr="00F20095" w:rsidRDefault="00CF004F" w:rsidP="00CF004F">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CF004F" w:rsidRPr="00F20095" w:rsidRDefault="00CF004F" w:rsidP="00CF004F">
      <w:pPr>
        <w:widowControl w:val="0"/>
        <w:spacing w:after="0" w:line="240" w:lineRule="auto"/>
        <w:jc w:val="both"/>
        <w:rPr>
          <w:rFonts w:ascii="Bookman Old Style" w:hAnsi="Bookman Old Style" w:cs="Arial"/>
          <w:b/>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CF004F" w:rsidRPr="00F20095" w:rsidRDefault="00CF004F" w:rsidP="00CF004F">
      <w:pPr>
        <w:pStyle w:val="PargrafodaLista"/>
        <w:widowControl w:val="0"/>
        <w:spacing w:after="0" w:line="240" w:lineRule="auto"/>
        <w:ind w:left="0"/>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r w:rsidRPr="00F20095">
        <w:rPr>
          <w:rFonts w:ascii="Bookman Old Style" w:hAnsi="Bookman Old Style" w:cs="Arial"/>
          <w:sz w:val="20"/>
          <w:szCs w:val="20"/>
        </w:rPr>
        <w:t>praticar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CF004F" w:rsidRPr="00F20095" w:rsidRDefault="00CF004F" w:rsidP="00CF004F">
      <w:pPr>
        <w:widowControl w:val="0"/>
        <w:spacing w:after="0" w:line="240" w:lineRule="auto"/>
        <w:jc w:val="both"/>
        <w:rPr>
          <w:rFonts w:ascii="Bookman Old Style" w:hAnsi="Bookman Old Style" w:cs="Arial"/>
          <w:b/>
          <w:sz w:val="20"/>
          <w:szCs w:val="20"/>
        </w:rPr>
      </w:pPr>
    </w:p>
    <w:p w:rsidR="00CF004F" w:rsidRPr="00F20095" w:rsidRDefault="00CF004F" w:rsidP="00CF004F">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CF004F" w:rsidRPr="00F20095" w:rsidRDefault="00CF004F" w:rsidP="00CF004F">
      <w:pPr>
        <w:widowControl w:val="0"/>
        <w:spacing w:after="0" w:line="240" w:lineRule="auto"/>
        <w:jc w:val="both"/>
        <w:rPr>
          <w:rFonts w:ascii="Bookman Old Style" w:hAnsi="Bookman Old Style" w:cs="Arial"/>
          <w:i/>
          <w:iCs/>
          <w:sz w:val="20"/>
          <w:szCs w:val="20"/>
        </w:rPr>
      </w:pPr>
    </w:p>
    <w:p w:rsidR="00CF004F" w:rsidRPr="00F20095" w:rsidRDefault="00CF004F" w:rsidP="00CF004F">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CF004F" w:rsidRPr="00F20095" w:rsidRDefault="00CF004F" w:rsidP="00CF004F">
      <w:pPr>
        <w:widowControl w:val="0"/>
        <w:spacing w:after="0" w:line="240" w:lineRule="auto"/>
        <w:jc w:val="both"/>
        <w:rPr>
          <w:rFonts w:ascii="Bookman Old Style" w:hAnsi="Bookman Old Style" w:cs="Arial"/>
          <w:bCs/>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CF004F" w:rsidRPr="00F20095" w:rsidRDefault="00CF004F" w:rsidP="00CF004F">
      <w:pPr>
        <w:widowControl w:val="0"/>
        <w:spacing w:after="0" w:line="240" w:lineRule="auto"/>
        <w:jc w:val="both"/>
        <w:rPr>
          <w:rFonts w:ascii="Bookman Old Style" w:hAnsi="Bookman Old Style" w:cs="Arial"/>
          <w:bCs/>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CF004F" w:rsidRPr="00F20095" w:rsidRDefault="00CF004F" w:rsidP="00CF004F">
      <w:pPr>
        <w:widowControl w:val="0"/>
        <w:spacing w:after="0" w:line="240" w:lineRule="auto"/>
        <w:jc w:val="both"/>
        <w:rPr>
          <w:rFonts w:ascii="Bookman Old Style" w:hAnsi="Bookman Old Style" w:cs="Arial"/>
          <w:bCs/>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CF004F" w:rsidRPr="00F20095" w:rsidRDefault="00CF004F" w:rsidP="00CF004F">
      <w:pPr>
        <w:widowControl w:val="0"/>
        <w:spacing w:after="0" w:line="240" w:lineRule="auto"/>
        <w:jc w:val="both"/>
        <w:rPr>
          <w:rFonts w:ascii="Bookman Old Style" w:hAnsi="Bookman Old Style" w:cs="Arial"/>
          <w:bCs/>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CF004F" w:rsidRPr="00F20095" w:rsidRDefault="00CF004F" w:rsidP="00CF004F">
      <w:pPr>
        <w:widowControl w:val="0"/>
        <w:spacing w:after="0" w:line="240" w:lineRule="auto"/>
        <w:jc w:val="both"/>
        <w:rPr>
          <w:rFonts w:ascii="Bookman Old Style" w:hAnsi="Bookman Old Style" w:cs="Arial"/>
          <w:bCs/>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CF004F" w:rsidRPr="00F20095" w:rsidRDefault="00CF004F" w:rsidP="00CF004F">
      <w:pPr>
        <w:widowControl w:val="0"/>
        <w:spacing w:after="0" w:line="240" w:lineRule="auto"/>
        <w:jc w:val="both"/>
        <w:rPr>
          <w:rFonts w:ascii="Bookman Old Style" w:hAnsi="Bookman Old Style" w:cs="Arial"/>
          <w:bCs/>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bookmarkStart w:id="1" w:name="art156§6"/>
      <w:bookmarkStart w:id="2" w:name="art156§7"/>
      <w:bookmarkStart w:id="3" w:name="art156§8"/>
      <w:bookmarkEnd w:id="1"/>
      <w:bookmarkEnd w:id="2"/>
      <w:bookmarkEnd w:id="3"/>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bookmarkStart w:id="4" w:name="art156§9"/>
      <w:bookmarkEnd w:id="4"/>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CF004F" w:rsidRPr="00F20095" w:rsidRDefault="00CF004F" w:rsidP="00CF004F">
      <w:pPr>
        <w:widowControl w:val="0"/>
        <w:jc w:val="both"/>
        <w:rPr>
          <w:rFonts w:ascii="Bookman Old Style" w:hAnsi="Bookman Old Style" w:cs="Arial"/>
          <w:sz w:val="20"/>
          <w:szCs w:val="20"/>
        </w:rPr>
      </w:pPr>
    </w:p>
    <w:p w:rsidR="00CF004F" w:rsidRPr="00F20095" w:rsidRDefault="00CF004F" w:rsidP="00CF004F">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providências dos subitens 8.2.1 e 8.2.2 acima poderão ser utilizadas se não houver o comparecimento de quaisquer fornecedores interessados (procedimento deserto)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CF004F" w:rsidRPr="00F20095" w:rsidRDefault="00CF004F" w:rsidP="00CF004F">
      <w:pPr>
        <w:widowControl w:val="0"/>
        <w:spacing w:after="0" w:line="240" w:lineRule="auto"/>
        <w:jc w:val="both"/>
        <w:rPr>
          <w:rFonts w:ascii="Bookman Old Style" w:hAnsi="Bookman Old Style" w:cs="Arial"/>
          <w:sz w:val="20"/>
          <w:szCs w:val="20"/>
        </w:rPr>
      </w:pPr>
    </w:p>
    <w:p w:rsidR="00CF004F" w:rsidRPr="00F20095" w:rsidRDefault="00CF004F" w:rsidP="00CF004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CF004F" w:rsidRPr="00F20095" w:rsidRDefault="00CF004F" w:rsidP="00CF004F">
      <w:pPr>
        <w:widowControl w:val="0"/>
        <w:jc w:val="both"/>
        <w:rPr>
          <w:rFonts w:ascii="Bookman Old Style" w:hAnsi="Bookman Old Style" w:cs="Arial"/>
          <w:i/>
          <w:sz w:val="20"/>
          <w:szCs w:val="20"/>
        </w:rPr>
      </w:pP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i/>
          <w:sz w:val="20"/>
          <w:szCs w:val="20"/>
        </w:rPr>
      </w:pPr>
      <w:r w:rsidRPr="00F20095">
        <w:rPr>
          <w:rFonts w:ascii="Bookman Old Style" w:hAnsi="Bookman Old Style" w:cs="Arial"/>
          <w:i/>
          <w:sz w:val="20"/>
          <w:szCs w:val="20"/>
        </w:rPr>
        <w:t>ANEXO I – Documentação exigida para Habilitação</w:t>
      </w:r>
      <w:r>
        <w:rPr>
          <w:rFonts w:ascii="Bookman Old Style" w:hAnsi="Bookman Old Style" w:cs="Arial"/>
          <w:i/>
          <w:sz w:val="20"/>
          <w:szCs w:val="20"/>
        </w:rPr>
        <w:t>;</w:t>
      </w: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i/>
          <w:sz w:val="20"/>
          <w:szCs w:val="20"/>
        </w:rPr>
      </w:pPr>
      <w:r>
        <w:rPr>
          <w:rFonts w:ascii="Bookman Old Style" w:hAnsi="Bookman Old Style" w:cs="Arial"/>
          <w:i/>
          <w:sz w:val="20"/>
          <w:szCs w:val="20"/>
        </w:rPr>
        <w:t>ANEXO II – Termo de Referência;</w:t>
      </w:r>
      <w:r w:rsidRPr="00F20095">
        <w:rPr>
          <w:rFonts w:ascii="Bookman Old Style" w:hAnsi="Bookman Old Style" w:cs="Arial"/>
          <w:i/>
          <w:sz w:val="20"/>
          <w:szCs w:val="20"/>
        </w:rPr>
        <w:t xml:space="preserve"> </w:t>
      </w: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i/>
          <w:sz w:val="20"/>
          <w:szCs w:val="20"/>
        </w:rPr>
      </w:pPr>
      <w:r w:rsidRPr="00F20095">
        <w:rPr>
          <w:rFonts w:ascii="Bookman Old Style" w:hAnsi="Bookman Old Style" w:cs="Arial"/>
          <w:i/>
          <w:sz w:val="20"/>
          <w:szCs w:val="20"/>
        </w:rPr>
        <w:t>ANEXO III - Declaração Unificada;</w:t>
      </w:r>
    </w:p>
    <w:p w:rsidR="00CF004F" w:rsidRDefault="00CF004F" w:rsidP="00CF004F">
      <w:pPr>
        <w:widowControl w:val="0"/>
        <w:numPr>
          <w:ilvl w:val="2"/>
          <w:numId w:val="1"/>
        </w:numPr>
        <w:spacing w:after="0" w:line="240" w:lineRule="auto"/>
        <w:ind w:left="0" w:firstLine="0"/>
        <w:jc w:val="both"/>
        <w:rPr>
          <w:rFonts w:ascii="Bookman Old Style" w:hAnsi="Bookman Old Style" w:cs="Arial"/>
          <w:i/>
          <w:sz w:val="20"/>
          <w:szCs w:val="20"/>
        </w:rPr>
      </w:pPr>
      <w:r w:rsidRPr="00F20095">
        <w:rPr>
          <w:rFonts w:ascii="Bookman Old Style" w:hAnsi="Bookman Old Style" w:cs="Arial"/>
          <w:i/>
          <w:sz w:val="20"/>
          <w:szCs w:val="20"/>
        </w:rPr>
        <w:t>ANEXO IV- Modelo de proposta</w:t>
      </w:r>
      <w:r>
        <w:rPr>
          <w:rFonts w:ascii="Bookman Old Style" w:hAnsi="Bookman Old Style" w:cs="Arial"/>
          <w:i/>
          <w:sz w:val="20"/>
          <w:szCs w:val="20"/>
        </w:rPr>
        <w:t>;</w:t>
      </w:r>
    </w:p>
    <w:p w:rsidR="00CF004F" w:rsidRPr="00F20095" w:rsidRDefault="00CF004F" w:rsidP="00CF004F">
      <w:pPr>
        <w:widowControl w:val="0"/>
        <w:numPr>
          <w:ilvl w:val="2"/>
          <w:numId w:val="1"/>
        </w:numPr>
        <w:spacing w:after="0" w:line="240" w:lineRule="auto"/>
        <w:ind w:left="0" w:firstLine="0"/>
        <w:jc w:val="both"/>
        <w:rPr>
          <w:rFonts w:ascii="Bookman Old Style" w:hAnsi="Bookman Old Style" w:cs="Arial"/>
          <w:i/>
          <w:sz w:val="20"/>
          <w:szCs w:val="20"/>
        </w:rPr>
      </w:pPr>
      <w:r>
        <w:rPr>
          <w:rFonts w:ascii="Bookman Old Style" w:hAnsi="Bookman Old Style" w:cs="Arial"/>
          <w:i/>
          <w:sz w:val="20"/>
          <w:szCs w:val="20"/>
        </w:rPr>
        <w:t>ANEXO V – Minuta do Contrato.</w:t>
      </w:r>
    </w:p>
    <w:p w:rsidR="00CF004F" w:rsidRPr="00F20095" w:rsidRDefault="00CF004F" w:rsidP="00CF004F">
      <w:pPr>
        <w:widowControl w:val="0"/>
        <w:rPr>
          <w:rFonts w:ascii="Bookman Old Style" w:hAnsi="Bookman Old Style" w:cs="Arial"/>
          <w:sz w:val="20"/>
          <w:szCs w:val="20"/>
        </w:rPr>
      </w:pPr>
    </w:p>
    <w:p w:rsidR="00CF004F" w:rsidRPr="00F20095" w:rsidRDefault="00CF004F" w:rsidP="00CF004F">
      <w:pPr>
        <w:widowControl w:val="0"/>
        <w:rPr>
          <w:rFonts w:ascii="Bookman Old Style" w:hAnsi="Bookman Old Style" w:cs="Arial"/>
          <w:b/>
          <w:bCs/>
          <w:sz w:val="20"/>
          <w:szCs w:val="20"/>
        </w:rPr>
      </w:pPr>
    </w:p>
    <w:p w:rsidR="00CF004F" w:rsidRPr="00F20095" w:rsidRDefault="00B33574" w:rsidP="00CF004F">
      <w:pPr>
        <w:pStyle w:val="Corpodetexto"/>
        <w:ind w:right="-1"/>
        <w:jc w:val="right"/>
        <w:rPr>
          <w:rFonts w:ascii="Bookman Old Style" w:hAnsi="Bookman Old Style"/>
          <w:sz w:val="20"/>
          <w:szCs w:val="20"/>
        </w:rPr>
      </w:pPr>
      <w:r>
        <w:rPr>
          <w:rFonts w:ascii="Bookman Old Style" w:hAnsi="Bookman Old Style"/>
          <w:sz w:val="20"/>
          <w:szCs w:val="20"/>
        </w:rPr>
        <w:t xml:space="preserve">Santo Antonio do Sudoeste-PR, </w:t>
      </w:r>
      <w:r w:rsidR="00C83C11">
        <w:rPr>
          <w:rFonts w:ascii="Bookman Old Style" w:hAnsi="Bookman Old Style"/>
          <w:sz w:val="20"/>
          <w:szCs w:val="20"/>
        </w:rPr>
        <w:t>20 de setembro</w:t>
      </w:r>
      <w:bookmarkStart w:id="5" w:name="_GoBack"/>
      <w:bookmarkEnd w:id="5"/>
      <w:r w:rsidR="00CF004F" w:rsidRPr="00F20095">
        <w:rPr>
          <w:rFonts w:ascii="Bookman Old Style" w:hAnsi="Bookman Old Style"/>
          <w:sz w:val="20"/>
          <w:szCs w:val="20"/>
        </w:rPr>
        <w:t xml:space="preserve"> de 2023.</w:t>
      </w:r>
    </w:p>
    <w:p w:rsidR="00CF004F" w:rsidRPr="00F20095" w:rsidRDefault="00CF004F" w:rsidP="00CF004F">
      <w:pPr>
        <w:pStyle w:val="Corpodetexto"/>
        <w:ind w:right="793"/>
        <w:rPr>
          <w:rFonts w:ascii="Bookman Old Style" w:hAnsi="Bookman Old Style"/>
          <w:sz w:val="20"/>
          <w:szCs w:val="20"/>
        </w:rPr>
      </w:pPr>
    </w:p>
    <w:p w:rsidR="00CF004F" w:rsidRPr="00F20095" w:rsidRDefault="00CF004F" w:rsidP="00CF004F">
      <w:pPr>
        <w:pStyle w:val="Corpodetexto"/>
        <w:jc w:val="center"/>
        <w:rPr>
          <w:rFonts w:ascii="Bookman Old Style" w:hAnsi="Bookman Old Style"/>
          <w:sz w:val="20"/>
          <w:szCs w:val="20"/>
        </w:rPr>
      </w:pPr>
      <w:r w:rsidRPr="00F20095">
        <w:rPr>
          <w:rFonts w:ascii="Bookman Old Style" w:hAnsi="Bookman Old Style"/>
          <w:noProof/>
          <w:sz w:val="20"/>
          <w:szCs w:val="20"/>
          <w:lang w:val="pt-BR" w:eastAsia="pt-BR"/>
        </w:rPr>
        <w:drawing>
          <wp:inline distT="0" distB="0" distL="0" distR="0" wp14:anchorId="444960F7" wp14:editId="4E19BBB2">
            <wp:extent cx="3187676" cy="673735"/>
            <wp:effectExtent l="0" t="0" r="0" b="0"/>
            <wp:docPr id="11" name="Imagem 11" descr="Elion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ionet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3462" cy="689753"/>
                    </a:xfrm>
                    <a:prstGeom prst="rect">
                      <a:avLst/>
                    </a:prstGeom>
                    <a:noFill/>
                    <a:ln>
                      <a:noFill/>
                    </a:ln>
                  </pic:spPr>
                </pic:pic>
              </a:graphicData>
            </a:graphic>
          </wp:inline>
        </w:drawing>
      </w:r>
    </w:p>
    <w:p w:rsidR="00CF004F" w:rsidRPr="00F20095" w:rsidRDefault="00CF004F" w:rsidP="00CF004F">
      <w:pPr>
        <w:pStyle w:val="Corpodetexto"/>
        <w:spacing w:before="10"/>
        <w:jc w:val="center"/>
        <w:rPr>
          <w:rFonts w:ascii="Bookman Old Style" w:hAnsi="Bookman Old Style"/>
          <w:b/>
          <w:sz w:val="20"/>
          <w:szCs w:val="20"/>
        </w:rPr>
      </w:pPr>
      <w:r w:rsidRPr="00F20095">
        <w:rPr>
          <w:rFonts w:ascii="Bookman Old Style" w:hAnsi="Bookman Old Style"/>
          <w:b/>
          <w:sz w:val="20"/>
          <w:szCs w:val="20"/>
        </w:rPr>
        <w:t>ELIONETE KUELEN DA SILVA CASTIGLIONI</w:t>
      </w:r>
    </w:p>
    <w:p w:rsidR="00CF004F" w:rsidRPr="00F20095" w:rsidRDefault="00CF004F" w:rsidP="00CF004F">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CF004F" w:rsidRPr="00F20095" w:rsidRDefault="00CF004F" w:rsidP="00CF004F">
      <w:pPr>
        <w:widowControl w:val="0"/>
        <w:jc w:val="center"/>
        <w:rPr>
          <w:rFonts w:ascii="Bookman Old Style" w:hAnsi="Bookman Old Style" w:cs="Arial"/>
          <w:b/>
          <w:bCs/>
          <w:sz w:val="20"/>
          <w:szCs w:val="20"/>
        </w:rPr>
      </w:pPr>
    </w:p>
    <w:p w:rsidR="00CF004F" w:rsidRPr="00F20095" w:rsidRDefault="00CF004F" w:rsidP="00CF004F">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CF004F" w:rsidRPr="00F20095" w:rsidRDefault="00CF004F" w:rsidP="00CF004F">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CF004F" w:rsidRDefault="00CF004F" w:rsidP="00CF004F">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CF004F" w:rsidRPr="00256CA5" w:rsidRDefault="00CF004F" w:rsidP="00CF004F">
      <w:pPr>
        <w:widowControl w:val="0"/>
        <w:jc w:val="center"/>
        <w:rPr>
          <w:rFonts w:ascii="Bookman Old Style" w:hAnsi="Bookman Old Style" w:cs="Arial"/>
          <w:b/>
          <w:bCs/>
          <w:sz w:val="20"/>
          <w:szCs w:val="20"/>
        </w:rPr>
      </w:pPr>
    </w:p>
    <w:p w:rsidR="00CF004F" w:rsidRPr="00F20095" w:rsidRDefault="00CF004F" w:rsidP="00CF004F">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CF004F" w:rsidRPr="00F20095" w:rsidRDefault="00CF004F" w:rsidP="00CF004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CF004F" w:rsidRPr="00F20095" w:rsidRDefault="00CF004F" w:rsidP="00CF004F">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CF004F" w:rsidRPr="00F20095" w:rsidRDefault="00CF004F" w:rsidP="00CF004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F004F" w:rsidRPr="00F20095" w:rsidRDefault="00CF004F" w:rsidP="00CF004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CF004F" w:rsidRPr="00F20095" w:rsidRDefault="00CF004F" w:rsidP="00CF004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CF004F" w:rsidRPr="00F20095" w:rsidRDefault="00CF004F" w:rsidP="00CF004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CF004F" w:rsidRPr="00F20095" w:rsidRDefault="00CF004F" w:rsidP="00CF004F">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CF004F" w:rsidRPr="00F20095" w:rsidRDefault="00CF004F" w:rsidP="00CF004F">
      <w:pPr>
        <w:pStyle w:val="PargrafodaLista"/>
        <w:widowControl w:val="0"/>
        <w:ind w:left="0"/>
        <w:jc w:val="both"/>
        <w:rPr>
          <w:rFonts w:ascii="Bookman Old Style" w:hAnsi="Bookman Old Style" w:cs="Arial"/>
          <w:bCs/>
          <w:sz w:val="20"/>
          <w:szCs w:val="20"/>
        </w:rPr>
      </w:pPr>
    </w:p>
    <w:p w:rsidR="00CF004F" w:rsidRPr="00F20095" w:rsidRDefault="00CF004F" w:rsidP="00CF004F">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CF004F" w:rsidRPr="00F20095" w:rsidRDefault="00CF004F" w:rsidP="00CF004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CF004F" w:rsidRPr="00F20095" w:rsidRDefault="00CF004F" w:rsidP="00CF004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F004F" w:rsidRPr="00F20095" w:rsidRDefault="00CF004F" w:rsidP="00CF004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CF004F" w:rsidRPr="00F20095" w:rsidRDefault="00CF004F" w:rsidP="00CF004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CF004F" w:rsidRPr="00F20095" w:rsidRDefault="00CF004F" w:rsidP="00CF004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CF004F" w:rsidRPr="005F18FE" w:rsidRDefault="00CF004F" w:rsidP="00CF004F">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CF004F" w:rsidRDefault="00CF004F" w:rsidP="00CF004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CF004F" w:rsidRDefault="00CF004F" w:rsidP="00CF004F">
      <w:pPr>
        <w:pStyle w:val="Corpodetexto"/>
        <w:spacing w:before="10"/>
        <w:ind w:left="360"/>
        <w:jc w:val="both"/>
        <w:rPr>
          <w:rFonts w:ascii="Bookman Old Style" w:hAnsi="Bookman Old Style"/>
          <w:b/>
          <w:sz w:val="20"/>
          <w:szCs w:val="20"/>
        </w:rPr>
      </w:pPr>
    </w:p>
    <w:p w:rsidR="00CF004F" w:rsidRDefault="00CF004F" w:rsidP="00CF004F">
      <w:pPr>
        <w:pStyle w:val="Corpodetexto"/>
        <w:numPr>
          <w:ilvl w:val="0"/>
          <w:numId w:val="3"/>
        </w:numPr>
        <w:spacing w:before="10"/>
        <w:jc w:val="both"/>
        <w:rPr>
          <w:rFonts w:ascii="Bookman Old Style" w:hAnsi="Bookman Old Style"/>
          <w:b/>
          <w:sz w:val="20"/>
          <w:szCs w:val="20"/>
        </w:rPr>
      </w:pPr>
      <w:r>
        <w:rPr>
          <w:rFonts w:ascii="Bookman Old Style" w:hAnsi="Bookman Old Style"/>
          <w:b/>
          <w:sz w:val="20"/>
          <w:szCs w:val="20"/>
        </w:rPr>
        <w:t>Regularidade Técnica:</w:t>
      </w:r>
    </w:p>
    <w:p w:rsidR="00CF004F" w:rsidRPr="00896E5D" w:rsidRDefault="00CF004F" w:rsidP="00CF004F">
      <w:pPr>
        <w:pStyle w:val="Corpodetexto"/>
        <w:numPr>
          <w:ilvl w:val="1"/>
          <w:numId w:val="3"/>
        </w:numPr>
        <w:spacing w:before="10"/>
        <w:ind w:left="0" w:firstLine="0"/>
        <w:jc w:val="both"/>
        <w:rPr>
          <w:rFonts w:ascii="Bookman Old Style" w:hAnsi="Bookman Old Style"/>
          <w:sz w:val="20"/>
          <w:szCs w:val="20"/>
        </w:rPr>
      </w:pPr>
      <w:r w:rsidRPr="00896E5D">
        <w:rPr>
          <w:rFonts w:ascii="Bookman Old Style" w:eastAsiaTheme="minorHAnsi" w:hAnsi="Bookman Old Style" w:cstheme="minorBidi"/>
          <w:sz w:val="20"/>
          <w:szCs w:val="20"/>
          <w:lang w:val="pt-BR"/>
        </w:rPr>
        <w:t>Alvará de funcionamento exped</w:t>
      </w:r>
      <w:r w:rsidR="00B33574">
        <w:rPr>
          <w:rFonts w:ascii="Bookman Old Style" w:eastAsiaTheme="minorHAnsi" w:hAnsi="Bookman Old Style" w:cstheme="minorBidi"/>
          <w:sz w:val="20"/>
          <w:szCs w:val="20"/>
          <w:lang w:val="pt-BR"/>
        </w:rPr>
        <w:t>ido pelo Ministério da Justiça;</w:t>
      </w:r>
    </w:p>
    <w:p w:rsidR="00CF004F" w:rsidRPr="00256CA5" w:rsidRDefault="00CF004F" w:rsidP="00CF004F">
      <w:pPr>
        <w:pStyle w:val="Corpodetexto"/>
        <w:numPr>
          <w:ilvl w:val="1"/>
          <w:numId w:val="3"/>
        </w:numPr>
        <w:spacing w:before="10"/>
        <w:ind w:left="0" w:firstLine="0"/>
        <w:jc w:val="both"/>
        <w:rPr>
          <w:rFonts w:ascii="Bookman Old Style" w:hAnsi="Bookman Old Style"/>
          <w:sz w:val="20"/>
          <w:szCs w:val="20"/>
        </w:rPr>
      </w:pPr>
      <w:r>
        <w:rPr>
          <w:rFonts w:ascii="Bookman Old Style" w:eastAsiaTheme="minorHAnsi" w:hAnsi="Bookman Old Style" w:cstheme="minorBidi"/>
          <w:sz w:val="20"/>
          <w:szCs w:val="20"/>
          <w:lang w:val="pt-BR"/>
        </w:rPr>
        <w:t>Atestado e/ou Declaração de Capacidade Técnica, expedido por pessoa jurídica de direito público ou privado, em nome da licitante, que comprove a aptidão para desempenho de atividade pertinente e compatível em características e quantidades com o objeto desta licitação.</w:t>
      </w:r>
    </w:p>
    <w:p w:rsidR="00CF004F" w:rsidRDefault="00CF004F" w:rsidP="00CF004F">
      <w:pPr>
        <w:pStyle w:val="Corpodetexto"/>
        <w:spacing w:before="10"/>
        <w:jc w:val="both"/>
        <w:rPr>
          <w:rFonts w:ascii="Bookman Old Style" w:eastAsiaTheme="minorHAnsi" w:hAnsi="Bookman Old Style" w:cstheme="minorBidi"/>
          <w:sz w:val="20"/>
          <w:szCs w:val="20"/>
          <w:lang w:val="pt-BR"/>
        </w:rPr>
      </w:pPr>
    </w:p>
    <w:p w:rsidR="006B0418" w:rsidRPr="00CF004F" w:rsidRDefault="00CF004F" w:rsidP="00CF004F">
      <w:pPr>
        <w:pStyle w:val="Corpodetexto"/>
        <w:numPr>
          <w:ilvl w:val="0"/>
          <w:numId w:val="3"/>
        </w:numPr>
        <w:spacing w:before="10"/>
        <w:jc w:val="both"/>
        <w:rPr>
          <w:rFonts w:ascii="Bookman Old Style" w:hAnsi="Bookman Old Style"/>
          <w:b/>
          <w:sz w:val="20"/>
          <w:szCs w:val="20"/>
        </w:rPr>
      </w:pPr>
      <w:r w:rsidRPr="00256CA5">
        <w:rPr>
          <w:rFonts w:ascii="Bookman Old Style" w:eastAsiaTheme="minorHAnsi" w:hAnsi="Bookman Old Style" w:cstheme="minorBidi"/>
          <w:b/>
          <w:sz w:val="20"/>
          <w:szCs w:val="20"/>
          <w:lang w:val="pt-BR"/>
        </w:rPr>
        <w:t>Declaração Unificada (Anexo III).</w:t>
      </w:r>
    </w:p>
    <w:sectPr w:rsidR="006B0418" w:rsidRPr="00CF004F" w:rsidSect="002338F4">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1E" w:rsidRDefault="002F326D">
      <w:pPr>
        <w:spacing w:after="0" w:line="240" w:lineRule="auto"/>
      </w:pPr>
      <w:r>
        <w:separator/>
      </w:r>
    </w:p>
  </w:endnote>
  <w:endnote w:type="continuationSeparator" w:id="0">
    <w:p w:rsidR="0075091E" w:rsidRDefault="002F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1E" w:rsidRDefault="002F326D">
      <w:pPr>
        <w:spacing w:after="0" w:line="240" w:lineRule="auto"/>
      </w:pPr>
      <w:r>
        <w:separator/>
      </w:r>
    </w:p>
  </w:footnote>
  <w:footnote w:type="continuationSeparator" w:id="0">
    <w:p w:rsidR="0075091E" w:rsidRDefault="002F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D3" w:rsidRDefault="00B33574" w:rsidP="007415D3">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8DDBC4C" wp14:editId="6D8D9D14">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415D3" w:rsidRDefault="00B33574" w:rsidP="007415D3">
    <w:pPr>
      <w:spacing w:after="0"/>
      <w:jc w:val="center"/>
      <w:rPr>
        <w:rFonts w:ascii="Bookman Old Style" w:hAnsi="Bookman Old Style" w:cs="Arial"/>
        <w:szCs w:val="20"/>
      </w:rPr>
    </w:pPr>
    <w:r>
      <w:rPr>
        <w:rFonts w:ascii="Bookman Old Style" w:hAnsi="Bookman Old Style" w:cs="Arial"/>
        <w:szCs w:val="20"/>
      </w:rPr>
      <w:t>ESTADO DO PARANÁ</w:t>
    </w:r>
  </w:p>
  <w:p w:rsidR="007415D3" w:rsidRDefault="00B33574" w:rsidP="007415D3">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415D3" w:rsidRDefault="00B33574" w:rsidP="007415D3">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7415D3" w:rsidRDefault="00B33574" w:rsidP="007415D3">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338F4" w:rsidRPr="007415D3" w:rsidRDefault="00C83C11" w:rsidP="007415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4F"/>
    <w:rsid w:val="002F326D"/>
    <w:rsid w:val="006A5E63"/>
    <w:rsid w:val="006B0418"/>
    <w:rsid w:val="0075091E"/>
    <w:rsid w:val="00837476"/>
    <w:rsid w:val="008A01C0"/>
    <w:rsid w:val="009C5E9C"/>
    <w:rsid w:val="00A3003E"/>
    <w:rsid w:val="00B33574"/>
    <w:rsid w:val="00BA4CF9"/>
    <w:rsid w:val="00C83C11"/>
    <w:rsid w:val="00CF004F"/>
    <w:rsid w:val="00D82845"/>
    <w:rsid w:val="00E95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E7B3"/>
  <w15:chartTrackingRefBased/>
  <w15:docId w15:val="{3119B368-9D4B-45D9-AB3C-A86D421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4F"/>
  </w:style>
  <w:style w:type="paragraph" w:styleId="Ttulo1">
    <w:name w:val="heading 1"/>
    <w:basedOn w:val="Normal"/>
    <w:next w:val="Normal"/>
    <w:link w:val="Ttulo1Char"/>
    <w:uiPriority w:val="9"/>
    <w:qFormat/>
    <w:rsid w:val="00CF004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004F"/>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CF00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004F"/>
  </w:style>
  <w:style w:type="character" w:styleId="Hyperlink">
    <w:name w:val="Hyperlink"/>
    <w:basedOn w:val="Fontepargpadro"/>
    <w:uiPriority w:val="99"/>
    <w:unhideWhenUsed/>
    <w:rsid w:val="00CF004F"/>
    <w:rPr>
      <w:color w:val="0563C1"/>
      <w:u w:val="single"/>
    </w:rPr>
  </w:style>
  <w:style w:type="paragraph" w:styleId="PargrafodaLista">
    <w:name w:val="List Paragraph"/>
    <w:basedOn w:val="Normal"/>
    <w:uiPriority w:val="34"/>
    <w:qFormat/>
    <w:rsid w:val="00CF004F"/>
    <w:pPr>
      <w:ind w:left="720"/>
      <w:contextualSpacing/>
    </w:pPr>
  </w:style>
  <w:style w:type="paragraph" w:styleId="Corpodetexto">
    <w:name w:val="Body Text"/>
    <w:basedOn w:val="Normal"/>
    <w:link w:val="CorpodetextoChar"/>
    <w:uiPriority w:val="1"/>
    <w:unhideWhenUsed/>
    <w:qFormat/>
    <w:rsid w:val="00CF004F"/>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CF004F"/>
    <w:rPr>
      <w:rFonts w:ascii="Times New Roman" w:eastAsia="Times New Roman" w:hAnsi="Times New Roman" w:cs="Times New Roman"/>
      <w:lang w:val="pt-PT"/>
    </w:rPr>
  </w:style>
  <w:style w:type="paragraph" w:customStyle="1" w:styleId="PADRO">
    <w:name w:val="PADRÃO"/>
    <w:rsid w:val="00CF004F"/>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CF004F"/>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4049</Words>
  <Characters>21865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8</cp:revision>
  <dcterms:created xsi:type="dcterms:W3CDTF">2023-04-14T17:15:00Z</dcterms:created>
  <dcterms:modified xsi:type="dcterms:W3CDTF">2023-09-25T16:49:00Z</dcterms:modified>
</cp:coreProperties>
</file>