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B9" w:rsidRDefault="00732CB9" w:rsidP="00732CB9">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732CB9" w:rsidRPr="00051D17" w:rsidRDefault="00732CB9" w:rsidP="00732CB9">
      <w:pPr>
        <w:spacing w:before="1"/>
        <w:ind w:right="793"/>
        <w:jc w:val="center"/>
        <w:rPr>
          <w:rFonts w:ascii="Bookman Old Style" w:hAnsi="Bookman Old Style"/>
          <w:b/>
          <w:sz w:val="24"/>
          <w:szCs w:val="24"/>
        </w:rPr>
      </w:pPr>
    </w:p>
    <w:p w:rsidR="00732CB9" w:rsidRDefault="00732CB9" w:rsidP="00732CB9">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369</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CAPTIVE IND E COM LTDA.</w:t>
      </w:r>
    </w:p>
    <w:p w:rsidR="00732CB9" w:rsidRPr="00051D17" w:rsidRDefault="00732CB9" w:rsidP="00732CB9">
      <w:pPr>
        <w:widowControl/>
        <w:spacing w:before="120" w:after="165"/>
        <w:ind w:left="2835" w:right="-28"/>
        <w:jc w:val="both"/>
        <w:rPr>
          <w:rFonts w:ascii="Bookman Old Style" w:hAnsi="Bookman Old Style" w:cs="Bookman Old Style"/>
          <w:b/>
          <w:bCs/>
          <w:sz w:val="20"/>
          <w:szCs w:val="20"/>
        </w:rPr>
      </w:pPr>
    </w:p>
    <w:p w:rsidR="00732CB9" w:rsidRPr="00972F9C" w:rsidRDefault="00732CB9" w:rsidP="00732CB9">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CAPTIVE IND E COM LTDA</w:t>
      </w:r>
      <w:r w:rsidRPr="00972F9C">
        <w:rPr>
          <w:rFonts w:ascii="Bookman Old Style" w:hAnsi="Bookman Old Style"/>
          <w:sz w:val="20"/>
          <w:szCs w:val="20"/>
        </w:rPr>
        <w:t xml:space="preserve"> inscrita no CNPJ sob o nº</w:t>
      </w:r>
      <w:r>
        <w:rPr>
          <w:rFonts w:ascii="Bookman Old Style" w:hAnsi="Bookman Old Style"/>
          <w:sz w:val="20"/>
          <w:szCs w:val="20"/>
        </w:rPr>
        <w:t xml:space="preserve"> </w:t>
      </w:r>
      <w:r>
        <w:rPr>
          <w:rFonts w:ascii="Bookman Old Style" w:eastAsiaTheme="minorHAnsi" w:hAnsi="Bookman Old Style" w:cs="Bookman Old Style"/>
          <w:b/>
          <w:bCs/>
          <w:sz w:val="20"/>
          <w:szCs w:val="20"/>
          <w:lang w:val="x-none"/>
        </w:rPr>
        <w:t>42.868.813/0001-48</w:t>
      </w:r>
      <w:r w:rsidRPr="00972F9C">
        <w:rPr>
          <w:rFonts w:ascii="Bookman Old Style" w:hAnsi="Bookman Old Style"/>
          <w:sz w:val="20"/>
          <w:szCs w:val="20"/>
        </w:rPr>
        <w:t>, com sede na cidade de</w:t>
      </w:r>
      <w:r>
        <w:rPr>
          <w:rFonts w:ascii="Bookman Old Style" w:hAnsi="Bookman Old Style"/>
          <w:sz w:val="20"/>
          <w:szCs w:val="20"/>
        </w:rPr>
        <w:t xml:space="preserve"> </w:t>
      </w:r>
      <w:r>
        <w:rPr>
          <w:rFonts w:ascii="Bookman Old Style" w:hAnsi="Bookman Old Style"/>
          <w:sz w:val="20"/>
          <w:szCs w:val="20"/>
        </w:rPr>
        <w:t>BOM SUCESSO DO SUL</w:t>
      </w:r>
      <w:r>
        <w:rPr>
          <w:rFonts w:ascii="Bookman Old Style" w:hAnsi="Bookman Old Style"/>
          <w:sz w:val="20"/>
          <w:szCs w:val="20"/>
        </w:rPr>
        <w:t>/PR</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732CB9" w:rsidRPr="00972F9C" w:rsidRDefault="00732CB9" w:rsidP="00732CB9">
      <w:pPr>
        <w:pStyle w:val="Corpodetexto"/>
        <w:spacing w:before="10"/>
        <w:rPr>
          <w:rFonts w:ascii="Bookman Old Style" w:hAnsi="Bookman Old Style"/>
          <w:sz w:val="20"/>
          <w:szCs w:val="20"/>
        </w:rPr>
      </w:pPr>
    </w:p>
    <w:p w:rsidR="00732CB9" w:rsidRPr="00972F9C" w:rsidRDefault="00732CB9" w:rsidP="00732CB9">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732CB9" w:rsidRPr="00972F9C" w:rsidRDefault="00732CB9" w:rsidP="00732CB9">
      <w:pPr>
        <w:pStyle w:val="Corpodetexto"/>
        <w:rPr>
          <w:rFonts w:ascii="Bookman Old Style" w:hAnsi="Bookman Old Style"/>
          <w:b/>
          <w:sz w:val="20"/>
          <w:szCs w:val="20"/>
        </w:rPr>
      </w:pPr>
    </w:p>
    <w:p w:rsidR="00732CB9" w:rsidRPr="00972F9C" w:rsidRDefault="00732CB9" w:rsidP="00732CB9">
      <w:pPr>
        <w:spacing w:line="276" w:lineRule="auto"/>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698"/>
        <w:gridCol w:w="731"/>
        <w:gridCol w:w="3402"/>
        <w:gridCol w:w="992"/>
        <w:gridCol w:w="709"/>
        <w:gridCol w:w="992"/>
        <w:gridCol w:w="709"/>
        <w:gridCol w:w="803"/>
      </w:tblGrid>
      <w:tr w:rsidR="00732CB9" w:rsidRPr="00732CB9" w:rsidTr="00732CB9">
        <w:tc>
          <w:tcPr>
            <w:tcW w:w="9734" w:type="dxa"/>
            <w:gridSpan w:val="9"/>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ITENS</w:t>
            </w:r>
          </w:p>
        </w:tc>
      </w:tr>
      <w:tr w:rsidR="00C25AEE" w:rsidRPr="00732CB9" w:rsidTr="00C25AEE">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Item</w:t>
            </w:r>
          </w:p>
        </w:tc>
        <w:tc>
          <w:tcPr>
            <w:tcW w:w="731"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Preço total</w:t>
            </w:r>
          </w:p>
        </w:tc>
      </w:tr>
      <w:tr w:rsidR="00732CB9" w:rsidRPr="00732CB9" w:rsidTr="00C25AEE">
        <w:tc>
          <w:tcPr>
            <w:tcW w:w="698"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LOTE: 052 - Lote 052</w:t>
            </w:r>
          </w:p>
        </w:tc>
        <w:tc>
          <w:tcPr>
            <w:tcW w:w="698"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23061</w:t>
            </w:r>
          </w:p>
        </w:tc>
        <w:tc>
          <w:tcPr>
            <w:tcW w:w="3402"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 xml:space="preserve">CHALEIRA GRANDE INDUSTRIAL  Em alumínio 4 litros cabo de madeira </w:t>
            </w:r>
          </w:p>
        </w:tc>
        <w:tc>
          <w:tcPr>
            <w:tcW w:w="992"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DOCESAR CONF. DESC. NO EDITAL</w:t>
            </w:r>
          </w:p>
        </w:tc>
        <w:tc>
          <w:tcPr>
            <w:tcW w:w="709"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30,00</w:t>
            </w:r>
          </w:p>
        </w:tc>
        <w:tc>
          <w:tcPr>
            <w:tcW w:w="709"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52,77</w:t>
            </w:r>
          </w:p>
        </w:tc>
        <w:tc>
          <w:tcPr>
            <w:tcW w:w="803"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sz w:val="16"/>
                <w:szCs w:val="16"/>
                <w:lang w:val="x-none"/>
              </w:rPr>
            </w:pPr>
            <w:r w:rsidRPr="00732CB9">
              <w:rPr>
                <w:rFonts w:ascii="Bookman Old Style" w:eastAsiaTheme="minorHAnsi" w:hAnsi="Bookman Old Style" w:cs="Arial"/>
                <w:sz w:val="16"/>
                <w:szCs w:val="16"/>
                <w:lang w:val="x-none"/>
              </w:rPr>
              <w:t>1.583,10</w:t>
            </w:r>
          </w:p>
        </w:tc>
      </w:tr>
      <w:tr w:rsidR="00732CB9" w:rsidRPr="00732CB9" w:rsidTr="00C25AEE">
        <w:tc>
          <w:tcPr>
            <w:tcW w:w="8931" w:type="dxa"/>
            <w:gridSpan w:val="8"/>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b/>
                <w:sz w:val="16"/>
                <w:szCs w:val="16"/>
                <w:lang w:val="x-none"/>
              </w:rPr>
            </w:pPr>
            <w:r w:rsidRPr="00732CB9">
              <w:rPr>
                <w:rFonts w:ascii="Bookman Old Style" w:eastAsiaTheme="minorHAnsi" w:hAnsi="Bookman Old Style" w:cs="Arial"/>
                <w:b/>
                <w:sz w:val="16"/>
                <w:szCs w:val="16"/>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732CB9" w:rsidRPr="00732CB9" w:rsidRDefault="00732CB9" w:rsidP="00732CB9">
            <w:pPr>
              <w:widowControl/>
              <w:adjustRightInd w:val="0"/>
              <w:rPr>
                <w:rFonts w:ascii="Bookman Old Style" w:eastAsiaTheme="minorHAnsi" w:hAnsi="Bookman Old Style" w:cs="Arial"/>
                <w:b/>
                <w:sz w:val="16"/>
                <w:szCs w:val="16"/>
                <w:lang w:val="x-none"/>
              </w:rPr>
            </w:pPr>
            <w:r w:rsidRPr="00732CB9">
              <w:rPr>
                <w:rFonts w:ascii="Bookman Old Style" w:eastAsiaTheme="minorHAnsi" w:hAnsi="Bookman Old Style" w:cs="Arial"/>
                <w:b/>
                <w:sz w:val="16"/>
                <w:szCs w:val="16"/>
                <w:lang w:val="x-none"/>
              </w:rPr>
              <w:t>1.583,10</w:t>
            </w:r>
          </w:p>
        </w:tc>
      </w:tr>
    </w:tbl>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732CB9" w:rsidRPr="00972F9C" w:rsidRDefault="00732CB9" w:rsidP="00732CB9">
      <w:pPr>
        <w:ind w:right="-24"/>
        <w:jc w:val="center"/>
        <w:rPr>
          <w:rFonts w:ascii="Bookman Old Style" w:hAnsi="Bookman Old Style"/>
          <w:sz w:val="20"/>
          <w:szCs w:val="20"/>
        </w:rPr>
      </w:pPr>
    </w:p>
    <w:p w:rsidR="00732CB9" w:rsidRPr="00972F9C" w:rsidRDefault="00732CB9" w:rsidP="00732CB9">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732CB9" w:rsidRPr="00972F9C" w:rsidRDefault="00732CB9" w:rsidP="00732CB9">
      <w:pPr>
        <w:pStyle w:val="Corpodetexto"/>
        <w:rPr>
          <w:rFonts w:ascii="Bookman Old Style" w:hAnsi="Bookman Old Style"/>
          <w:b/>
          <w:sz w:val="20"/>
          <w:szCs w:val="20"/>
        </w:rPr>
      </w:pPr>
    </w:p>
    <w:p w:rsidR="00732CB9" w:rsidRPr="00972F9C" w:rsidRDefault="00732CB9" w:rsidP="00732CB9">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sidR="00C25AEE">
        <w:rPr>
          <w:rFonts w:ascii="Bookman Old Style" w:eastAsiaTheme="minorHAnsi" w:hAnsi="Bookman Old Style" w:cs="Bookman Old Style"/>
          <w:b/>
          <w:bCs/>
          <w:sz w:val="20"/>
          <w:szCs w:val="20"/>
          <w:lang w:val="x-none"/>
        </w:rPr>
        <w:t>1.583,10</w:t>
      </w:r>
      <w:r w:rsidR="00C25AEE">
        <w:rPr>
          <w:rFonts w:ascii="Bookman Old Style" w:eastAsiaTheme="minorHAnsi" w:hAnsi="Bookman Old Style" w:cs="Bookman Old Style"/>
          <w:b/>
          <w:bCs/>
          <w:sz w:val="20"/>
          <w:szCs w:val="20"/>
          <w:lang w:val="pt-BR"/>
        </w:rPr>
        <w:t xml:space="preserve"> </w:t>
      </w:r>
      <w:r w:rsidR="00C25AEE">
        <w:rPr>
          <w:rFonts w:ascii="Bookman Old Style" w:eastAsiaTheme="minorHAnsi" w:hAnsi="Bookman Old Style" w:cs="Bookman Old Style"/>
          <w:b/>
          <w:bCs/>
          <w:sz w:val="20"/>
          <w:szCs w:val="20"/>
          <w:lang w:val="x-none"/>
        </w:rPr>
        <w:t>(Um Mil, Quinhentos e Oitenta e Três Reais e Dez Centavos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732CB9" w:rsidRPr="00972F9C" w:rsidRDefault="00732CB9" w:rsidP="00732CB9">
      <w:pPr>
        <w:jc w:val="both"/>
        <w:rPr>
          <w:rFonts w:ascii="Bookman Old Style" w:hAnsi="Bookman Old Style"/>
          <w:sz w:val="20"/>
          <w:szCs w:val="20"/>
        </w:rPr>
      </w:pPr>
    </w:p>
    <w:p w:rsidR="00732CB9" w:rsidRPr="00972F9C" w:rsidRDefault="00732CB9" w:rsidP="00732CB9">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732CB9" w:rsidRDefault="00732CB9" w:rsidP="00732CB9">
      <w:pPr>
        <w:ind w:right="651"/>
        <w:rPr>
          <w:rFonts w:ascii="Bookman Old Style" w:hAnsi="Bookman Old Style"/>
          <w:sz w:val="20"/>
          <w:szCs w:val="20"/>
        </w:rPr>
      </w:pPr>
    </w:p>
    <w:p w:rsidR="00732CB9" w:rsidRPr="00972F9C" w:rsidRDefault="00732CB9" w:rsidP="00732CB9">
      <w:pPr>
        <w:ind w:right="651"/>
        <w:rPr>
          <w:rFonts w:ascii="Bookman Old Style" w:hAnsi="Bookman Old Style"/>
          <w:sz w:val="20"/>
          <w:szCs w:val="20"/>
        </w:rPr>
      </w:pPr>
    </w:p>
    <w:p w:rsidR="00732CB9" w:rsidRPr="00972F9C" w:rsidRDefault="00732CB9" w:rsidP="00732CB9">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 xml:space="preserve">PARÁGRAFO PRIMEIRO – O respectivo pagamento somente será efetuado após efetivo cumprimento das obrigações assumidas decorrentes da contratação, em especial ao art. 55, inciso XIII da Lei </w:t>
      </w:r>
      <w:r w:rsidRPr="00972F9C">
        <w:rPr>
          <w:rFonts w:ascii="Bookman Old Style" w:hAnsi="Bookman Old Style"/>
          <w:sz w:val="20"/>
          <w:szCs w:val="20"/>
        </w:rPr>
        <w:lastRenderedPageBreak/>
        <w:t>Federal nº 8.666/93.</w:t>
      </w:r>
    </w:p>
    <w:p w:rsidR="00732CB9" w:rsidRPr="00972F9C" w:rsidRDefault="00732CB9" w:rsidP="00732CB9">
      <w:pPr>
        <w:pStyle w:val="Corpodetexto"/>
        <w:spacing w:before="2"/>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732CB9" w:rsidRPr="00972F9C" w:rsidRDefault="00732CB9" w:rsidP="00732CB9">
      <w:pPr>
        <w:pStyle w:val="Corpodetexto"/>
        <w:spacing w:before="10"/>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732CB9" w:rsidRPr="00972F9C" w:rsidRDefault="00732CB9" w:rsidP="00732CB9">
      <w:pPr>
        <w:pStyle w:val="Corpodetexto"/>
        <w:spacing w:before="2"/>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732CB9" w:rsidRPr="00972F9C" w:rsidRDefault="00732CB9" w:rsidP="00732CB9">
      <w:pPr>
        <w:pStyle w:val="Corpodetexto"/>
        <w:spacing w:before="1"/>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732CB9" w:rsidRPr="00972F9C" w:rsidRDefault="00732CB9" w:rsidP="00732CB9">
      <w:pPr>
        <w:pStyle w:val="Corpodetexto"/>
        <w:spacing w:before="11"/>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732CB9" w:rsidRPr="00972F9C" w:rsidRDefault="00732CB9" w:rsidP="00732CB9">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732CB9" w:rsidRPr="00051D17" w:rsidTr="008719B2">
        <w:tc>
          <w:tcPr>
            <w:tcW w:w="9734" w:type="dxa"/>
            <w:gridSpan w:val="6"/>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Dotações</w:t>
            </w:r>
          </w:p>
        </w:tc>
      </w:tr>
      <w:tr w:rsidR="00732CB9" w:rsidRPr="00051D17" w:rsidTr="008719B2">
        <w:tc>
          <w:tcPr>
            <w:tcW w:w="1835" w:type="dxa"/>
            <w:shd w:val="clear" w:color="auto" w:fill="C0C0C0"/>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Grupo da fonte</w:t>
            </w:r>
          </w:p>
        </w:tc>
      </w:tr>
      <w:tr w:rsidR="00732CB9" w:rsidRPr="00051D17" w:rsidTr="008719B2">
        <w:tc>
          <w:tcPr>
            <w:tcW w:w="1835"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Do Exercício</w:t>
            </w:r>
          </w:p>
        </w:tc>
      </w:tr>
      <w:tr w:rsidR="00732CB9" w:rsidRPr="00051D17" w:rsidTr="008719B2">
        <w:tc>
          <w:tcPr>
            <w:tcW w:w="1835"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732CB9" w:rsidRPr="00051D17" w:rsidRDefault="00732CB9" w:rsidP="008719B2">
            <w:pPr>
              <w:rPr>
                <w:rFonts w:ascii="Bookman Old Style" w:hAnsi="Bookman Old Style"/>
                <w:sz w:val="16"/>
                <w:szCs w:val="16"/>
              </w:rPr>
            </w:pPr>
            <w:r w:rsidRPr="00051D17">
              <w:rPr>
                <w:rFonts w:ascii="Bookman Old Style" w:hAnsi="Bookman Old Style"/>
                <w:sz w:val="16"/>
                <w:szCs w:val="16"/>
              </w:rPr>
              <w:t>Do Exercício</w:t>
            </w:r>
          </w:p>
        </w:tc>
      </w:tr>
    </w:tbl>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732CB9" w:rsidRPr="00972F9C" w:rsidRDefault="00732CB9" w:rsidP="00732CB9">
      <w:pPr>
        <w:pStyle w:val="Corpodetexto"/>
        <w:spacing w:before="11"/>
        <w:ind w:right="-24"/>
        <w:rPr>
          <w:rFonts w:ascii="Bookman Old Style" w:hAnsi="Bookman Old Style"/>
          <w:sz w:val="20"/>
          <w:szCs w:val="20"/>
        </w:rPr>
      </w:pPr>
    </w:p>
    <w:p w:rsidR="00732CB9" w:rsidRPr="00972F9C" w:rsidRDefault="00732CB9" w:rsidP="00732CB9">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732CB9" w:rsidRPr="00972F9C" w:rsidRDefault="00732CB9" w:rsidP="00732CB9">
      <w:pPr>
        <w:ind w:right="-24"/>
        <w:rPr>
          <w:rFonts w:ascii="Bookman Old Style" w:hAnsi="Bookman Old Style"/>
          <w:b/>
          <w:sz w:val="20"/>
          <w:szCs w:val="20"/>
        </w:rPr>
      </w:pPr>
    </w:p>
    <w:p w:rsidR="00732CB9" w:rsidRPr="00972F9C" w:rsidRDefault="00732CB9" w:rsidP="00732CB9">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732CB9" w:rsidRPr="00972F9C" w:rsidRDefault="00732CB9" w:rsidP="00732CB9">
      <w:pPr>
        <w:pStyle w:val="Corpodetexto"/>
        <w:spacing w:before="1"/>
        <w:ind w:right="-24"/>
        <w:rPr>
          <w:rFonts w:ascii="Bookman Old Style" w:hAnsi="Bookman Old Style"/>
          <w:b/>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732CB9" w:rsidRPr="00972F9C" w:rsidRDefault="00732CB9" w:rsidP="00732CB9">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732CB9" w:rsidRPr="00972F9C" w:rsidRDefault="00732CB9" w:rsidP="00732CB9">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732CB9" w:rsidRPr="00972F9C" w:rsidRDefault="00732CB9" w:rsidP="00732CB9">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732CB9" w:rsidRPr="00972F9C" w:rsidRDefault="00732CB9" w:rsidP="00732CB9">
      <w:pPr>
        <w:tabs>
          <w:tab w:val="left" w:pos="748"/>
        </w:tabs>
        <w:spacing w:before="1"/>
        <w:ind w:hanging="142"/>
        <w:jc w:val="both"/>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732CB9" w:rsidRPr="00972F9C" w:rsidRDefault="00732CB9" w:rsidP="00732CB9">
      <w:pPr>
        <w:pStyle w:val="Corpodetexto"/>
        <w:ind w:right="-24" w:hanging="142"/>
        <w:rPr>
          <w:rFonts w:ascii="Bookman Old Style" w:hAnsi="Bookman Old Style"/>
          <w:sz w:val="20"/>
          <w:szCs w:val="20"/>
        </w:rPr>
      </w:pPr>
    </w:p>
    <w:p w:rsidR="00732CB9" w:rsidRPr="00972F9C" w:rsidRDefault="00732CB9" w:rsidP="00732CB9">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lastRenderedPageBreak/>
        <w:t xml:space="preserve">   CLAUSULA QUINTA – DAS CONDIÇÕES DE RECEBIMENTO DO OBJETO</w:t>
      </w:r>
    </w:p>
    <w:p w:rsidR="00732CB9" w:rsidRPr="00972F9C" w:rsidRDefault="00732CB9" w:rsidP="00732CB9">
      <w:pPr>
        <w:pStyle w:val="PargrafodaLista"/>
        <w:tabs>
          <w:tab w:val="left" w:pos="748"/>
        </w:tabs>
        <w:spacing w:before="1"/>
        <w:ind w:left="0" w:hanging="142"/>
        <w:rPr>
          <w:rFonts w:ascii="Bookman Old Style" w:hAnsi="Bookman Old Style"/>
          <w:b/>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732CB9" w:rsidRPr="00972F9C" w:rsidRDefault="00732CB9" w:rsidP="00732CB9">
      <w:pPr>
        <w:pStyle w:val="PargrafodaLista"/>
        <w:tabs>
          <w:tab w:val="left" w:pos="748"/>
        </w:tabs>
        <w:spacing w:before="1"/>
        <w:ind w:left="0" w:hanging="142"/>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32CB9" w:rsidRPr="00972F9C" w:rsidRDefault="00732CB9" w:rsidP="00732CB9">
      <w:pPr>
        <w:pStyle w:val="PargrafodaLista"/>
        <w:tabs>
          <w:tab w:val="left" w:pos="748"/>
        </w:tabs>
        <w:spacing w:before="1"/>
        <w:ind w:left="0" w:hanging="142"/>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32CB9" w:rsidRPr="00972F9C" w:rsidRDefault="00732CB9" w:rsidP="00732CB9">
      <w:pPr>
        <w:tabs>
          <w:tab w:val="left" w:pos="748"/>
        </w:tabs>
        <w:spacing w:before="1"/>
        <w:ind w:hanging="142"/>
        <w:jc w:val="both"/>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32CB9" w:rsidRPr="00972F9C" w:rsidRDefault="00732CB9" w:rsidP="00732CB9">
      <w:pPr>
        <w:pStyle w:val="PargrafodaLista"/>
        <w:ind w:left="0" w:hanging="142"/>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32CB9" w:rsidRPr="00972F9C" w:rsidRDefault="00732CB9" w:rsidP="00732CB9">
      <w:pPr>
        <w:pStyle w:val="PargrafodaLista"/>
        <w:tabs>
          <w:tab w:val="left" w:pos="748"/>
        </w:tabs>
        <w:spacing w:before="1"/>
        <w:ind w:left="0" w:hanging="142"/>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732CB9" w:rsidRPr="00972F9C" w:rsidRDefault="00732CB9" w:rsidP="00732CB9">
      <w:pPr>
        <w:pStyle w:val="PargrafodaLista"/>
        <w:tabs>
          <w:tab w:val="left" w:pos="748"/>
        </w:tabs>
        <w:spacing w:before="1"/>
        <w:ind w:left="0" w:hanging="142"/>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32CB9" w:rsidRPr="00972F9C" w:rsidRDefault="00732CB9" w:rsidP="00732CB9">
      <w:pPr>
        <w:tabs>
          <w:tab w:val="left" w:pos="748"/>
        </w:tabs>
        <w:spacing w:before="1"/>
        <w:ind w:hanging="142"/>
        <w:jc w:val="both"/>
        <w:rPr>
          <w:rFonts w:ascii="Bookman Old Style" w:hAnsi="Bookman Old Style"/>
          <w:sz w:val="20"/>
          <w:szCs w:val="20"/>
        </w:rPr>
      </w:pPr>
    </w:p>
    <w:p w:rsidR="00732CB9" w:rsidRPr="00972F9C" w:rsidRDefault="00732CB9" w:rsidP="00732CB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732CB9" w:rsidRPr="00972F9C" w:rsidRDefault="00732CB9" w:rsidP="00732CB9">
      <w:pPr>
        <w:pStyle w:val="PargrafodaLista"/>
        <w:tabs>
          <w:tab w:val="left" w:pos="748"/>
        </w:tabs>
        <w:spacing w:before="1"/>
        <w:ind w:left="0" w:firstLine="0"/>
        <w:rPr>
          <w:rFonts w:ascii="Bookman Old Style" w:hAnsi="Bookman Old Style"/>
          <w:b/>
          <w:sz w:val="20"/>
          <w:szCs w:val="20"/>
        </w:rPr>
      </w:pPr>
    </w:p>
    <w:p w:rsidR="00732CB9" w:rsidRPr="00972F9C" w:rsidRDefault="00732CB9" w:rsidP="00732CB9">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732CB9" w:rsidRPr="00972F9C" w:rsidRDefault="00732CB9" w:rsidP="00732CB9">
      <w:pPr>
        <w:pStyle w:val="PargrafodaLista"/>
        <w:tabs>
          <w:tab w:val="left" w:pos="748"/>
        </w:tabs>
        <w:spacing w:before="1"/>
        <w:ind w:left="0" w:firstLine="0"/>
        <w:rPr>
          <w:rFonts w:ascii="Bookman Old Style" w:hAnsi="Bookman Old Style"/>
          <w:b/>
          <w:sz w:val="20"/>
          <w:szCs w:val="20"/>
        </w:rPr>
      </w:pP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732CB9" w:rsidRPr="00972F9C" w:rsidRDefault="00732CB9" w:rsidP="00732CB9">
      <w:pPr>
        <w:tabs>
          <w:tab w:val="left" w:pos="748"/>
        </w:tabs>
        <w:spacing w:before="1"/>
        <w:jc w:val="both"/>
        <w:rPr>
          <w:rFonts w:ascii="Bookman Old Style" w:hAnsi="Bookman Old Style"/>
          <w:sz w:val="20"/>
          <w:szCs w:val="20"/>
        </w:rPr>
      </w:pP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732CB9" w:rsidRPr="00972F9C" w:rsidRDefault="00732CB9" w:rsidP="00732CB9">
      <w:pPr>
        <w:tabs>
          <w:tab w:val="left" w:pos="748"/>
        </w:tabs>
        <w:spacing w:before="1"/>
        <w:jc w:val="both"/>
        <w:rPr>
          <w:rFonts w:ascii="Bookman Old Style" w:hAnsi="Bookman Old Style"/>
          <w:sz w:val="20"/>
          <w:szCs w:val="20"/>
        </w:rPr>
      </w:pP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732CB9" w:rsidRPr="00972F9C" w:rsidRDefault="00732CB9" w:rsidP="00732CB9">
      <w:pPr>
        <w:pStyle w:val="PargrafodaLista"/>
        <w:ind w:left="0" w:firstLine="0"/>
        <w:rPr>
          <w:rFonts w:ascii="Bookman Old Style" w:hAnsi="Bookman Old Style"/>
          <w:sz w:val="20"/>
          <w:szCs w:val="20"/>
        </w:rPr>
      </w:pP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732CB9" w:rsidRPr="00972F9C" w:rsidRDefault="00732CB9" w:rsidP="00732CB9">
      <w:pPr>
        <w:tabs>
          <w:tab w:val="left" w:pos="748"/>
        </w:tabs>
        <w:spacing w:before="1"/>
        <w:jc w:val="both"/>
        <w:rPr>
          <w:rFonts w:ascii="Bookman Old Style" w:hAnsi="Bookman Old Style"/>
          <w:sz w:val="20"/>
          <w:szCs w:val="20"/>
        </w:rPr>
      </w:pP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 xml:space="preserve">A contratada deverá entregar todos os produtos no prazo conforme o edital, bem como os manuais e quaisquer outros documentos que comprovem o atendimento das </w:t>
      </w:r>
      <w:r w:rsidRPr="00972F9C">
        <w:rPr>
          <w:rFonts w:ascii="Bookman Old Style" w:hAnsi="Bookman Old Style"/>
          <w:sz w:val="20"/>
          <w:szCs w:val="20"/>
        </w:rPr>
        <w:lastRenderedPageBreak/>
        <w:t>especificações técnicas deste Termo de Referência;</w:t>
      </w: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p>
    <w:p w:rsidR="00732CB9" w:rsidRPr="00972F9C" w:rsidRDefault="00732CB9" w:rsidP="00732CB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732CB9" w:rsidRPr="00972F9C" w:rsidRDefault="00732CB9" w:rsidP="00732CB9">
      <w:pPr>
        <w:tabs>
          <w:tab w:val="left" w:pos="748"/>
        </w:tabs>
        <w:spacing w:before="1"/>
        <w:jc w:val="both"/>
        <w:rPr>
          <w:rFonts w:ascii="Bookman Old Style" w:hAnsi="Bookman Old Style"/>
          <w:b/>
          <w:sz w:val="20"/>
          <w:szCs w:val="20"/>
        </w:rPr>
      </w:pPr>
    </w:p>
    <w:p w:rsidR="00732CB9" w:rsidRPr="00972F9C" w:rsidRDefault="00732CB9" w:rsidP="00732CB9">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732CB9" w:rsidRPr="00972F9C" w:rsidRDefault="00732CB9" w:rsidP="00732CB9">
      <w:pPr>
        <w:pStyle w:val="Corpodetexto"/>
        <w:spacing w:before="10"/>
        <w:ind w:right="-24"/>
        <w:rPr>
          <w:rFonts w:ascii="Bookman Old Style" w:hAnsi="Bookman Old Style"/>
          <w:b/>
          <w:sz w:val="20"/>
          <w:szCs w:val="20"/>
        </w:rPr>
      </w:pPr>
    </w:p>
    <w:p w:rsidR="00732CB9" w:rsidRPr="00972F9C" w:rsidRDefault="00732CB9" w:rsidP="00732CB9">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732CB9" w:rsidRPr="00972F9C" w:rsidRDefault="00732CB9" w:rsidP="00732CB9">
      <w:pPr>
        <w:pStyle w:val="Corpodetexto"/>
        <w:spacing w:before="10"/>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732CB9" w:rsidRPr="00972F9C" w:rsidRDefault="00732CB9" w:rsidP="00732CB9">
      <w:pPr>
        <w:pStyle w:val="Corpodetexto"/>
        <w:spacing w:before="1"/>
        <w:ind w:right="-24"/>
        <w:rPr>
          <w:rFonts w:ascii="Bookman Old Style" w:hAnsi="Bookman Old Style"/>
          <w:sz w:val="20"/>
          <w:szCs w:val="20"/>
        </w:rPr>
      </w:pPr>
    </w:p>
    <w:p w:rsidR="00732CB9" w:rsidRPr="00972F9C" w:rsidRDefault="00732CB9" w:rsidP="00732CB9">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732CB9" w:rsidRPr="00972F9C" w:rsidRDefault="00732CB9" w:rsidP="00732CB9">
      <w:pPr>
        <w:pStyle w:val="Corpodetexto"/>
        <w:spacing w:before="10"/>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732CB9" w:rsidRPr="00972F9C" w:rsidRDefault="00732CB9" w:rsidP="00732CB9">
      <w:pPr>
        <w:pStyle w:val="Corpodetexto"/>
        <w:spacing w:before="1"/>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732CB9" w:rsidRPr="00972F9C" w:rsidRDefault="00732CB9" w:rsidP="00732CB9">
      <w:pPr>
        <w:pStyle w:val="Corpodetexto"/>
        <w:spacing w:before="1"/>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732CB9" w:rsidRPr="00972F9C" w:rsidRDefault="00732CB9" w:rsidP="00732CB9">
      <w:pPr>
        <w:pStyle w:val="Corpodetexto"/>
        <w:spacing w:before="11"/>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732CB9" w:rsidRPr="00972F9C" w:rsidRDefault="00732CB9" w:rsidP="00732CB9">
      <w:pPr>
        <w:pStyle w:val="Corpodetexto"/>
        <w:spacing w:before="10"/>
        <w:ind w:right="-24"/>
        <w:rPr>
          <w:rFonts w:ascii="Bookman Old Style" w:hAnsi="Bookman Old Style"/>
          <w:sz w:val="20"/>
          <w:szCs w:val="20"/>
        </w:rPr>
      </w:pPr>
    </w:p>
    <w:p w:rsidR="00732CB9" w:rsidRPr="00972F9C" w:rsidRDefault="00732CB9" w:rsidP="00732CB9">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732CB9" w:rsidRPr="00972F9C" w:rsidRDefault="00732CB9" w:rsidP="00732CB9">
      <w:pPr>
        <w:pStyle w:val="Corpodetexto"/>
        <w:spacing w:before="1"/>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732CB9" w:rsidRPr="00972F9C" w:rsidRDefault="00732CB9" w:rsidP="00732CB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732CB9" w:rsidRPr="00972F9C" w:rsidRDefault="00732CB9" w:rsidP="00732CB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732CB9" w:rsidRPr="00972F9C" w:rsidRDefault="00732CB9" w:rsidP="00732CB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lastRenderedPageBreak/>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732CB9" w:rsidRPr="00972F9C" w:rsidRDefault="00732CB9" w:rsidP="00732CB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732CB9" w:rsidRPr="00972F9C" w:rsidRDefault="00732CB9" w:rsidP="00732CB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732CB9" w:rsidRPr="00972F9C" w:rsidRDefault="00732CB9" w:rsidP="00732CB9">
      <w:pPr>
        <w:pStyle w:val="Corpodetexto"/>
        <w:jc w:val="both"/>
        <w:rPr>
          <w:rFonts w:ascii="Bookman Old Style" w:hAnsi="Bookman Old Style"/>
          <w:sz w:val="20"/>
          <w:szCs w:val="20"/>
        </w:rPr>
      </w:pPr>
    </w:p>
    <w:p w:rsidR="00732CB9" w:rsidRPr="00972F9C" w:rsidRDefault="00732CB9" w:rsidP="00732CB9">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732CB9" w:rsidRPr="00972F9C" w:rsidRDefault="00732CB9" w:rsidP="00732CB9">
      <w:pPr>
        <w:pStyle w:val="Corpodetexto"/>
        <w:spacing w:before="1"/>
        <w:jc w:val="both"/>
        <w:rPr>
          <w:rFonts w:ascii="Bookman Old Style" w:hAnsi="Bookman Old Style"/>
          <w:b/>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732CB9" w:rsidRPr="00972F9C" w:rsidRDefault="00732CB9" w:rsidP="00732CB9">
      <w:pPr>
        <w:spacing w:before="1"/>
        <w:jc w:val="both"/>
        <w:rPr>
          <w:rFonts w:ascii="Bookman Old Style" w:hAnsi="Bookman Old Style"/>
          <w:sz w:val="20"/>
          <w:szCs w:val="20"/>
        </w:rPr>
      </w:pPr>
    </w:p>
    <w:p w:rsidR="00732CB9" w:rsidRPr="00972F9C" w:rsidRDefault="00732CB9" w:rsidP="00732CB9">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732CB9" w:rsidRPr="00972F9C" w:rsidRDefault="00732CB9" w:rsidP="00732CB9">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732CB9" w:rsidRPr="00972F9C" w:rsidRDefault="00732CB9" w:rsidP="00732CB9">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732CB9" w:rsidRPr="00972F9C" w:rsidRDefault="00732CB9" w:rsidP="00732CB9">
      <w:pPr>
        <w:pStyle w:val="Corpodetexto"/>
        <w:spacing w:before="10"/>
        <w:jc w:val="both"/>
        <w:rPr>
          <w:rFonts w:ascii="Bookman Old Style" w:hAnsi="Bookman Old Style"/>
          <w:sz w:val="20"/>
          <w:szCs w:val="20"/>
        </w:rPr>
      </w:pPr>
    </w:p>
    <w:p w:rsidR="00732CB9" w:rsidRPr="00972F9C" w:rsidRDefault="00732CB9" w:rsidP="00732CB9">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732CB9" w:rsidRPr="00972F9C" w:rsidRDefault="00732CB9" w:rsidP="00732CB9">
      <w:pPr>
        <w:pStyle w:val="Corpodetexto"/>
        <w:spacing w:before="1"/>
        <w:jc w:val="both"/>
        <w:rPr>
          <w:rFonts w:ascii="Bookman Old Style" w:hAnsi="Bookman Old Style"/>
          <w:sz w:val="20"/>
          <w:szCs w:val="20"/>
        </w:rPr>
      </w:pP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732CB9" w:rsidRPr="00972F9C" w:rsidRDefault="00732CB9" w:rsidP="00732CB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732CB9" w:rsidRDefault="00732CB9" w:rsidP="00732CB9">
      <w:pPr>
        <w:pStyle w:val="Corpodetexto"/>
        <w:spacing w:before="10"/>
        <w:rPr>
          <w:rFonts w:ascii="Bookman Old Style" w:hAnsi="Bookman Old Style"/>
          <w:sz w:val="20"/>
          <w:szCs w:val="20"/>
        </w:rPr>
      </w:pPr>
    </w:p>
    <w:p w:rsidR="00732CB9" w:rsidRPr="00972F9C" w:rsidRDefault="00732CB9" w:rsidP="00732CB9">
      <w:pPr>
        <w:pStyle w:val="Corpodetexto"/>
        <w:spacing w:before="10"/>
        <w:rPr>
          <w:rFonts w:ascii="Bookman Old Style" w:hAnsi="Bookman Old Style"/>
          <w:sz w:val="20"/>
          <w:szCs w:val="20"/>
        </w:rPr>
      </w:pPr>
    </w:p>
    <w:p w:rsidR="00732CB9" w:rsidRPr="00972F9C" w:rsidRDefault="00732CB9" w:rsidP="00732CB9">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732CB9" w:rsidRPr="00972F9C" w:rsidRDefault="00732CB9" w:rsidP="00732CB9">
      <w:pPr>
        <w:pStyle w:val="Corpodetexto"/>
        <w:spacing w:before="11"/>
        <w:rPr>
          <w:rFonts w:ascii="Bookman Old Style" w:hAnsi="Bookman Old Style"/>
          <w:b/>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732CB9" w:rsidRPr="00972F9C" w:rsidRDefault="00732CB9" w:rsidP="00732CB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732CB9" w:rsidRPr="00972F9C" w:rsidRDefault="00732CB9" w:rsidP="00732CB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732CB9" w:rsidRPr="00972F9C" w:rsidRDefault="00732CB9" w:rsidP="00732CB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732CB9" w:rsidRPr="00972F9C" w:rsidRDefault="00732CB9" w:rsidP="00732CB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 xml:space="preserve">Caso a vencedora não efetue a entrega/execução do objeto, incidirá multa de 20% (vinte por </w:t>
      </w:r>
      <w:r w:rsidRPr="00972F9C">
        <w:rPr>
          <w:rFonts w:ascii="Bookman Old Style" w:hAnsi="Bookman Old Style"/>
          <w:sz w:val="20"/>
          <w:szCs w:val="20"/>
        </w:rPr>
        <w:lastRenderedPageBreak/>
        <w:t>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732CB9" w:rsidRPr="00972F9C" w:rsidRDefault="00732CB9" w:rsidP="00732CB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732CB9" w:rsidRPr="00972F9C" w:rsidRDefault="00732CB9" w:rsidP="00732CB9">
      <w:pPr>
        <w:pStyle w:val="Corpodetexto"/>
        <w:spacing w:before="9"/>
        <w:rPr>
          <w:rFonts w:ascii="Bookman Old Style" w:hAnsi="Bookman Old Style"/>
          <w:sz w:val="20"/>
          <w:szCs w:val="20"/>
        </w:rPr>
      </w:pPr>
    </w:p>
    <w:p w:rsidR="00732CB9" w:rsidRPr="00972F9C" w:rsidRDefault="00732CB9" w:rsidP="00732CB9">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732CB9" w:rsidRPr="00972F9C" w:rsidRDefault="00732CB9" w:rsidP="00732CB9">
      <w:pPr>
        <w:pStyle w:val="Corpodetexto"/>
        <w:jc w:val="both"/>
        <w:rPr>
          <w:rFonts w:ascii="Bookman Old Style" w:hAnsi="Bookman Old Style"/>
          <w:b/>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732CB9" w:rsidRPr="00972F9C" w:rsidRDefault="00732CB9" w:rsidP="00732CB9">
      <w:pPr>
        <w:pStyle w:val="Corpodetexto"/>
        <w:spacing w:before="11"/>
        <w:rPr>
          <w:rFonts w:ascii="Bookman Old Style" w:hAnsi="Bookman Old Style"/>
          <w:sz w:val="20"/>
          <w:szCs w:val="20"/>
        </w:rPr>
      </w:pPr>
    </w:p>
    <w:p w:rsidR="00732CB9" w:rsidRPr="00972F9C" w:rsidRDefault="00732CB9" w:rsidP="00732CB9">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732CB9" w:rsidRPr="00972F9C" w:rsidRDefault="00732CB9" w:rsidP="00732CB9">
      <w:pPr>
        <w:pStyle w:val="Corpodetexto"/>
        <w:rPr>
          <w:rFonts w:ascii="Bookman Old Style" w:hAnsi="Bookman Old Style"/>
          <w:b/>
          <w:sz w:val="20"/>
          <w:szCs w:val="20"/>
        </w:rPr>
      </w:pPr>
    </w:p>
    <w:p w:rsidR="00732CB9" w:rsidRPr="00972F9C" w:rsidRDefault="00732CB9" w:rsidP="00732CB9">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732CB9" w:rsidRPr="00972F9C" w:rsidRDefault="00732CB9" w:rsidP="00732CB9">
      <w:pPr>
        <w:spacing w:before="1"/>
        <w:ind w:right="-24"/>
        <w:jc w:val="both"/>
        <w:rPr>
          <w:rFonts w:ascii="Bookman Old Style" w:hAnsi="Bookman Old Style"/>
          <w:sz w:val="20"/>
          <w:szCs w:val="20"/>
        </w:rPr>
      </w:pPr>
    </w:p>
    <w:p w:rsidR="00732CB9" w:rsidRPr="00972F9C" w:rsidRDefault="00732CB9" w:rsidP="00732CB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732CB9" w:rsidRPr="00972F9C" w:rsidRDefault="00732CB9" w:rsidP="00732CB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732CB9" w:rsidRPr="00972F9C" w:rsidRDefault="00732CB9" w:rsidP="00732CB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732CB9" w:rsidRPr="00972F9C" w:rsidRDefault="00732CB9" w:rsidP="00732CB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732CB9" w:rsidRPr="00972F9C" w:rsidRDefault="00732CB9" w:rsidP="00732CB9">
      <w:pPr>
        <w:pStyle w:val="Corpodetexto"/>
        <w:spacing w:before="10"/>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732CB9" w:rsidRPr="00972F9C" w:rsidRDefault="00732CB9" w:rsidP="00732CB9">
      <w:pPr>
        <w:pStyle w:val="Corpodetexto"/>
        <w:spacing w:before="1"/>
        <w:ind w:right="-24"/>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732CB9" w:rsidRPr="00972F9C" w:rsidRDefault="00732CB9" w:rsidP="00732CB9">
      <w:pPr>
        <w:pStyle w:val="Corpodetexto"/>
        <w:spacing w:before="11"/>
        <w:rPr>
          <w:rFonts w:ascii="Bookman Old Style" w:hAnsi="Bookman Old Style"/>
          <w:sz w:val="20"/>
          <w:szCs w:val="20"/>
        </w:rPr>
      </w:pPr>
    </w:p>
    <w:p w:rsidR="00732CB9" w:rsidRPr="00972F9C" w:rsidRDefault="00732CB9" w:rsidP="00732CB9">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732CB9" w:rsidRPr="00972F9C" w:rsidRDefault="00732CB9" w:rsidP="00732CB9">
      <w:pPr>
        <w:pStyle w:val="Corpodetexto"/>
        <w:rPr>
          <w:rFonts w:ascii="Bookman Old Style" w:hAnsi="Bookman Old Style"/>
          <w:b/>
          <w:sz w:val="20"/>
          <w:szCs w:val="20"/>
        </w:rPr>
      </w:pPr>
    </w:p>
    <w:p w:rsidR="00732CB9" w:rsidRPr="00972F9C" w:rsidRDefault="00732CB9" w:rsidP="00732CB9">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732CB9" w:rsidRPr="00972F9C" w:rsidRDefault="00732CB9" w:rsidP="00732CB9">
      <w:pPr>
        <w:pStyle w:val="Corpodetexto"/>
        <w:spacing w:before="10"/>
        <w:rPr>
          <w:rFonts w:ascii="Bookman Old Style" w:hAnsi="Bookman Old Style"/>
          <w:sz w:val="20"/>
          <w:szCs w:val="20"/>
        </w:rPr>
      </w:pPr>
    </w:p>
    <w:p w:rsidR="00732CB9" w:rsidRPr="00972F9C" w:rsidRDefault="00732CB9" w:rsidP="00732CB9">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732CB9" w:rsidRPr="00972F9C" w:rsidRDefault="00732CB9" w:rsidP="00732CB9">
      <w:pPr>
        <w:ind w:right="649"/>
        <w:rPr>
          <w:rFonts w:ascii="Bookman Old Style" w:hAnsi="Bookman Old Style"/>
          <w:sz w:val="20"/>
          <w:szCs w:val="20"/>
        </w:rPr>
      </w:pPr>
    </w:p>
    <w:p w:rsidR="00732CB9" w:rsidRPr="00972F9C" w:rsidRDefault="00732CB9" w:rsidP="00732CB9">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732CB9" w:rsidRPr="00972F9C" w:rsidRDefault="00732CB9" w:rsidP="00732CB9">
      <w:pPr>
        <w:ind w:right="649"/>
        <w:rPr>
          <w:rFonts w:ascii="Bookman Old Style" w:hAnsi="Bookman Old Style"/>
          <w:b/>
          <w:sz w:val="20"/>
          <w:szCs w:val="20"/>
        </w:rPr>
      </w:pPr>
    </w:p>
    <w:p w:rsidR="00732CB9" w:rsidRPr="00972F9C" w:rsidRDefault="00732CB9" w:rsidP="00732CB9">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732CB9" w:rsidRPr="00972F9C" w:rsidRDefault="00732CB9" w:rsidP="00732CB9">
      <w:pPr>
        <w:pStyle w:val="Corpodetexto"/>
        <w:spacing w:before="1"/>
        <w:rPr>
          <w:rFonts w:ascii="Bookman Old Style" w:hAnsi="Bookman Old Style"/>
          <w:b/>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732CB9" w:rsidRPr="00972F9C" w:rsidRDefault="00732CB9" w:rsidP="00732CB9">
      <w:pPr>
        <w:pStyle w:val="Corpodetexto"/>
        <w:spacing w:before="1"/>
        <w:rPr>
          <w:rFonts w:ascii="Bookman Old Style" w:hAnsi="Bookman Old Style"/>
          <w:sz w:val="20"/>
          <w:szCs w:val="20"/>
        </w:rPr>
      </w:pPr>
    </w:p>
    <w:p w:rsidR="00732CB9" w:rsidRPr="00972F9C" w:rsidRDefault="00732CB9" w:rsidP="00732CB9">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732CB9" w:rsidRPr="00972F9C" w:rsidRDefault="00732CB9" w:rsidP="00732CB9">
      <w:pPr>
        <w:pStyle w:val="Corpodetexto"/>
        <w:spacing w:before="10"/>
        <w:rPr>
          <w:rFonts w:ascii="Bookman Old Style" w:hAnsi="Bookman Old Style"/>
          <w:b/>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732CB9" w:rsidRPr="00972F9C" w:rsidRDefault="00732CB9" w:rsidP="00732CB9">
      <w:pPr>
        <w:pStyle w:val="Corpodetexto"/>
        <w:spacing w:before="1"/>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732CB9" w:rsidRPr="00972F9C" w:rsidRDefault="00732CB9" w:rsidP="00732CB9">
      <w:pPr>
        <w:pStyle w:val="Corpodetexto"/>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732CB9" w:rsidRPr="00972F9C" w:rsidRDefault="00732CB9" w:rsidP="00732CB9">
      <w:pPr>
        <w:pStyle w:val="Corpodetexto"/>
        <w:spacing w:before="1"/>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732CB9" w:rsidRPr="00972F9C" w:rsidRDefault="00732CB9" w:rsidP="00732CB9">
      <w:pPr>
        <w:pStyle w:val="Corpodetexto"/>
        <w:spacing w:before="10"/>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732CB9" w:rsidRPr="00972F9C" w:rsidRDefault="00732CB9" w:rsidP="00732CB9">
      <w:pPr>
        <w:pStyle w:val="Corpodetexto"/>
        <w:spacing w:before="1"/>
        <w:ind w:right="-24"/>
        <w:jc w:val="both"/>
        <w:rPr>
          <w:rFonts w:ascii="Bookman Old Style" w:hAnsi="Bookman Old Style"/>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732CB9" w:rsidRPr="00972F9C" w:rsidRDefault="00732CB9" w:rsidP="00732CB9">
      <w:pPr>
        <w:ind w:right="-24"/>
        <w:jc w:val="both"/>
        <w:rPr>
          <w:rFonts w:ascii="Bookman Old Style" w:hAnsi="Bookman Old Style"/>
          <w:sz w:val="20"/>
          <w:szCs w:val="20"/>
        </w:rPr>
      </w:pPr>
    </w:p>
    <w:p w:rsidR="00732CB9" w:rsidRPr="00972F9C" w:rsidRDefault="00732CB9" w:rsidP="00732CB9">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732CB9" w:rsidRPr="00972F9C" w:rsidRDefault="00732CB9" w:rsidP="00732CB9">
      <w:pPr>
        <w:pStyle w:val="Corpodetexto"/>
        <w:spacing w:before="10"/>
        <w:ind w:right="-24"/>
        <w:jc w:val="both"/>
        <w:rPr>
          <w:rFonts w:ascii="Bookman Old Style" w:hAnsi="Bookman Old Style"/>
          <w:sz w:val="20"/>
          <w:szCs w:val="20"/>
        </w:rPr>
      </w:pPr>
    </w:p>
    <w:p w:rsidR="00732CB9"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732CB9" w:rsidRPr="00972F9C" w:rsidRDefault="00732CB9" w:rsidP="00732CB9">
      <w:pPr>
        <w:pStyle w:val="Corpodetexto"/>
        <w:spacing w:before="10"/>
        <w:jc w:val="both"/>
        <w:rPr>
          <w:rFonts w:ascii="Bookman Old Style" w:hAnsi="Bookman Old Style"/>
          <w:sz w:val="20"/>
          <w:szCs w:val="20"/>
        </w:rPr>
      </w:pPr>
    </w:p>
    <w:p w:rsidR="00732CB9" w:rsidRPr="00972F9C" w:rsidRDefault="00732CB9" w:rsidP="00732CB9">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732CB9" w:rsidRPr="00972F9C" w:rsidRDefault="00732CB9" w:rsidP="00732CB9">
      <w:pPr>
        <w:pStyle w:val="Corpodetexto"/>
        <w:spacing w:before="1"/>
        <w:rPr>
          <w:rFonts w:ascii="Bookman Old Style" w:hAnsi="Bookman Old Style"/>
          <w:b/>
          <w:sz w:val="20"/>
          <w:szCs w:val="20"/>
        </w:rPr>
      </w:pPr>
    </w:p>
    <w:p w:rsidR="00732CB9" w:rsidRPr="00972F9C" w:rsidRDefault="00732CB9" w:rsidP="00732CB9">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732CB9" w:rsidRPr="00972F9C" w:rsidRDefault="00732CB9" w:rsidP="00732CB9">
      <w:pPr>
        <w:pStyle w:val="Corpodetexto"/>
        <w:spacing w:before="1"/>
        <w:rPr>
          <w:rFonts w:ascii="Bookman Old Style" w:hAnsi="Bookman Old Style"/>
          <w:sz w:val="20"/>
          <w:szCs w:val="20"/>
        </w:rPr>
      </w:pPr>
    </w:p>
    <w:p w:rsidR="00732CB9" w:rsidRPr="00972F9C" w:rsidRDefault="00732CB9" w:rsidP="00732CB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732CB9" w:rsidRPr="00972F9C" w:rsidRDefault="00732CB9" w:rsidP="00732CB9">
      <w:pPr>
        <w:pStyle w:val="PargrafodaLista"/>
        <w:tabs>
          <w:tab w:val="left" w:pos="1374"/>
        </w:tabs>
        <w:ind w:left="0" w:right="-24" w:firstLine="0"/>
        <w:rPr>
          <w:rFonts w:ascii="Bookman Old Style" w:hAnsi="Bookman Old Style"/>
          <w:sz w:val="20"/>
          <w:szCs w:val="20"/>
        </w:rPr>
      </w:pPr>
    </w:p>
    <w:p w:rsidR="00732CB9" w:rsidRPr="00972F9C" w:rsidRDefault="00732CB9" w:rsidP="00732CB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732CB9" w:rsidRPr="00972F9C" w:rsidRDefault="00732CB9" w:rsidP="00732CB9">
      <w:pPr>
        <w:pStyle w:val="PargrafodaLista"/>
        <w:ind w:left="0" w:firstLine="0"/>
        <w:rPr>
          <w:rFonts w:ascii="Bookman Old Style" w:hAnsi="Bookman Old Style"/>
          <w:sz w:val="20"/>
          <w:szCs w:val="20"/>
        </w:rPr>
      </w:pPr>
    </w:p>
    <w:p w:rsidR="00732CB9" w:rsidRPr="00972F9C" w:rsidRDefault="00732CB9" w:rsidP="00732CB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732CB9" w:rsidRPr="00972F9C" w:rsidRDefault="00732CB9" w:rsidP="00732CB9">
      <w:pPr>
        <w:pStyle w:val="PargrafodaLista"/>
        <w:ind w:left="0" w:firstLine="0"/>
        <w:rPr>
          <w:rFonts w:ascii="Bookman Old Style" w:hAnsi="Bookman Old Style"/>
          <w:sz w:val="20"/>
          <w:szCs w:val="20"/>
        </w:rPr>
      </w:pPr>
    </w:p>
    <w:p w:rsidR="00732CB9" w:rsidRPr="00972F9C" w:rsidRDefault="00732CB9" w:rsidP="00732CB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732CB9" w:rsidRPr="00972F9C" w:rsidRDefault="00732CB9" w:rsidP="00732CB9">
      <w:pPr>
        <w:pStyle w:val="PargrafodaLista"/>
        <w:ind w:left="0" w:firstLine="0"/>
        <w:rPr>
          <w:rFonts w:ascii="Bookman Old Style" w:hAnsi="Bookman Old Style"/>
          <w:sz w:val="20"/>
          <w:szCs w:val="20"/>
        </w:rPr>
      </w:pPr>
    </w:p>
    <w:p w:rsidR="00732CB9" w:rsidRPr="00972F9C" w:rsidRDefault="00732CB9" w:rsidP="00732CB9">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732CB9" w:rsidRPr="00972F9C" w:rsidRDefault="00732CB9" w:rsidP="00732CB9">
      <w:pPr>
        <w:shd w:val="clear" w:color="auto" w:fill="FFFFFF"/>
        <w:adjustRightInd w:val="0"/>
        <w:jc w:val="both"/>
        <w:rPr>
          <w:rFonts w:ascii="Bookman Old Style" w:hAnsi="Bookman Old Style" w:cs="Bookman Old Style"/>
          <w:sz w:val="20"/>
          <w:szCs w:val="20"/>
          <w:lang w:val="pt-BR" w:eastAsia="pt-BR"/>
        </w:rPr>
      </w:pPr>
    </w:p>
    <w:p w:rsidR="00732CB9" w:rsidRDefault="00732CB9" w:rsidP="00732CB9">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732CB9" w:rsidRPr="00972F9C" w:rsidRDefault="00732CB9" w:rsidP="00732CB9">
      <w:pPr>
        <w:pStyle w:val="Corpodetexto"/>
        <w:spacing w:before="2"/>
        <w:rPr>
          <w:rFonts w:ascii="Bookman Old Style" w:hAnsi="Bookman Old Style"/>
          <w:sz w:val="20"/>
          <w:szCs w:val="20"/>
        </w:rPr>
      </w:pPr>
    </w:p>
    <w:p w:rsidR="00732CB9" w:rsidRPr="00972F9C" w:rsidRDefault="00732CB9" w:rsidP="00732CB9">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732CB9" w:rsidRPr="00972F9C" w:rsidRDefault="00732CB9" w:rsidP="00732CB9">
      <w:pPr>
        <w:pStyle w:val="Corpodetexto"/>
        <w:spacing w:before="10"/>
        <w:rPr>
          <w:rFonts w:ascii="Bookman Old Style" w:hAnsi="Bookman Old Style"/>
          <w:b/>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lastRenderedPageBreak/>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732CB9" w:rsidRPr="00972F9C" w:rsidRDefault="00732CB9" w:rsidP="00732CB9">
      <w:pPr>
        <w:pStyle w:val="Corpodetexto"/>
        <w:spacing w:before="1"/>
        <w:ind w:right="-24"/>
        <w:rPr>
          <w:rFonts w:ascii="Bookman Old Style" w:hAnsi="Bookman Old Style"/>
          <w:sz w:val="20"/>
          <w:szCs w:val="20"/>
        </w:rPr>
      </w:pPr>
    </w:p>
    <w:p w:rsidR="00732CB9" w:rsidRPr="008B2846" w:rsidRDefault="00732CB9" w:rsidP="00732CB9">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732CB9" w:rsidRPr="00972F9C" w:rsidRDefault="00732CB9" w:rsidP="00732CB9">
      <w:pPr>
        <w:pStyle w:val="Corpodetexto"/>
        <w:spacing w:before="1"/>
        <w:rPr>
          <w:rFonts w:ascii="Bookman Old Style" w:hAnsi="Bookman Old Style"/>
          <w:b/>
          <w:sz w:val="20"/>
          <w:szCs w:val="20"/>
        </w:rPr>
      </w:pPr>
    </w:p>
    <w:p w:rsidR="00732CB9" w:rsidRPr="00972F9C" w:rsidRDefault="00732CB9" w:rsidP="00732CB9">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732CB9" w:rsidRPr="00972F9C" w:rsidRDefault="00732CB9" w:rsidP="00732CB9">
      <w:pPr>
        <w:pStyle w:val="Corpodetexto"/>
        <w:spacing w:before="10"/>
        <w:rPr>
          <w:rFonts w:ascii="Bookman Old Style" w:hAnsi="Bookman Old Style"/>
          <w:b/>
          <w:sz w:val="20"/>
          <w:szCs w:val="20"/>
        </w:rPr>
      </w:pPr>
    </w:p>
    <w:p w:rsidR="00732CB9" w:rsidRPr="00972F9C" w:rsidRDefault="00732CB9" w:rsidP="00732CB9">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732CB9" w:rsidRPr="00972F9C" w:rsidRDefault="00732CB9" w:rsidP="00732CB9">
      <w:pPr>
        <w:ind w:right="-24"/>
        <w:rPr>
          <w:rFonts w:ascii="Bookman Old Style" w:hAnsi="Bookman Old Style"/>
          <w:sz w:val="20"/>
          <w:szCs w:val="20"/>
        </w:rPr>
      </w:pPr>
    </w:p>
    <w:p w:rsidR="00732CB9" w:rsidRPr="00972F9C" w:rsidRDefault="00732CB9" w:rsidP="00732CB9">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732CB9" w:rsidRDefault="00732CB9" w:rsidP="00732CB9">
      <w:pPr>
        <w:ind w:right="-24"/>
        <w:rPr>
          <w:rFonts w:ascii="Bookman Old Style" w:hAnsi="Bookman Old Style"/>
          <w:sz w:val="20"/>
          <w:szCs w:val="20"/>
        </w:rPr>
      </w:pPr>
    </w:p>
    <w:p w:rsidR="00732CB9" w:rsidRDefault="00732CB9" w:rsidP="00732CB9">
      <w:pPr>
        <w:ind w:right="-24"/>
        <w:rPr>
          <w:rFonts w:ascii="Bookman Old Style" w:hAnsi="Bookman Old Style"/>
          <w:sz w:val="20"/>
          <w:szCs w:val="20"/>
        </w:rPr>
      </w:pPr>
    </w:p>
    <w:p w:rsidR="00732CB9" w:rsidRDefault="00732CB9" w:rsidP="00732CB9">
      <w:pPr>
        <w:ind w:right="-24"/>
        <w:rPr>
          <w:rFonts w:ascii="Bookman Old Style" w:hAnsi="Bookman Old Style"/>
          <w:sz w:val="20"/>
          <w:szCs w:val="20"/>
        </w:rPr>
      </w:pPr>
    </w:p>
    <w:p w:rsidR="00732CB9" w:rsidRPr="00972F9C" w:rsidRDefault="00732CB9" w:rsidP="00732CB9">
      <w:pPr>
        <w:ind w:right="-24"/>
        <w:rPr>
          <w:rFonts w:ascii="Bookman Old Style" w:hAnsi="Bookman Old Style"/>
          <w:sz w:val="20"/>
          <w:szCs w:val="20"/>
        </w:rPr>
      </w:pPr>
    </w:p>
    <w:p w:rsidR="00732CB9" w:rsidRPr="00972F9C" w:rsidRDefault="00732CB9" w:rsidP="00732CB9">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732CB9" w:rsidRPr="00051D17" w:rsidRDefault="00732CB9" w:rsidP="00732CB9">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732CB9" w:rsidRPr="00051D17" w:rsidRDefault="00732CB9" w:rsidP="00732CB9">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732CB9" w:rsidRPr="00051D17"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Pr="00051D17"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Pr="00051D17"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Pr="00051D17" w:rsidRDefault="00732CB9" w:rsidP="00732CB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32CB9" w:rsidRPr="00051D17" w:rsidRDefault="00732CB9" w:rsidP="00732CB9">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C25AEE" w:rsidRPr="00C25AEE" w:rsidRDefault="00C25AEE" w:rsidP="00C25AEE">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C25AEE">
        <w:rPr>
          <w:rFonts w:ascii="Bookman Old Style" w:eastAsiaTheme="minorHAnsi" w:hAnsi="Bookman Old Style" w:cs="Bookman Old Style"/>
          <w:b/>
          <w:bCs/>
          <w:sz w:val="20"/>
          <w:szCs w:val="20"/>
          <w:lang w:val="x-none"/>
        </w:rPr>
        <w:t>CAPTIVE IND E COM LTDA</w:t>
      </w:r>
    </w:p>
    <w:p w:rsidR="00C25AEE" w:rsidRPr="00C25AEE" w:rsidRDefault="00C25AEE" w:rsidP="00C25AEE">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C25AEE">
        <w:rPr>
          <w:rFonts w:ascii="Bookman Old Style" w:eastAsiaTheme="minorHAnsi" w:hAnsi="Bookman Old Style" w:cs="Bookman Old Style"/>
          <w:sz w:val="20"/>
          <w:szCs w:val="20"/>
          <w:lang w:val="x-none"/>
        </w:rPr>
        <w:t>CNPJ Nº: 42.868.813/0001-48</w:t>
      </w:r>
    </w:p>
    <w:p w:rsidR="00C25AEE" w:rsidRPr="00C25AEE" w:rsidRDefault="00C25AEE" w:rsidP="00C25AEE">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C25AEE">
        <w:rPr>
          <w:rFonts w:ascii="Bookman Old Style" w:eastAsiaTheme="minorHAnsi" w:hAnsi="Bookman Old Style" w:cs="Bookman Old Style"/>
          <w:b/>
          <w:bCs/>
          <w:sz w:val="20"/>
          <w:szCs w:val="20"/>
          <w:lang w:val="x-none"/>
        </w:rPr>
        <w:t>ANDRE ANTONIO SABINO</w:t>
      </w:r>
    </w:p>
    <w:p w:rsidR="00732CB9" w:rsidRPr="00051D17" w:rsidRDefault="00C25AEE" w:rsidP="00C25AEE">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C25AEE">
        <w:rPr>
          <w:rFonts w:ascii="Bookman Old Style" w:eastAsiaTheme="minorHAnsi" w:hAnsi="Bookman Old Style" w:cs="Bookman Old Style"/>
          <w:sz w:val="20"/>
          <w:szCs w:val="20"/>
          <w:lang w:val="x-none"/>
        </w:rPr>
        <w:t>CPF Nº: 003.442.029-09</w:t>
      </w:r>
    </w:p>
    <w:p w:rsidR="00732CB9" w:rsidRPr="00051D17" w:rsidRDefault="00732CB9" w:rsidP="00732CB9">
      <w:pPr>
        <w:widowControl/>
        <w:adjustRightInd w:val="0"/>
        <w:rPr>
          <w:rFonts w:ascii="Bookman Old Style" w:eastAsiaTheme="minorHAnsi" w:hAnsi="Bookman Old Style" w:cs="Bookman Old Style"/>
          <w:sz w:val="20"/>
          <w:szCs w:val="20"/>
          <w:lang w:val="x-none"/>
        </w:rPr>
      </w:pPr>
    </w:p>
    <w:p w:rsidR="00732CB9" w:rsidRPr="00051D17" w:rsidRDefault="00732CB9" w:rsidP="00732CB9">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732CB9" w:rsidRDefault="00732CB9" w:rsidP="00732CB9">
      <w:pPr>
        <w:widowControl/>
        <w:adjustRightInd w:val="0"/>
        <w:jc w:val="center"/>
        <w:rPr>
          <w:rFonts w:ascii="Bookman Old Style" w:eastAsiaTheme="minorHAnsi" w:hAnsi="Bookman Old Style" w:cs="Bookman Old Style"/>
          <w:sz w:val="20"/>
          <w:szCs w:val="20"/>
          <w:lang w:val="x-none"/>
        </w:rPr>
      </w:pPr>
    </w:p>
    <w:p w:rsidR="00C25AEE" w:rsidRDefault="00C25AEE" w:rsidP="00732CB9">
      <w:pPr>
        <w:widowControl/>
        <w:adjustRightInd w:val="0"/>
        <w:jc w:val="center"/>
        <w:rPr>
          <w:rFonts w:ascii="Bookman Old Style" w:eastAsiaTheme="minorHAnsi" w:hAnsi="Bookman Old Style" w:cs="Bookman Old Style"/>
          <w:sz w:val="20"/>
          <w:szCs w:val="20"/>
          <w:lang w:val="x-none"/>
        </w:rPr>
      </w:pPr>
      <w:bookmarkStart w:id="0" w:name="_GoBack"/>
      <w:bookmarkEnd w:id="0"/>
    </w:p>
    <w:p w:rsidR="00732CB9" w:rsidRPr="00051D17" w:rsidRDefault="00732CB9" w:rsidP="00732CB9">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732CB9" w:rsidRPr="00051D17" w:rsidRDefault="00732CB9" w:rsidP="00732CB9">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732CB9" w:rsidRPr="00051D17" w:rsidRDefault="00732CB9" w:rsidP="00732CB9">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732CB9" w:rsidRPr="00051D17" w:rsidRDefault="00732CB9" w:rsidP="00732CB9">
      <w:pPr>
        <w:widowControl/>
        <w:adjustRightInd w:val="0"/>
        <w:jc w:val="center"/>
        <w:rPr>
          <w:rFonts w:ascii="Bookman Old Style" w:eastAsiaTheme="minorHAnsi" w:hAnsi="Bookman Old Style" w:cs="Bookman Old Style"/>
          <w:sz w:val="20"/>
          <w:szCs w:val="20"/>
          <w:lang w:val="x-none"/>
        </w:rPr>
      </w:pPr>
    </w:p>
    <w:p w:rsidR="00732CB9" w:rsidRDefault="00732CB9" w:rsidP="00732CB9">
      <w:pPr>
        <w:widowControl/>
        <w:adjustRightInd w:val="0"/>
        <w:jc w:val="center"/>
        <w:rPr>
          <w:rFonts w:ascii="Calibri" w:eastAsiaTheme="minorHAnsi" w:hAnsi="Calibri" w:cs="Calibri"/>
          <w:lang w:val="x-none"/>
        </w:rPr>
      </w:pPr>
    </w:p>
    <w:p w:rsidR="00732CB9" w:rsidRPr="00051D17" w:rsidRDefault="00732CB9" w:rsidP="00732CB9">
      <w:pPr>
        <w:widowControl/>
        <w:adjustRightInd w:val="0"/>
        <w:jc w:val="center"/>
        <w:rPr>
          <w:rFonts w:ascii="Calibri" w:eastAsiaTheme="minorHAnsi" w:hAnsi="Calibri" w:cs="Calibri"/>
          <w:lang w:val="x-none"/>
        </w:rPr>
      </w:pPr>
    </w:p>
    <w:p w:rsidR="00732CB9" w:rsidRPr="00051D17" w:rsidRDefault="00732CB9" w:rsidP="00732CB9">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732CB9" w:rsidRPr="00051D17" w:rsidRDefault="00732CB9" w:rsidP="00732CB9">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732CB9" w:rsidRPr="008B2846" w:rsidRDefault="00732CB9" w:rsidP="00732CB9">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p w:rsidR="006B0418" w:rsidRDefault="006B0418"/>
    <w:sectPr w:rsidR="006B0418" w:rsidSect="00051D17">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C25AEE">
    <w:pPr>
      <w:pStyle w:val="Rodap"/>
    </w:pPr>
  </w:p>
  <w:p w:rsidR="00AE6FB3" w:rsidRDefault="00C25AEE">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6" w:rsidRDefault="00C25AEE" w:rsidP="00316640">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722E4E94" wp14:editId="758975A7">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2846" w:rsidRDefault="00C25AEE" w:rsidP="00316640">
    <w:pPr>
      <w:jc w:val="center"/>
      <w:rPr>
        <w:rFonts w:ascii="Bookman Old Style" w:hAnsi="Bookman Old Style" w:cs="Arial"/>
        <w:szCs w:val="20"/>
      </w:rPr>
    </w:pPr>
    <w:r>
      <w:rPr>
        <w:rFonts w:ascii="Bookman Old Style" w:hAnsi="Bookman Old Style" w:cs="Arial"/>
        <w:szCs w:val="20"/>
      </w:rPr>
      <w:t>ESTADO DO PARANÁ</w:t>
    </w:r>
  </w:p>
  <w:p w:rsidR="008B2846" w:rsidRDefault="00C25AEE"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2846" w:rsidRDefault="00C25AEE"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8B2846" w:rsidRDefault="00C25AEE"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C25AEE"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B9"/>
    <w:rsid w:val="006B0418"/>
    <w:rsid w:val="00732CB9"/>
    <w:rsid w:val="00C25AEE"/>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95ACC-B179-4681-AFC9-5A3CCA59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B9"/>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732CB9"/>
    <w:pPr>
      <w:ind w:left="593" w:right="793"/>
      <w:outlineLvl w:val="0"/>
    </w:pPr>
    <w:rPr>
      <w:b/>
      <w:bCs/>
      <w:sz w:val="24"/>
      <w:szCs w:val="24"/>
    </w:rPr>
  </w:style>
  <w:style w:type="paragraph" w:styleId="Ttulo2">
    <w:name w:val="heading 2"/>
    <w:basedOn w:val="Normal"/>
    <w:link w:val="Ttulo2Char"/>
    <w:uiPriority w:val="1"/>
    <w:unhideWhenUsed/>
    <w:qFormat/>
    <w:rsid w:val="00732CB9"/>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32CB9"/>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732CB9"/>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732CB9"/>
  </w:style>
  <w:style w:type="character" w:customStyle="1" w:styleId="CorpodetextoChar">
    <w:name w:val="Corpo de texto Char"/>
    <w:basedOn w:val="Fontepargpadro"/>
    <w:link w:val="Corpodetexto"/>
    <w:uiPriority w:val="1"/>
    <w:rsid w:val="00732CB9"/>
    <w:rPr>
      <w:rFonts w:ascii="Times New Roman" w:eastAsia="Times New Roman" w:hAnsi="Times New Roman" w:cs="Times New Roman"/>
      <w:lang w:val="pt-PT"/>
    </w:rPr>
  </w:style>
  <w:style w:type="paragraph" w:customStyle="1" w:styleId="ParagraphStyle">
    <w:name w:val="Paragraph Style"/>
    <w:rsid w:val="00732CB9"/>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732CB9"/>
    <w:pPr>
      <w:tabs>
        <w:tab w:val="center" w:pos="4252"/>
        <w:tab w:val="right" w:pos="8504"/>
      </w:tabs>
    </w:pPr>
  </w:style>
  <w:style w:type="character" w:customStyle="1" w:styleId="CabealhoChar">
    <w:name w:val="Cabeçalho Char"/>
    <w:basedOn w:val="Fontepargpadro"/>
    <w:link w:val="Cabealho"/>
    <w:uiPriority w:val="99"/>
    <w:rsid w:val="00732CB9"/>
    <w:rPr>
      <w:rFonts w:ascii="Times New Roman" w:eastAsia="Times New Roman" w:hAnsi="Times New Roman" w:cs="Times New Roman"/>
      <w:lang w:val="pt-PT"/>
    </w:rPr>
  </w:style>
  <w:style w:type="paragraph" w:styleId="Rodap">
    <w:name w:val="footer"/>
    <w:basedOn w:val="Normal"/>
    <w:link w:val="RodapChar"/>
    <w:uiPriority w:val="99"/>
    <w:unhideWhenUsed/>
    <w:rsid w:val="00732CB9"/>
    <w:pPr>
      <w:tabs>
        <w:tab w:val="center" w:pos="4252"/>
        <w:tab w:val="right" w:pos="8504"/>
      </w:tabs>
    </w:pPr>
  </w:style>
  <w:style w:type="character" w:customStyle="1" w:styleId="RodapChar">
    <w:name w:val="Rodapé Char"/>
    <w:basedOn w:val="Fontepargpadro"/>
    <w:link w:val="Rodap"/>
    <w:uiPriority w:val="99"/>
    <w:rsid w:val="00732CB9"/>
    <w:rPr>
      <w:rFonts w:ascii="Times New Roman" w:eastAsia="Times New Roman" w:hAnsi="Times New Roman" w:cs="Times New Roman"/>
      <w:lang w:val="pt-PT"/>
    </w:rPr>
  </w:style>
  <w:style w:type="character" w:styleId="Hyperlink">
    <w:name w:val="Hyperlink"/>
    <w:basedOn w:val="Fontepargpadro"/>
    <w:uiPriority w:val="99"/>
    <w:unhideWhenUsed/>
    <w:rsid w:val="00732CB9"/>
    <w:rPr>
      <w:color w:val="0563C1" w:themeColor="hyperlink"/>
      <w:u w:val="single"/>
    </w:rPr>
  </w:style>
  <w:style w:type="paragraph" w:styleId="PargrafodaLista">
    <w:name w:val="List Paragraph"/>
    <w:basedOn w:val="Normal"/>
    <w:uiPriority w:val="34"/>
    <w:qFormat/>
    <w:rsid w:val="00732CB9"/>
    <w:pPr>
      <w:ind w:left="1302" w:hanging="709"/>
      <w:jc w:val="both"/>
    </w:pPr>
  </w:style>
  <w:style w:type="table" w:styleId="Tabelacomgrade">
    <w:name w:val="Table Grid"/>
    <w:basedOn w:val="Tabelanormal"/>
    <w:uiPriority w:val="39"/>
    <w:rsid w:val="00732CB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732CB9"/>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732C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CB9"/>
    <w:pPr>
      <w:jc w:val="center"/>
    </w:pPr>
  </w:style>
  <w:style w:type="paragraph" w:customStyle="1" w:styleId="Default">
    <w:name w:val="Default"/>
    <w:rsid w:val="00732CB9"/>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732CB9"/>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732CB9"/>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732CB9"/>
    <w:rPr>
      <w:rFonts w:ascii="Segoe UI" w:eastAsiaTheme="minorEastAsia" w:hAnsi="Segoe UI" w:cs="Segoe UI"/>
      <w:sz w:val="18"/>
      <w:szCs w:val="18"/>
      <w:lang w:eastAsia="pt-BR"/>
    </w:rPr>
  </w:style>
  <w:style w:type="character" w:customStyle="1" w:styleId="Sobrescrito">
    <w:name w:val="Sobrescrito"/>
    <w:uiPriority w:val="99"/>
    <w:rsid w:val="00732CB9"/>
    <w:rPr>
      <w:position w:val="8"/>
      <w:sz w:val="16"/>
      <w:szCs w:val="16"/>
    </w:rPr>
  </w:style>
  <w:style w:type="character" w:customStyle="1" w:styleId="Subscrito">
    <w:name w:val="Subscrito"/>
    <w:uiPriority w:val="99"/>
    <w:rsid w:val="00732CB9"/>
    <w:rPr>
      <w:position w:val="-8"/>
      <w:sz w:val="16"/>
      <w:szCs w:val="16"/>
    </w:rPr>
  </w:style>
  <w:style w:type="character" w:customStyle="1" w:styleId="Tag">
    <w:name w:val="Tag"/>
    <w:uiPriority w:val="99"/>
    <w:rsid w:val="00732CB9"/>
    <w:rPr>
      <w:sz w:val="20"/>
      <w:szCs w:val="20"/>
      <w:shd w:val="clear" w:color="auto" w:fill="FFFFFF"/>
    </w:rPr>
  </w:style>
  <w:style w:type="numbering" w:customStyle="1" w:styleId="Semlista1">
    <w:name w:val="Sem lista1"/>
    <w:next w:val="Semlista"/>
    <w:uiPriority w:val="99"/>
    <w:semiHidden/>
    <w:unhideWhenUsed/>
    <w:rsid w:val="00732CB9"/>
  </w:style>
  <w:style w:type="table" w:customStyle="1" w:styleId="Tabelacomgrade1">
    <w:name w:val="Tabela com grade1"/>
    <w:basedOn w:val="Tabelanormal"/>
    <w:next w:val="Tabelacomgrade"/>
    <w:uiPriority w:val="59"/>
    <w:rsid w:val="00732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32C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732CB9"/>
    <w:rPr>
      <w:rFonts w:ascii="Segoe UI" w:hAnsi="Segoe UI" w:cs="Segoe UI"/>
      <w:sz w:val="18"/>
      <w:szCs w:val="18"/>
    </w:rPr>
  </w:style>
  <w:style w:type="numbering" w:customStyle="1" w:styleId="Semlista2">
    <w:name w:val="Sem lista2"/>
    <w:next w:val="Semlista"/>
    <w:uiPriority w:val="99"/>
    <w:semiHidden/>
    <w:unhideWhenUsed/>
    <w:rsid w:val="00732CB9"/>
  </w:style>
  <w:style w:type="paragraph" w:customStyle="1" w:styleId="Nivel01">
    <w:name w:val="Nivel 01"/>
    <w:basedOn w:val="Ttulo1"/>
    <w:next w:val="Normal"/>
    <w:qFormat/>
    <w:rsid w:val="00732CB9"/>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732CB9"/>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732CB9"/>
    <w:rPr>
      <w:rFonts w:ascii="Arial" w:hAnsi="Arial" w:cs="Arial"/>
      <w:color w:val="000000"/>
      <w:lang w:eastAsia="pt-BR"/>
    </w:rPr>
  </w:style>
  <w:style w:type="paragraph" w:customStyle="1" w:styleId="Nivel3">
    <w:name w:val="Nivel 3"/>
    <w:basedOn w:val="Normal"/>
    <w:link w:val="Nivel3Char"/>
    <w:uiPriority w:val="99"/>
    <w:qFormat/>
    <w:rsid w:val="00732CB9"/>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732CB9"/>
    <w:pPr>
      <w:numPr>
        <w:ilvl w:val="3"/>
      </w:numPr>
      <w:tabs>
        <w:tab w:val="num" w:pos="360"/>
      </w:tabs>
      <w:ind w:left="851" w:firstLine="0"/>
    </w:pPr>
    <w:rPr>
      <w:color w:val="auto"/>
    </w:rPr>
  </w:style>
  <w:style w:type="paragraph" w:customStyle="1" w:styleId="Nivel5">
    <w:name w:val="Nivel 5"/>
    <w:basedOn w:val="Nivel4"/>
    <w:uiPriority w:val="99"/>
    <w:qFormat/>
    <w:rsid w:val="00732CB9"/>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3723</Words>
  <Characters>20105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2023-08-22T13:11:00Z</dcterms:created>
  <dcterms:modified xsi:type="dcterms:W3CDTF">2023-08-22T13:24:00Z</dcterms:modified>
</cp:coreProperties>
</file>