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C6DFC" w:rsidRPr="00C1496D" w:rsidRDefault="003C6DFC" w:rsidP="00675D6C">
                            <w:pPr>
                              <w:rPr>
                                <w:rFonts w:ascii="Bookman Old Style" w:hAnsi="Bookman Old Style"/>
                                <w:sz w:val="44"/>
                              </w:rPr>
                            </w:pPr>
                            <w:r w:rsidRPr="00C1496D">
                              <w:rPr>
                                <w:rFonts w:ascii="Bookman Old Style" w:hAnsi="Bookman Old Style"/>
                                <w:sz w:val="44"/>
                              </w:rPr>
                              <w:t xml:space="preserve">Município de </w:t>
                            </w:r>
                          </w:p>
                          <w:p w:rsidR="003C6DFC" w:rsidRPr="00C1496D" w:rsidRDefault="003C6DFC" w:rsidP="00675D6C">
                            <w:pPr>
                              <w:rPr>
                                <w:rFonts w:ascii="Bookman Old Style" w:hAnsi="Bookman Old Style"/>
                                <w:b/>
                                <w:sz w:val="44"/>
                              </w:rPr>
                            </w:pPr>
                            <w:r w:rsidRPr="00C1496D">
                              <w:rPr>
                                <w:rFonts w:ascii="Bookman Old Style" w:hAnsi="Bookman Old Style"/>
                                <w:b/>
                                <w:sz w:val="44"/>
                              </w:rPr>
                              <w:t xml:space="preserve">SANTO ANTONIO </w:t>
                            </w:r>
                          </w:p>
                          <w:p w:rsidR="003C6DFC" w:rsidRPr="00C1496D" w:rsidRDefault="003C6DF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C6DFC" w:rsidRPr="00C1496D" w:rsidRDefault="003C6DFC" w:rsidP="00675D6C">
                      <w:pPr>
                        <w:rPr>
                          <w:rFonts w:ascii="Bookman Old Style" w:hAnsi="Bookman Old Style"/>
                          <w:sz w:val="44"/>
                        </w:rPr>
                      </w:pPr>
                      <w:r w:rsidRPr="00C1496D">
                        <w:rPr>
                          <w:rFonts w:ascii="Bookman Old Style" w:hAnsi="Bookman Old Style"/>
                          <w:sz w:val="44"/>
                        </w:rPr>
                        <w:t xml:space="preserve">Município de </w:t>
                      </w:r>
                    </w:p>
                    <w:p w:rsidR="003C6DFC" w:rsidRPr="00C1496D" w:rsidRDefault="003C6DFC" w:rsidP="00675D6C">
                      <w:pPr>
                        <w:rPr>
                          <w:rFonts w:ascii="Bookman Old Style" w:hAnsi="Bookman Old Style"/>
                          <w:b/>
                          <w:sz w:val="44"/>
                        </w:rPr>
                      </w:pPr>
                      <w:r w:rsidRPr="00C1496D">
                        <w:rPr>
                          <w:rFonts w:ascii="Bookman Old Style" w:hAnsi="Bookman Old Style"/>
                          <w:b/>
                          <w:sz w:val="44"/>
                        </w:rPr>
                        <w:t xml:space="preserve">SANTO ANTONIO </w:t>
                      </w:r>
                    </w:p>
                    <w:p w:rsidR="003C6DFC" w:rsidRPr="00C1496D" w:rsidRDefault="003C6DF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3C6DFC" w:rsidRDefault="003C6DFC" w:rsidP="00675D6C">
                            <w:pPr>
                              <w:rPr>
                                <w:rFonts w:ascii="Bookman Old Style" w:hAnsi="Bookman Old Style"/>
                                <w:b/>
                                <w:sz w:val="80"/>
                                <w:szCs w:val="80"/>
                              </w:rPr>
                            </w:pPr>
                            <w:r>
                              <w:rPr>
                                <w:rFonts w:ascii="Bookman Old Style" w:hAnsi="Bookman Old Style"/>
                                <w:b/>
                                <w:sz w:val="80"/>
                                <w:szCs w:val="80"/>
                              </w:rPr>
                              <w:t xml:space="preserve">PREGÃO </w:t>
                            </w:r>
                          </w:p>
                          <w:p w:rsidR="003C6DFC" w:rsidRPr="007B6845" w:rsidRDefault="003C6DFC" w:rsidP="00675D6C">
                            <w:pPr>
                              <w:rPr>
                                <w:rFonts w:ascii="Bookman Old Style" w:hAnsi="Bookman Old Style"/>
                                <w:b/>
                                <w:sz w:val="80"/>
                                <w:szCs w:val="80"/>
                              </w:rPr>
                            </w:pPr>
                            <w:r>
                              <w:rPr>
                                <w:rFonts w:ascii="Bookman Old Style" w:hAnsi="Bookman Old Style"/>
                                <w:b/>
                                <w:sz w:val="80"/>
                                <w:szCs w:val="80"/>
                              </w:rPr>
                              <w:t>ELETRÔNICO</w:t>
                            </w:r>
                          </w:p>
                          <w:p w:rsidR="003C6DFC" w:rsidRPr="00924B7F" w:rsidRDefault="003C6DFC" w:rsidP="00675D6C">
                            <w:pPr>
                              <w:rPr>
                                <w:rFonts w:ascii="Bookman Old Style" w:hAnsi="Bookman Old Style"/>
                                <w:b/>
                                <w:sz w:val="80"/>
                                <w:szCs w:val="80"/>
                              </w:rPr>
                            </w:pPr>
                            <w:r>
                              <w:rPr>
                                <w:rFonts w:ascii="Bookman Old Style" w:hAnsi="Bookman Old Style"/>
                                <w:b/>
                                <w:sz w:val="80"/>
                                <w:szCs w:val="80"/>
                              </w:rPr>
                              <w:t>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3C6DFC" w:rsidRDefault="003C6DFC" w:rsidP="00675D6C">
                      <w:pPr>
                        <w:rPr>
                          <w:rFonts w:ascii="Bookman Old Style" w:hAnsi="Bookman Old Style"/>
                          <w:b/>
                          <w:sz w:val="80"/>
                          <w:szCs w:val="80"/>
                        </w:rPr>
                      </w:pPr>
                      <w:r>
                        <w:rPr>
                          <w:rFonts w:ascii="Bookman Old Style" w:hAnsi="Bookman Old Style"/>
                          <w:b/>
                          <w:sz w:val="80"/>
                          <w:szCs w:val="80"/>
                        </w:rPr>
                        <w:t xml:space="preserve">PREGÃO </w:t>
                      </w:r>
                    </w:p>
                    <w:p w:rsidR="003C6DFC" w:rsidRPr="007B6845" w:rsidRDefault="003C6DFC" w:rsidP="00675D6C">
                      <w:pPr>
                        <w:rPr>
                          <w:rFonts w:ascii="Bookman Old Style" w:hAnsi="Bookman Old Style"/>
                          <w:b/>
                          <w:sz w:val="80"/>
                          <w:szCs w:val="80"/>
                        </w:rPr>
                      </w:pPr>
                      <w:r>
                        <w:rPr>
                          <w:rFonts w:ascii="Bookman Old Style" w:hAnsi="Bookman Old Style"/>
                          <w:b/>
                          <w:sz w:val="80"/>
                          <w:szCs w:val="80"/>
                        </w:rPr>
                        <w:t>ELETRÔNICO</w:t>
                      </w:r>
                    </w:p>
                    <w:p w:rsidR="003C6DFC" w:rsidRPr="00924B7F" w:rsidRDefault="003C6DFC" w:rsidP="00675D6C">
                      <w:pPr>
                        <w:rPr>
                          <w:rFonts w:ascii="Bookman Old Style" w:hAnsi="Bookman Old Style"/>
                          <w:b/>
                          <w:sz w:val="80"/>
                          <w:szCs w:val="80"/>
                        </w:rPr>
                      </w:pPr>
                      <w:r>
                        <w:rPr>
                          <w:rFonts w:ascii="Bookman Old Style" w:hAnsi="Bookman Old Style"/>
                          <w:b/>
                          <w:sz w:val="80"/>
                          <w:szCs w:val="80"/>
                        </w:rPr>
                        <w:t>022/2023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3C6DFC" w:rsidRPr="008F104B" w:rsidRDefault="003C6DFC"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104B">
                              <w:rPr>
                                <w:rFonts w:ascii="Bookman Old Style" w:eastAsia="Bookman Old Style" w:hAnsi="Bookman Old Style" w:cs="Bookman Old Style"/>
                                <w:color w:val="000000"/>
                                <w:sz w:val="40"/>
                                <w:szCs w:val="40"/>
                              </w:rPr>
                              <w:t>Contratação de empresa para prestação de serviços médicos especializado para realização de exames de ultrassonografia e laudos de radiografia.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3C6DFC" w:rsidRPr="008F104B" w:rsidRDefault="003C6DFC"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104B">
                        <w:rPr>
                          <w:rFonts w:ascii="Bookman Old Style" w:eastAsia="Bookman Old Style" w:hAnsi="Bookman Old Style" w:cs="Bookman Old Style"/>
                          <w:color w:val="000000"/>
                          <w:sz w:val="40"/>
                          <w:szCs w:val="40"/>
                        </w:rPr>
                        <w:t>Contratação de empresa para prestação de serviços médicos especializado para realização de exames de ultrassonografia e laudos de radiografia.</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C6DFC" w:rsidRPr="000D731F" w:rsidRDefault="003C6DFC" w:rsidP="00675D6C">
                            <w:pPr>
                              <w:rPr>
                                <w:rFonts w:ascii="Bookman Old Style" w:hAnsi="Bookman Old Style"/>
                                <w:b/>
                                <w:sz w:val="44"/>
                                <w:szCs w:val="44"/>
                              </w:rPr>
                            </w:pPr>
                            <w:r w:rsidRPr="000D731F">
                              <w:rPr>
                                <w:rFonts w:ascii="Bookman Old Style" w:hAnsi="Bookman Old Style"/>
                                <w:b/>
                                <w:sz w:val="44"/>
                                <w:szCs w:val="44"/>
                              </w:rPr>
                              <w:t>DATA DA SESSÃO PÚBLICA:</w:t>
                            </w:r>
                          </w:p>
                          <w:p w:rsidR="003C6DFC" w:rsidRPr="000D731F" w:rsidRDefault="003C6DFC" w:rsidP="00675D6C">
                            <w:pPr>
                              <w:rPr>
                                <w:rFonts w:ascii="Bookman Old Style" w:hAnsi="Bookman Old Style"/>
                                <w:sz w:val="44"/>
                                <w:szCs w:val="44"/>
                              </w:rPr>
                            </w:pPr>
                            <w:r>
                              <w:rPr>
                                <w:rFonts w:ascii="Bookman Old Style" w:hAnsi="Bookman Old Style"/>
                                <w:sz w:val="44"/>
                                <w:szCs w:val="44"/>
                              </w:rPr>
                              <w:t>20 de abril de 2023</w:t>
                            </w:r>
                            <w:r w:rsidRPr="000D731F">
                              <w:rPr>
                                <w:rFonts w:ascii="Bookman Old Style" w:hAnsi="Bookman Old Style"/>
                                <w:sz w:val="44"/>
                                <w:szCs w:val="44"/>
                              </w:rPr>
                              <w:t>.</w:t>
                            </w:r>
                          </w:p>
                          <w:p w:rsidR="003C6DFC" w:rsidRPr="000D731F" w:rsidRDefault="003C6DFC" w:rsidP="00675D6C">
                            <w:pPr>
                              <w:rPr>
                                <w:rFonts w:ascii="Bookman Old Style" w:hAnsi="Bookman Old Style"/>
                                <w:b/>
                                <w:sz w:val="44"/>
                                <w:szCs w:val="44"/>
                              </w:rPr>
                            </w:pPr>
                            <w:r w:rsidRPr="000D731F">
                              <w:rPr>
                                <w:rFonts w:ascii="Bookman Old Style" w:hAnsi="Bookman Old Style"/>
                                <w:b/>
                                <w:sz w:val="44"/>
                                <w:szCs w:val="44"/>
                              </w:rPr>
                              <w:t>HORÁRIO:</w:t>
                            </w:r>
                          </w:p>
                          <w:p w:rsidR="003C6DFC" w:rsidRPr="000D731F" w:rsidRDefault="003C6DF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3C6DFC" w:rsidRPr="000D731F" w:rsidRDefault="003C6DFC" w:rsidP="00675D6C">
                      <w:pPr>
                        <w:rPr>
                          <w:rFonts w:ascii="Bookman Old Style" w:hAnsi="Bookman Old Style"/>
                          <w:b/>
                          <w:sz w:val="44"/>
                          <w:szCs w:val="44"/>
                        </w:rPr>
                      </w:pPr>
                      <w:r w:rsidRPr="000D731F">
                        <w:rPr>
                          <w:rFonts w:ascii="Bookman Old Style" w:hAnsi="Bookman Old Style"/>
                          <w:b/>
                          <w:sz w:val="44"/>
                          <w:szCs w:val="44"/>
                        </w:rPr>
                        <w:t>DATA DA SESSÃO PÚBLICA:</w:t>
                      </w:r>
                    </w:p>
                    <w:p w:rsidR="003C6DFC" w:rsidRPr="000D731F" w:rsidRDefault="003C6DFC" w:rsidP="00675D6C">
                      <w:pPr>
                        <w:rPr>
                          <w:rFonts w:ascii="Bookman Old Style" w:hAnsi="Bookman Old Style"/>
                          <w:sz w:val="44"/>
                          <w:szCs w:val="44"/>
                        </w:rPr>
                      </w:pPr>
                      <w:r>
                        <w:rPr>
                          <w:rFonts w:ascii="Bookman Old Style" w:hAnsi="Bookman Old Style"/>
                          <w:sz w:val="44"/>
                          <w:szCs w:val="44"/>
                        </w:rPr>
                        <w:t>20 de abril de 2023</w:t>
                      </w:r>
                      <w:r w:rsidRPr="000D731F">
                        <w:rPr>
                          <w:rFonts w:ascii="Bookman Old Style" w:hAnsi="Bookman Old Style"/>
                          <w:sz w:val="44"/>
                          <w:szCs w:val="44"/>
                        </w:rPr>
                        <w:t>.</w:t>
                      </w:r>
                    </w:p>
                    <w:p w:rsidR="003C6DFC" w:rsidRPr="000D731F" w:rsidRDefault="003C6DFC" w:rsidP="00675D6C">
                      <w:pPr>
                        <w:rPr>
                          <w:rFonts w:ascii="Bookman Old Style" w:hAnsi="Bookman Old Style"/>
                          <w:b/>
                          <w:sz w:val="44"/>
                          <w:szCs w:val="44"/>
                        </w:rPr>
                      </w:pPr>
                      <w:r w:rsidRPr="000D731F">
                        <w:rPr>
                          <w:rFonts w:ascii="Bookman Old Style" w:hAnsi="Bookman Old Style"/>
                          <w:b/>
                          <w:sz w:val="44"/>
                          <w:szCs w:val="44"/>
                        </w:rPr>
                        <w:t>HORÁRIO:</w:t>
                      </w:r>
                    </w:p>
                    <w:p w:rsidR="003C6DFC" w:rsidRPr="000D731F" w:rsidRDefault="003C6DF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BC3AD0">
        <w:rPr>
          <w:rFonts w:ascii="Bookman Old Style" w:hAnsi="Bookman Old Style" w:cs="Bookman Old Style"/>
          <w:b/>
          <w:bCs/>
          <w:sz w:val="20"/>
          <w:szCs w:val="20"/>
        </w:rPr>
        <w:t>) N°  022</w:t>
      </w:r>
      <w:r w:rsidR="006043B7">
        <w:rPr>
          <w:rFonts w:ascii="Bookman Old Style" w:hAnsi="Bookman Old Style" w:cs="Bookman Old Style"/>
          <w:b/>
          <w:bCs/>
          <w:sz w:val="20"/>
          <w:szCs w:val="20"/>
        </w:rPr>
        <w:t>/2023</w:t>
      </w:r>
    </w:p>
    <w:p w:rsidR="003D45C8" w:rsidRDefault="00BC3AD0"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213</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3C6DFC">
        <w:rPr>
          <w:rFonts w:ascii="Bookman Old Style" w:hAnsi="Bookman Old Style"/>
          <w:b/>
          <w:bCs/>
          <w:sz w:val="20"/>
          <w:szCs w:val="20"/>
        </w:rPr>
        <w:t>20</w:t>
      </w:r>
      <w:r w:rsidR="00BC3AD0">
        <w:rPr>
          <w:rFonts w:ascii="Bookman Old Style" w:hAnsi="Bookman Old Style"/>
          <w:b/>
          <w:bCs/>
          <w:sz w:val="20"/>
          <w:szCs w:val="20"/>
        </w:rPr>
        <w:t>/04</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Pr="00BC3AD0"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3C6DFC">
        <w:rPr>
          <w:rFonts w:ascii="Bookman Old Style" w:hAnsi="Bookman Old Style"/>
          <w:b/>
          <w:sz w:val="20"/>
          <w:szCs w:val="20"/>
          <w:lang w:val="pt-BR"/>
        </w:rPr>
        <w:t>LOTE</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969BC">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BC3AD0" w:rsidRPr="00BC3AD0">
        <w:rPr>
          <w:rFonts w:ascii="Bookman Old Style" w:eastAsia="Bookman Old Style" w:hAnsi="Bookman Old Style" w:cs="Bookman Old Style"/>
          <w:color w:val="000000"/>
          <w:sz w:val="20"/>
          <w:szCs w:val="20"/>
        </w:rPr>
        <w:t>Contratação de empresa para prestação de serviços médicos especializado para realização de exames de ultrassonografia e laudos de radiografia.</w:t>
      </w:r>
    </w:p>
    <w:p w:rsidR="007908EC" w:rsidRPr="007908EC" w:rsidRDefault="007908EC" w:rsidP="007908EC">
      <w:pPr>
        <w:pStyle w:val="ParagraphStyle"/>
        <w:spacing w:line="276" w:lineRule="auto"/>
        <w:jc w:val="both"/>
        <w:rPr>
          <w:rFonts w:ascii="Bookman Old Style" w:hAnsi="Bookman Old Style"/>
          <w:b/>
          <w:bCs/>
          <w:sz w:val="20"/>
          <w:szCs w:val="20"/>
        </w:rPr>
      </w:pPr>
    </w:p>
    <w:tbl>
      <w:tblPr>
        <w:tblStyle w:val="Tabelacomgrade"/>
        <w:tblW w:w="0" w:type="auto"/>
        <w:tblLook w:val="04A0" w:firstRow="1" w:lastRow="0" w:firstColumn="1" w:lastColumn="0" w:noHBand="0" w:noVBand="1"/>
      </w:tblPr>
      <w:tblGrid>
        <w:gridCol w:w="9760"/>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08:00 horas do dia</w:t>
            </w:r>
            <w:r w:rsidR="003C6DFC">
              <w:rPr>
                <w:rFonts w:ascii="Bookman Old Style" w:hAnsi="Bookman Old Style" w:cstheme="minorBidi"/>
                <w:bCs/>
                <w:color w:val="000000" w:themeColor="text1"/>
                <w:kern w:val="24"/>
                <w:sz w:val="20"/>
                <w:szCs w:val="20"/>
                <w:lang w:eastAsia="en-US"/>
              </w:rPr>
              <w:t xml:space="preserve"> 20 de</w:t>
            </w:r>
            <w:r>
              <w:rPr>
                <w:rFonts w:ascii="Bookman Old Style" w:hAnsi="Bookman Old Style" w:cstheme="minorBidi"/>
                <w:bCs/>
                <w:color w:val="000000" w:themeColor="text1"/>
                <w:kern w:val="24"/>
                <w:sz w:val="20"/>
                <w:szCs w:val="20"/>
                <w:lang w:eastAsia="en-US"/>
              </w:rPr>
              <w:t xml:space="preserve"> abril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09:00 horas do dia</w:t>
            </w:r>
            <w:r w:rsidR="003C6DFC">
              <w:rPr>
                <w:rFonts w:ascii="Bookman Old Style" w:hAnsi="Bookman Old Style" w:cstheme="minorBidi"/>
                <w:bCs/>
                <w:color w:val="000000" w:themeColor="text1"/>
                <w:kern w:val="24"/>
                <w:sz w:val="20"/>
                <w:szCs w:val="20"/>
                <w:lang w:eastAsia="en-US"/>
              </w:rPr>
              <w:t xml:space="preserve"> 20</w:t>
            </w:r>
            <w:r>
              <w:rPr>
                <w:rFonts w:ascii="Bookman Old Style" w:hAnsi="Bookman Old Style" w:cstheme="minorBidi"/>
                <w:bCs/>
                <w:color w:val="000000" w:themeColor="text1"/>
                <w:kern w:val="24"/>
                <w:sz w:val="20"/>
                <w:szCs w:val="20"/>
                <w:lang w:eastAsia="en-US"/>
              </w:rPr>
              <w:t xml:space="preserve"> de abril de 2023.</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 do dia</w:t>
            </w:r>
            <w:r w:rsidR="003C6DFC">
              <w:rPr>
                <w:rFonts w:ascii="Bookman Old Style" w:hAnsi="Bookman Old Style" w:cstheme="minorBidi"/>
                <w:bCs/>
                <w:color w:val="000000" w:themeColor="text1"/>
                <w:kern w:val="24"/>
                <w:sz w:val="20"/>
                <w:szCs w:val="20"/>
                <w:lang w:eastAsia="en-US"/>
              </w:rPr>
              <w:t xml:space="preserve"> 20</w:t>
            </w:r>
            <w:r>
              <w:rPr>
                <w:rFonts w:ascii="Bookman Old Style" w:hAnsi="Bookman Old Style" w:cstheme="minorBidi"/>
                <w:bCs/>
                <w:color w:val="000000" w:themeColor="text1"/>
                <w:kern w:val="24"/>
                <w:sz w:val="20"/>
                <w:szCs w:val="20"/>
                <w:lang w:eastAsia="en-US"/>
              </w:rPr>
              <w:t xml:space="preserve"> de abril de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9"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n.º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3C6DFC" w:rsidRPr="003C6DFC">
        <w:rPr>
          <w:rFonts w:ascii="Bookman Old Style" w:hAnsi="Bookman Old Style"/>
          <w:b/>
          <w:spacing w:val="-15"/>
          <w:sz w:val="20"/>
          <w:szCs w:val="20"/>
        </w:rPr>
        <w:t>20</w:t>
      </w:r>
      <w:r w:rsidR="001608BA" w:rsidRPr="0004448A">
        <w:rPr>
          <w:rFonts w:ascii="Bookman Old Style" w:hAnsi="Bookman Old Style"/>
          <w:b/>
          <w:sz w:val="20"/>
          <w:szCs w:val="20"/>
        </w:rPr>
        <w:t xml:space="preserve"> de </w:t>
      </w:r>
      <w:r w:rsidR="00BC3AD0">
        <w:rPr>
          <w:rFonts w:ascii="Bookman Old Style" w:hAnsi="Bookman Old Style"/>
          <w:b/>
          <w:sz w:val="20"/>
          <w:szCs w:val="20"/>
        </w:rPr>
        <w:t>abril</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lastRenderedPageBreak/>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BC3AD0" w:rsidRDefault="00280AC9" w:rsidP="007908EC">
      <w:pPr>
        <w:pStyle w:val="Corpodetexto"/>
        <w:numPr>
          <w:ilvl w:val="1"/>
          <w:numId w:val="1"/>
        </w:numPr>
        <w:spacing w:before="10"/>
        <w:ind w:left="0" w:firstLine="0"/>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BC3AD0" w:rsidRPr="00BC3AD0">
        <w:rPr>
          <w:rFonts w:ascii="Bookman Old Style" w:eastAsia="Bookman Old Style" w:hAnsi="Bookman Old Style" w:cs="Bookman Old Style"/>
          <w:color w:val="000000"/>
          <w:sz w:val="20"/>
          <w:szCs w:val="20"/>
        </w:rPr>
        <w:t>Contratação de empresa para prestação de serviços médicos especializado para realização de exames de ultrassonografia e laudos de radiografia.</w:t>
      </w:r>
    </w:p>
    <w:p w:rsidR="007908EC" w:rsidRPr="00BC3AD0" w:rsidRDefault="007908EC" w:rsidP="007908EC">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por Lote</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no lote</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1969BC">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8F2394">
        <w:rPr>
          <w:rFonts w:ascii="Bookman Old Style" w:hAnsi="Bookman Old Style"/>
          <w:b/>
          <w:sz w:val="20"/>
          <w:szCs w:val="20"/>
        </w:rPr>
        <w:t>LOTE</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3C6DFC">
        <w:rPr>
          <w:rFonts w:ascii="Bookman Old Style" w:hAnsi="Bookman Old Style"/>
          <w:sz w:val="20"/>
          <w:szCs w:val="20"/>
        </w:rPr>
        <w:t xml:space="preserve">LOTE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3C6DFC">
        <w:rPr>
          <w:rFonts w:ascii="Bookman Old Style" w:hAnsi="Bookman Old Style"/>
          <w:b/>
          <w:sz w:val="20"/>
          <w:szCs w:val="20"/>
        </w:rPr>
        <w:t>LOTE</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8F2394">
        <w:rPr>
          <w:rFonts w:ascii="Bookman Old Style" w:hAnsi="Bookman Old Style"/>
          <w:b/>
          <w:sz w:val="20"/>
          <w:szCs w:val="20"/>
        </w:rPr>
        <w:t xml:space="preserve">20 </w:t>
      </w:r>
      <w:r w:rsidR="00580462">
        <w:rPr>
          <w:rFonts w:ascii="Bookman Old Style" w:hAnsi="Bookman Old Style"/>
          <w:b/>
          <w:sz w:val="20"/>
          <w:szCs w:val="20"/>
        </w:rPr>
        <w:t>de abril</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8F2394">
        <w:rPr>
          <w:rFonts w:ascii="Bookman Old Style" w:hAnsi="Bookman Old Style"/>
          <w:sz w:val="20"/>
          <w:szCs w:val="20"/>
        </w:rPr>
        <w:t>LOTE</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pelo menos três ofertas nas condições definidas neste </w:t>
      </w:r>
      <w:r w:rsidR="00F10FEB">
        <w:rPr>
          <w:rFonts w:ascii="Bookman Old Style" w:hAnsi="Bookman Old Style"/>
          <w:sz w:val="20"/>
          <w:szCs w:val="20"/>
        </w:rPr>
        <w:t>LOTE</w:t>
      </w:r>
      <w:r w:rsidRPr="00A36204">
        <w:rPr>
          <w:rFonts w:ascii="Bookman Old Style" w:hAnsi="Bookman Old Style"/>
          <w:sz w:val="20"/>
          <w:szCs w:val="20"/>
        </w:rPr>
        <w:t>,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008F239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prazo</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3"/>
          <w:sz w:val="20"/>
          <w:szCs w:val="20"/>
        </w:rPr>
        <w:t xml:space="preserve"> </w:t>
      </w:r>
      <w:r w:rsidR="008F2394">
        <w:rPr>
          <w:rFonts w:ascii="Bookman Old Style" w:hAnsi="Bookman Old Style"/>
          <w:sz w:val="20"/>
          <w:szCs w:val="20"/>
        </w:rPr>
        <w:t>Lote</w:t>
      </w:r>
      <w:r w:rsidRPr="00A36204">
        <w:rPr>
          <w:rFonts w:ascii="Bookman Old Style" w:hAnsi="Bookman Old Style"/>
          <w:sz w:val="20"/>
          <w:szCs w:val="20"/>
        </w:rPr>
        <w:t>,</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lance final e fechado classificado na forma estabelecida no </w:t>
      </w:r>
      <w:r w:rsidR="003C6DFC">
        <w:rPr>
          <w:rFonts w:ascii="Bookman Old Style" w:hAnsi="Bookman Old Style"/>
          <w:sz w:val="20"/>
          <w:szCs w:val="20"/>
        </w:rPr>
        <w:t>lote</w:t>
      </w:r>
      <w:r w:rsidRPr="00A36204">
        <w:rPr>
          <w:rFonts w:ascii="Bookman Old Style" w:hAnsi="Bookman Old Style"/>
          <w:sz w:val="20"/>
          <w:szCs w:val="20"/>
        </w:rPr>
        <w:t>,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5E009F">
        <w:rPr>
          <w:rFonts w:ascii="Bookman Old Style" w:eastAsia="Bookman Old Style" w:hAnsi="Bookman Old Style" w:cs="Bookman Old Style"/>
          <w:b/>
          <w:color w:val="000000"/>
          <w:sz w:val="20"/>
          <w:szCs w:val="20"/>
        </w:rPr>
        <w:t>LOTE</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1A7EE3" w:rsidRDefault="001A7EE3" w:rsidP="001A7EE3">
      <w:pPr>
        <w:pStyle w:val="Corpodetexto"/>
        <w:spacing w:before="10"/>
        <w:jc w:val="both"/>
        <w:rPr>
          <w:rFonts w:ascii="Bookman Old Style" w:hAnsi="Bookman Old Style"/>
          <w:b/>
          <w:sz w:val="20"/>
          <w:szCs w:val="20"/>
          <w:u w:val="single"/>
        </w:rPr>
      </w:pPr>
    </w:p>
    <w:p w:rsidR="00BC3AD0" w:rsidRPr="00BC3AD0" w:rsidRDefault="00BC3AD0" w:rsidP="001A7EE3">
      <w:pPr>
        <w:pStyle w:val="Corpodetexto"/>
        <w:numPr>
          <w:ilvl w:val="2"/>
          <w:numId w:val="10"/>
        </w:numPr>
        <w:spacing w:before="10"/>
        <w:ind w:left="0" w:firstLine="0"/>
        <w:jc w:val="both"/>
        <w:rPr>
          <w:rFonts w:ascii="Bookman Old Style" w:hAnsi="Bookman Old Style"/>
          <w:b/>
          <w:sz w:val="20"/>
          <w:szCs w:val="20"/>
          <w:u w:val="single"/>
        </w:rPr>
      </w:pPr>
      <w:r w:rsidRPr="00BC3AD0">
        <w:rPr>
          <w:rFonts w:ascii="Bookman Old Style" w:hAnsi="Bookman Old Style"/>
          <w:b/>
          <w:bCs/>
          <w:sz w:val="20"/>
          <w:szCs w:val="20"/>
        </w:rPr>
        <w:t xml:space="preserve">Cópia do Registro Médico </w:t>
      </w:r>
      <w:r w:rsidRPr="00BC3AD0">
        <w:rPr>
          <w:rFonts w:ascii="Bookman Old Style" w:hAnsi="Bookman Old Style"/>
          <w:sz w:val="20"/>
          <w:szCs w:val="20"/>
        </w:rPr>
        <w:t>fornecimento da cópia do registro médico junto ao orgão de classe (CRM) e o profissional deverá apresentar o RQE de radiologia e diagnóstico por imagem.</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ante detentor da melhor oferta, por LOTE</w:t>
      </w:r>
      <w:r w:rsidRPr="003828BC">
        <w:rPr>
          <w:rFonts w:ascii="Bookman Old Style" w:hAnsi="Bookman Old Style"/>
          <w:sz w:val="20"/>
          <w:szCs w:val="20"/>
        </w:rPr>
        <w:t xml:space="preserve">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2F3B"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09763E">
        <w:rPr>
          <w:rFonts w:ascii="Bookman Old Style" w:hAnsi="Bookman Old Style"/>
          <w:sz w:val="20"/>
          <w:szCs w:val="20"/>
        </w:rPr>
        <w:t xml:space="preserve">Valor máximo estimado da licitação é </w:t>
      </w:r>
      <w:r w:rsidR="00182F3B" w:rsidRPr="00182F3B">
        <w:rPr>
          <w:rFonts w:ascii="Bookman Old Style" w:eastAsia="Bookman Old Style" w:hAnsi="Bookman Old Style" w:cs="Bookman Old Style"/>
          <w:b/>
          <w:sz w:val="20"/>
          <w:szCs w:val="20"/>
        </w:rPr>
        <w:t>R$ 678.423,70 (Seiscentos e Setenta e Oito Mil, Quatrocentos e Vinte e Três Reais e Setenta Centavos).</w:t>
      </w:r>
    </w:p>
    <w:p w:rsidR="00182F3B" w:rsidRPr="00182F3B" w:rsidRDefault="00182F3B" w:rsidP="00182F3B">
      <w:pPr>
        <w:tabs>
          <w:tab w:val="left" w:pos="750"/>
        </w:tabs>
        <w:autoSpaceDE/>
        <w:autoSpaceDN/>
        <w:spacing w:before="15"/>
        <w:jc w:val="both"/>
        <w:rPr>
          <w:rFonts w:ascii="Bookman Old Style" w:hAnsi="Bookman Old Style"/>
          <w:b/>
          <w:sz w:val="20"/>
          <w:szCs w:val="20"/>
        </w:rPr>
      </w:pPr>
    </w:p>
    <w:p w:rsidR="00182F3B"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Secretaria de </w:t>
      </w:r>
      <w:r w:rsidR="00162688" w:rsidRPr="00182F3B">
        <w:rPr>
          <w:rFonts w:ascii="Bookman Old Style" w:hAnsi="Bookman Old Style"/>
          <w:sz w:val="20"/>
          <w:szCs w:val="20"/>
        </w:rPr>
        <w:t>Saúde</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p w:rsidR="00182F3B" w:rsidRPr="00182F3B" w:rsidRDefault="00182F3B" w:rsidP="00182F3B">
      <w:pPr>
        <w:tabs>
          <w:tab w:val="left" w:pos="750"/>
        </w:tabs>
        <w:autoSpaceDE/>
        <w:autoSpaceDN/>
        <w:spacing w:before="15"/>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835"/>
        <w:gridCol w:w="1418"/>
        <w:gridCol w:w="2126"/>
        <w:gridCol w:w="1417"/>
        <w:gridCol w:w="1701"/>
        <w:gridCol w:w="1257"/>
      </w:tblGrid>
      <w:tr w:rsidR="00182F3B" w:rsidRPr="00182F3B" w:rsidTr="00182F3B">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lang w:val="pt-BR"/>
              </w:rPr>
            </w:pPr>
            <w:r w:rsidRPr="00182F3B">
              <w:rPr>
                <w:rFonts w:ascii="Bookman Old Style" w:hAnsi="Bookman Old Style"/>
                <w:sz w:val="16"/>
                <w:szCs w:val="16"/>
              </w:rPr>
              <w:t>Dotações</w:t>
            </w:r>
          </w:p>
        </w:tc>
      </w:tr>
      <w:tr w:rsidR="00182F3B" w:rsidRPr="00182F3B" w:rsidTr="00182F3B">
        <w:tc>
          <w:tcPr>
            <w:tcW w:w="1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Grupo da fonte</w:t>
            </w:r>
          </w:p>
        </w:tc>
      </w:tr>
      <w:tr w:rsidR="00182F3B" w:rsidRPr="00182F3B" w:rsidTr="00182F3B">
        <w:tc>
          <w:tcPr>
            <w:tcW w:w="1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2880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3.3.90.39.00.00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580462"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82F3B">
        <w:rPr>
          <w:rFonts w:ascii="Bookman Old Style" w:hAnsi="Bookman Old Style"/>
          <w:sz w:val="20"/>
          <w:szCs w:val="20"/>
        </w:rPr>
        <w:t>30 de março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005BB" w:rsidRPr="009005BB" w:rsidRDefault="00182F3B" w:rsidP="009005BB">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009005BB" w:rsidRPr="009005BB">
        <w:rPr>
          <w:rFonts w:ascii="Bookman Old Style" w:eastAsia="Bookman Old Style" w:hAnsi="Bookman Old Style" w:cs="Bookman Old Style"/>
          <w:b/>
          <w:sz w:val="20"/>
          <w:szCs w:val="20"/>
        </w:rPr>
        <w:t>/2023</w:t>
      </w:r>
      <w:r w:rsidR="009005BB" w:rsidRPr="009005BB">
        <w:rPr>
          <w:rFonts w:ascii="Bookman Old Style" w:eastAsia="Bookman Old Style" w:hAnsi="Bookman Old Style" w:cs="Bookman Old Style"/>
          <w:sz w:val="20"/>
          <w:szCs w:val="20"/>
        </w:rPr>
        <w:t xml:space="preserve"> </w:t>
      </w:r>
    </w:p>
    <w:p w:rsidR="009005BB" w:rsidRPr="009005BB" w:rsidRDefault="00182F3B" w:rsidP="009005BB">
      <w:pPr>
        <w:widowControl/>
        <w:spacing w:before="135" w:after="165"/>
        <w:ind w:right="5070"/>
        <w:rPr>
          <w:sz w:val="20"/>
          <w:szCs w:val="20"/>
        </w:rPr>
      </w:pPr>
      <w:r>
        <w:rPr>
          <w:rFonts w:ascii="Bookman Old Style" w:eastAsia="Bookman Old Style" w:hAnsi="Bookman Old Style" w:cs="Bookman Old Style"/>
          <w:b/>
          <w:sz w:val="20"/>
          <w:szCs w:val="20"/>
        </w:rPr>
        <w:t>PROCESSO ADMINISTRATIVO Nº 213</w:t>
      </w:r>
      <w:r w:rsidR="009005BB" w:rsidRPr="009005BB">
        <w:rPr>
          <w:rFonts w:ascii="Bookman Old Style" w:eastAsia="Bookman Old Style" w:hAnsi="Bookman Old Style" w:cs="Bookman Old Style"/>
          <w:b/>
          <w:sz w:val="20"/>
          <w:szCs w:val="20"/>
        </w:rPr>
        <w:t>/2023</w:t>
      </w:r>
      <w:r w:rsidR="009005BB" w:rsidRPr="009005BB">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Pr="005E009F" w:rsidRDefault="00B9197D" w:rsidP="00B9197D">
      <w:pPr>
        <w:pStyle w:val="ParagraphStyle"/>
        <w:widowControl/>
        <w:spacing w:before="135" w:after="165"/>
        <w:ind w:right="3030"/>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TIPO: Menor Preço, Por </w:t>
      </w:r>
      <w:r w:rsidR="005E009F">
        <w:rPr>
          <w:rFonts w:ascii="Bookman Old Style" w:hAnsi="Bookman Old Style" w:cs="Bookman Old Style"/>
          <w:b/>
          <w:bCs/>
          <w:sz w:val="20"/>
          <w:szCs w:val="20"/>
          <w:lang w:val="pt-BR"/>
        </w:rPr>
        <w:t>lote</w:t>
      </w:r>
    </w:p>
    <w:p w:rsidR="00B9197D" w:rsidRDefault="00B9197D" w:rsidP="00B9197D">
      <w:pPr>
        <w:pStyle w:val="ParagraphStyle"/>
        <w:spacing w:line="276" w:lineRule="auto"/>
        <w:jc w:val="both"/>
        <w:rPr>
          <w:rFonts w:ascii="Bookman Old Style" w:hAnsi="Bookman Old Style" w:cs="Bookman Old Style"/>
          <w:b/>
          <w:bCs/>
          <w:sz w:val="20"/>
          <w:szCs w:val="20"/>
        </w:rPr>
      </w:pPr>
    </w:p>
    <w:p w:rsidR="009005BB" w:rsidRPr="00182F3B" w:rsidRDefault="00B9197D" w:rsidP="00182F3B">
      <w:pPr>
        <w:widowControl/>
        <w:spacing w:line="276" w:lineRule="auto"/>
        <w:jc w:val="both"/>
        <w:rPr>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182F3B" w:rsidRPr="00182F3B">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009005BB" w:rsidRPr="00182F3B">
        <w:rPr>
          <w:rFonts w:ascii="Bookman Old Style" w:eastAsia="Bookman Old Style" w:hAnsi="Bookman Old Style" w:cs="Bookman Old Style"/>
          <w:sz w:val="20"/>
          <w:szCs w:val="20"/>
        </w:rPr>
        <w:t>.</w:t>
      </w:r>
    </w:p>
    <w:p w:rsidR="0084692D" w:rsidRPr="005B6C5B" w:rsidRDefault="0084692D" w:rsidP="009005BB">
      <w:pPr>
        <w:rPr>
          <w:rFonts w:ascii="Bookman Old Style" w:hAnsi="Bookman Old Style"/>
          <w:sz w:val="20"/>
          <w:szCs w:val="20"/>
        </w:rPr>
      </w:pPr>
    </w:p>
    <w:p w:rsidR="0022715E" w:rsidRPr="0022715E" w:rsidRDefault="0022715E" w:rsidP="0022715E">
      <w:pPr>
        <w:spacing w:before="123"/>
        <w:ind w:right="793"/>
        <w:jc w:val="center"/>
        <w:rPr>
          <w:rFonts w:ascii="Bookman Old Style" w:hAnsi="Bookman Old Style"/>
          <w:b/>
          <w:sz w:val="20"/>
          <w:szCs w:val="20"/>
        </w:rPr>
      </w:pPr>
      <w:r>
        <w:rPr>
          <w:rFonts w:ascii="Bookman Old Style" w:hAnsi="Bookman Old Style"/>
          <w:b/>
          <w:sz w:val="20"/>
          <w:szCs w:val="20"/>
        </w:rPr>
        <w:t xml:space="preserve">          </w:t>
      </w:r>
      <w:r w:rsidR="00062DBC">
        <w:rPr>
          <w:rFonts w:ascii="Bookman Old Style" w:hAnsi="Bookman Old Style"/>
          <w:b/>
          <w:sz w:val="20"/>
          <w:szCs w:val="20"/>
        </w:rPr>
        <w:t xml:space="preserve">ANEXO </w:t>
      </w:r>
      <w:r>
        <w:rPr>
          <w:rFonts w:ascii="Bookman Old Style" w:hAnsi="Bookman Old Style"/>
          <w:b/>
          <w:sz w:val="20"/>
          <w:szCs w:val="20"/>
        </w:rPr>
        <w:t xml:space="preserve"> I</w:t>
      </w:r>
    </w:p>
    <w:p w:rsidR="009005BB" w:rsidRDefault="0022715E" w:rsidP="0022715E">
      <w:pPr>
        <w:jc w:val="center"/>
        <w:rPr>
          <w:rFonts w:ascii="Bookman Old Style" w:hAnsi="Bookman Old Style"/>
          <w:b/>
          <w:sz w:val="20"/>
          <w:szCs w:val="20"/>
        </w:rPr>
      </w:pPr>
      <w:r w:rsidRPr="0022715E">
        <w:rPr>
          <w:rFonts w:ascii="Bookman Old Style" w:hAnsi="Bookman Old Style"/>
          <w:b/>
          <w:sz w:val="20"/>
          <w:szCs w:val="20"/>
        </w:rPr>
        <w:t>TERMO DE REFERÊNCIA</w:t>
      </w:r>
    </w:p>
    <w:p w:rsidR="0022715E" w:rsidRPr="0022715E" w:rsidRDefault="0022715E" w:rsidP="0022715E">
      <w:pPr>
        <w:jc w:val="center"/>
        <w:rPr>
          <w:rFonts w:ascii="Bookman Old Style" w:hAnsi="Bookman Old Style"/>
          <w:b/>
          <w:sz w:val="20"/>
          <w:szCs w:val="20"/>
        </w:rPr>
      </w:pPr>
    </w:p>
    <w:p w:rsidR="009005BB" w:rsidRPr="00237D00" w:rsidRDefault="009005BB" w:rsidP="009005BB">
      <w:pPr>
        <w:numPr>
          <w:ilvl w:val="0"/>
          <w:numId w:val="13"/>
        </w:numPr>
        <w:tabs>
          <w:tab w:val="left" w:pos="748"/>
        </w:tabs>
        <w:autoSpaceDE/>
        <w:autoSpaceDN/>
        <w:spacing w:before="1"/>
        <w:jc w:val="both"/>
        <w:rPr>
          <w:rFonts w:ascii="Bookman Old Style" w:hAnsi="Bookman Old Style"/>
          <w:b/>
          <w:sz w:val="20"/>
          <w:szCs w:val="20"/>
        </w:rPr>
      </w:pPr>
      <w:r w:rsidRPr="00237D00">
        <w:rPr>
          <w:rFonts w:ascii="Bookman Old Style" w:hAnsi="Bookman Old Style"/>
          <w:b/>
          <w:sz w:val="20"/>
          <w:szCs w:val="20"/>
        </w:rPr>
        <w:t>DESCRIÇÃO DO OBJETO</w:t>
      </w:r>
    </w:p>
    <w:p w:rsidR="009005BB" w:rsidRPr="00237D00" w:rsidRDefault="009005BB" w:rsidP="009005BB">
      <w:pPr>
        <w:tabs>
          <w:tab w:val="left" w:pos="748"/>
        </w:tabs>
        <w:spacing w:before="1"/>
        <w:ind w:left="360"/>
        <w:jc w:val="both"/>
        <w:rPr>
          <w:rFonts w:ascii="Bookman Old Style" w:hAnsi="Bookman Old Style"/>
          <w:b/>
          <w:sz w:val="20"/>
          <w:szCs w:val="20"/>
        </w:rPr>
      </w:pPr>
    </w:p>
    <w:p w:rsidR="009005BB" w:rsidRPr="009005BB" w:rsidRDefault="009005BB" w:rsidP="009005BB">
      <w:pPr>
        <w:pStyle w:val="PargrafodaLista"/>
        <w:widowControl/>
        <w:numPr>
          <w:ilvl w:val="1"/>
          <w:numId w:val="16"/>
        </w:numPr>
        <w:shd w:val="clear" w:color="auto" w:fill="FFFFFF"/>
        <w:autoSpaceDE/>
        <w:autoSpaceDN/>
        <w:ind w:left="0" w:firstLine="0"/>
        <w:contextualSpacing/>
        <w:rPr>
          <w:rFonts w:ascii="Bookman Old Style" w:hAnsi="Bookman Old Style" w:cs="Bookman Old Style"/>
          <w:sz w:val="20"/>
          <w:szCs w:val="20"/>
          <w:lang w:eastAsia="pt-BR"/>
        </w:rPr>
      </w:pPr>
      <w:r w:rsidRPr="009005BB">
        <w:rPr>
          <w:rFonts w:ascii="Bookman Old Style" w:hAnsi="Bookman Old Style" w:cs="Arial"/>
          <w:bCs/>
          <w:sz w:val="20"/>
          <w:szCs w:val="20"/>
          <w:lang w:val="x-none" w:eastAsia="pt-BR"/>
        </w:rPr>
        <w:t xml:space="preserve">Constitui objeto deste certame </w:t>
      </w:r>
      <w:r w:rsidRPr="009005BB">
        <w:rPr>
          <w:rFonts w:ascii="Bookman Old Style" w:hAnsi="Bookman Old Style" w:cs="Bookman Old Style"/>
          <w:sz w:val="20"/>
          <w:szCs w:val="20"/>
          <w:lang w:eastAsia="pt-BR"/>
        </w:rPr>
        <w:t xml:space="preserve">a </w:t>
      </w:r>
      <w:r w:rsidR="00182F3B" w:rsidRPr="00182F3B">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Pr="00182F3B">
        <w:rPr>
          <w:rFonts w:ascii="Bookman Old Style" w:hAnsi="Bookman Old Style"/>
          <w:sz w:val="20"/>
          <w:szCs w:val="20"/>
        </w:rPr>
        <w:t>,</w:t>
      </w:r>
      <w:r w:rsidRPr="009005BB">
        <w:rPr>
          <w:rFonts w:ascii="Bookman Old Style" w:hAnsi="Bookman Old Style"/>
          <w:sz w:val="20"/>
          <w:szCs w:val="20"/>
        </w:rPr>
        <w:t xml:space="preserve"> </w:t>
      </w:r>
      <w:r w:rsidRPr="009005BB">
        <w:rPr>
          <w:rFonts w:ascii="Bookman Old Style" w:hAnsi="Bookman Old Style" w:cs="Bookman Old Style"/>
          <w:sz w:val="20"/>
          <w:szCs w:val="20"/>
          <w:lang w:eastAsia="pt-BR"/>
        </w:rPr>
        <w:t>conforme condições, quantidades e exigências estabelecidas neste instrumento.</w:t>
      </w:r>
    </w:p>
    <w:p w:rsidR="009005BB" w:rsidRDefault="009005BB" w:rsidP="009005BB">
      <w:pPr>
        <w:pStyle w:val="PargrafodaLista"/>
        <w:shd w:val="clear" w:color="auto" w:fill="FFFFFF"/>
        <w:ind w:left="420"/>
        <w:rPr>
          <w:rFonts w:ascii="Bookman Old Style" w:hAnsi="Bookman Old Style" w:cs="Bookman Old Style"/>
          <w:sz w:val="20"/>
          <w:szCs w:val="20"/>
          <w:lang w:eastAsia="pt-BR"/>
        </w:rPr>
      </w:pPr>
    </w:p>
    <w:p w:rsidR="009005BB" w:rsidRDefault="009005BB" w:rsidP="009005BB">
      <w:pPr>
        <w:pStyle w:val="PargrafodaLista"/>
        <w:widowControl/>
        <w:numPr>
          <w:ilvl w:val="1"/>
          <w:numId w:val="15"/>
        </w:numPr>
        <w:shd w:val="clear" w:color="auto" w:fill="FFFFFF"/>
        <w:autoSpaceDE/>
        <w:autoSpaceDN/>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tbl>
      <w:tblPr>
        <w:tblW w:w="4914" w:type="pct"/>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431"/>
        <w:gridCol w:w="1377"/>
        <w:gridCol w:w="3244"/>
        <w:gridCol w:w="1054"/>
        <w:gridCol w:w="876"/>
        <w:gridCol w:w="1109"/>
        <w:gridCol w:w="1495"/>
      </w:tblGrid>
      <w:tr w:rsidR="003C6DFC" w:rsidTr="003C6DFC">
        <w:tc>
          <w:tcPr>
            <w:tcW w:w="894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lang w:val="pt-BR"/>
              </w:rPr>
            </w:pPr>
            <w:r>
              <w:rPr>
                <w:rFonts w:ascii="Bookman Old Style" w:hAnsi="Bookman Old Style"/>
                <w:sz w:val="16"/>
                <w:szCs w:val="16"/>
              </w:rPr>
              <w:t>Lote: 1 - Lote 001</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Código do produto/serviço</w:t>
            </w: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CRANIO (PA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MAXILAR (PA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OSSOS DA FACE (MN +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SEIOS DA FACE (FN + MN +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849,75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CAVUM (LATERAL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1.472,90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CRANIO (PA + LATERAL + OBLIQUA / BRETTON + HIRTZ)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COLUNA CERVICAL (AP + LATERAL + TO / FLEXAO)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679,80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COLUNA TORACICA (AP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1.246,30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COLUNA CERVICAL (AP + LATERAL + TO + OBLIQUAS)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COLUNA TORACO-LOMBAR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679,80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COLUNA LOMBO-SACRA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56,65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COLUNA LOMBO-SACRA (C/ OBLIQUAS)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4.532,00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COLUNA LOMBO-SACRA FUNCIONAL / DINAMICA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56,65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ARTICULACAO ACROMIO-CLAVICULAR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169,95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ARTICULACAO ESCAPULO-UMERAL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1.246,30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BRACO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736,45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COSTELAS (POR HEMITORAX)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226,60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ESCAPULA/OMBRO (TRES POSICOES)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566,50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ANTEBRACO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226,60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COTOVELO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849,75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MAO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1.699,50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MAO E PUNHO (P/ DETERMINACAO DE IDADE OSSEA)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283,25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PUNHO (AP + LATERAL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736,45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DEDOS DA MAO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566,50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TORAX (APICO-LORDORTICA)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56,65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TORAX (PA)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90,00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1.019,70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TORAX (PA E PERFIL)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4.985,20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TORAX (PA + LATERAL + OBLIQUA)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ARTICULACAO COXO-FEMORAL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2.492,60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ARTICULACAO SACRO-ILIACA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679,80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BACIA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1.812,80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COXA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169,95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PERNA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453,20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ARTICULACAO TIBIO-TARSICA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1.699,50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CALCANEO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JOELHO (AP + 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4.532,00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JOELHO OU PATELA (AP + LATERAL + AXIAL)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793,10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PANORAMICA DE MEMBROS INFERIORES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PE / DEDOS DO PE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1.699,50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JOELHO OU PATELA (AP + LATERAL + OBLIQUA + 3 AXIAIS)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339,90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ESTOMAGO E DUODENO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14,67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146,70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ABDOMEN SIMPLES (AP)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226,60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RADIOGRAFIA DE ABDOMEN (AP + LATERAL / LOCALIZADA)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RADIOGRAFIA DE ABDOMEN AGUDO (MINIMO DE 3 INCIDENCIAS)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113,30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MAMARIA BILATERAL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4.100,10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PELVICA (GINECOLOGICA)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20.500,50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OBSTETRICA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82.002,00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TRANSVAGINAL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57.401,40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BOLSA ESCROTAL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3.416,75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PROSTATA POR VIA ABDOMINAL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2.050,05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ABDOMEN TOTAL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550,00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82.500,00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ABDOMEN SUPERIOR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41.001,00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OBSTETRICA C/ DOPPLER COLORIDO E PULSADO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12.783,55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PROSTATA (VIA TRANSRETAL)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2.050,05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TIREOIDE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2.733,40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ARTICULACAO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82.002,00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DOPPLER COLORIDO DE VASOS -  ATÉ 9 VASOS SOMENTE URGÊNCIA PARA AVALIAÇÃO DE TVP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60.967,70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DOPPLER CAROTIDAS E VERTEBRAIS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6.883,45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OBSTETRICA COM TRANSLUCENCIA NUCAL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2.250,00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ABDOME INFERIOR MASCULINO BEXIGA PROSTATA E VESICULAS SEMINAIS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2.733,40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ORGAO SUPERFICIAIS MAMA, TIREOIDE ESCROTO, PENIS, CRANIO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180,00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24.600,60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ABDOMEN SUPERIOR DOPLLER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3.933,40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ULTRASONOGRAFIA OBSTETRICA COM TRANSLUCENCIA  NUCAL E MEDIDA DO COLO UTERINO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2.950,05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HIPOCONDRIO DIREITO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APARELHO URINARIO FEMININO  (RINS, URETERES E BEXIGA)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27.334,00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APARELHO URINARIO MASCULINO  (RINS, URETERES, BEXIGA E VOLUME DA PROSTATA)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160,00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21.867,20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ABDOMEN INFERIOR FEMININO (BEXIGA UTERO, OVARIOS E ANEXOS)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ABDOMEN INFERIOR DOPLLER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7.866,80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TESTICULOS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35,00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4.783,45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TESTICULOS E CORDÕES  ESPERMATICOS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983,35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PARTES MOLES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AXILA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2.050,05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RETROPERRITONIO GRANDES  VASOS E SUPRA RENAIS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REGIAO CERVICAL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TIREOIDE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12.783,55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GLANDULAS SALIVARES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683,35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BILATERAL DE MAMAS  COM DOPPLER COLORIDO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2.950,05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REGIÃO INGUINAL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7.516,85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PESCOÇO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1.366,70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ABDOMEN SUPERIOR  COM DOPPLER PEDIATRICA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983,35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ABDOMEN INFERIOR  COM DOPPLER PEDIATRICA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983,35</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  ULTRASSONOGRAFIA DE PARTES MOLES COM DOPPLER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100,00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19.667,00</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Nome do produto/serviço</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Quantidade</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Unidade</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Preço máximo total</w:t>
            </w:r>
          </w:p>
        </w:tc>
      </w:tr>
      <w:tr w:rsidR="003C6DFC" w:rsidTr="003C6DFC">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 xml:space="preserve">ULTRASSONOGRAFIA DE PROSTATA TRANSRETAL  COM DOPPLER COLORIDO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55,00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SERV</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196,67</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10.816,85</w:t>
            </w:r>
          </w:p>
        </w:tc>
      </w:tr>
      <w:tr w:rsidR="003C6DFC" w:rsidTr="003C6DFC">
        <w:tc>
          <w:tcPr>
            <w:tcW w:w="7549"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TOTAL</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C6DFC" w:rsidRDefault="003C6DFC" w:rsidP="003C6DFC">
            <w:pPr>
              <w:spacing w:line="256" w:lineRule="auto"/>
              <w:rPr>
                <w:rFonts w:ascii="Bookman Old Style" w:hAnsi="Bookman Old Style"/>
                <w:sz w:val="16"/>
                <w:szCs w:val="16"/>
              </w:rPr>
            </w:pPr>
          </w:p>
          <w:p w:rsidR="003C6DFC" w:rsidRDefault="003C6DFC" w:rsidP="003C6DFC">
            <w:pPr>
              <w:spacing w:line="256" w:lineRule="auto"/>
              <w:rPr>
                <w:rFonts w:ascii="Bookman Old Style" w:hAnsi="Bookman Old Style"/>
                <w:sz w:val="16"/>
                <w:szCs w:val="16"/>
              </w:rPr>
            </w:pPr>
            <w:r>
              <w:rPr>
                <w:rFonts w:ascii="Bookman Old Style" w:hAnsi="Bookman Old Style"/>
                <w:sz w:val="16"/>
                <w:szCs w:val="16"/>
              </w:rPr>
              <w:t>10.816,85</w:t>
            </w:r>
          </w:p>
        </w:tc>
      </w:tr>
    </w:tbl>
    <w:p w:rsidR="00182F3B" w:rsidRDefault="00182F3B" w:rsidP="00182F3B">
      <w:pPr>
        <w:pStyle w:val="PargrafodaLista"/>
        <w:widowControl/>
        <w:shd w:val="clear" w:color="auto" w:fill="FFFFFF"/>
        <w:autoSpaceDE/>
        <w:autoSpaceDN/>
        <w:ind w:left="420" w:firstLine="0"/>
        <w:contextualSpacing/>
        <w:rPr>
          <w:rFonts w:ascii="Bookman Old Style" w:hAnsi="Bookman Old Style" w:cs="Arial"/>
          <w:sz w:val="20"/>
          <w:szCs w:val="20"/>
          <w:lang w:eastAsia="pt-BR"/>
        </w:rPr>
      </w:pPr>
    </w:p>
    <w:p w:rsid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JUSTIFICATIVA/MOTIVAÇÃO DO ATO</w:t>
      </w:r>
    </w:p>
    <w:p w:rsidR="009005BB" w:rsidRDefault="009005BB" w:rsidP="009005BB">
      <w:pPr>
        <w:tabs>
          <w:tab w:val="left" w:pos="748"/>
        </w:tabs>
        <w:spacing w:before="1"/>
        <w:ind w:left="360"/>
        <w:jc w:val="both"/>
        <w:rPr>
          <w:rFonts w:ascii="Bookman Old Style" w:hAnsi="Bookman Old Style"/>
          <w:b/>
          <w:sz w:val="20"/>
          <w:szCs w:val="20"/>
        </w:rPr>
      </w:pPr>
    </w:p>
    <w:p w:rsidR="00182F3B" w:rsidRPr="00182F3B" w:rsidRDefault="009005BB" w:rsidP="00182F3B">
      <w:pPr>
        <w:jc w:val="both"/>
        <w:rPr>
          <w:rFonts w:ascii="Bookman Old Style" w:hAnsi="Bookman Old Style"/>
          <w:sz w:val="20"/>
          <w:szCs w:val="20"/>
          <w:lang w:val="pt-BR"/>
        </w:rPr>
      </w:pPr>
      <w:r>
        <w:rPr>
          <w:rFonts w:ascii="Bookman Old Style" w:hAnsi="Bookman Old Style"/>
          <w:sz w:val="20"/>
          <w:szCs w:val="20"/>
        </w:rPr>
        <w:tab/>
      </w:r>
      <w:r w:rsidR="00182F3B" w:rsidRPr="00182F3B">
        <w:rPr>
          <w:rFonts w:ascii="Bookman Old Style" w:hAnsi="Bookman Old Style"/>
          <w:sz w:val="20"/>
          <w:szCs w:val="20"/>
        </w:rPr>
        <w:t xml:space="preserve">A atenção à saúde deve centrar as diretrizes na qualidade dos serviços prestados aos usuários, com atenção acolhedora, resolutiva e humanizada, com seus recursos humanos e técnicos, oferecendo os serviços de saúde adequados. A necessidade premente de complementar a oferta de serviços assistenciais, com objetivo de reduzir a demanda reprimida observada, é mandatória e influencia diretamente a ampliação do acesso universal aos serviços assistenciais que devem ser disponibilizados pelo SUS. </w:t>
      </w:r>
    </w:p>
    <w:p w:rsidR="00182F3B" w:rsidRPr="00182F3B" w:rsidRDefault="003734FF" w:rsidP="00182F3B">
      <w:pPr>
        <w:jc w:val="both"/>
        <w:rPr>
          <w:rFonts w:ascii="Bookman Old Style" w:hAnsi="Bookman Old Style"/>
          <w:sz w:val="20"/>
          <w:szCs w:val="20"/>
        </w:rPr>
      </w:pPr>
      <w:r>
        <w:rPr>
          <w:rFonts w:ascii="Bookman Old Style" w:hAnsi="Bookman Old Style"/>
          <w:sz w:val="20"/>
          <w:szCs w:val="20"/>
        </w:rPr>
        <w:tab/>
      </w:r>
      <w:r w:rsidR="00182F3B" w:rsidRPr="00182F3B">
        <w:rPr>
          <w:rFonts w:ascii="Bookman Old Style" w:hAnsi="Bookman Old Style"/>
          <w:sz w:val="20"/>
          <w:szCs w:val="20"/>
        </w:rPr>
        <w:t>Considerando a necessidade da implementação de políticas públicas que venham a priorizar a assistência aos casos de Atendimentos médicos que envolvem a realização de exames de ultrassonografia e laudos de radiografia. Portanto, se faz necessária a realização do processo licitatório desse Serviço para que possamos atender os casos relacionados a esses atendimentos com qualidade e visando melhorias no atendimento da saúde pública aos munícipes.</w:t>
      </w:r>
    </w:p>
    <w:p w:rsidR="00182F3B" w:rsidRDefault="003734FF" w:rsidP="00182F3B">
      <w:pPr>
        <w:jc w:val="both"/>
        <w:rPr>
          <w:rFonts w:ascii="Bookman Old Style" w:hAnsi="Bookman Old Style"/>
          <w:sz w:val="20"/>
          <w:szCs w:val="20"/>
        </w:rPr>
      </w:pPr>
      <w:r>
        <w:rPr>
          <w:rFonts w:ascii="Bookman Old Style" w:hAnsi="Bookman Old Style"/>
          <w:sz w:val="20"/>
          <w:szCs w:val="20"/>
        </w:rPr>
        <w:tab/>
      </w:r>
      <w:r w:rsidR="00182F3B" w:rsidRPr="00182F3B">
        <w:rPr>
          <w:rFonts w:ascii="Bookman Old Style" w:hAnsi="Bookman Old Style"/>
          <w:sz w:val="20"/>
          <w:szCs w:val="20"/>
        </w:rPr>
        <w:t>Além disso, argumentamos que este serviço será prestado no próprio município para maior bem-estar dos pacientes que hoje para acessar tal serviço são deslocados por aproximadamente 100 km para realização dos mesmos. Salientamos a importância destes exames para complementar a assistência médica realizada nas Unidades Básicas de Saúde do município de Santo Antonio do Sudoeste – Pr.</w:t>
      </w:r>
    </w:p>
    <w:p w:rsidR="002C091C" w:rsidRPr="00CC5C5B" w:rsidRDefault="002C091C" w:rsidP="002C091C">
      <w:pPr>
        <w:pStyle w:val="Corpodetexto"/>
        <w:spacing w:line="276"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Justifica-se a realização do processo por lote único visto que</w:t>
      </w:r>
      <w:r w:rsidRPr="00CC5C5B">
        <w:rPr>
          <w:rFonts w:ascii="Bookman Old Style" w:hAnsi="Bookman Old Style" w:cstheme="minorHAnsi"/>
          <w:color w:val="000000" w:themeColor="text1"/>
          <w:sz w:val="20"/>
          <w:szCs w:val="20"/>
        </w:rPr>
        <w:t xml:space="preserve"> para melhor gestão dos contratos</w:t>
      </w:r>
      <w:r>
        <w:rPr>
          <w:rFonts w:ascii="Bookman Old Style" w:hAnsi="Bookman Old Style" w:cstheme="minorHAnsi"/>
          <w:color w:val="000000" w:themeColor="text1"/>
          <w:sz w:val="20"/>
          <w:szCs w:val="20"/>
        </w:rPr>
        <w:t>,</w:t>
      </w:r>
      <w:r w:rsidRPr="00CC5C5B">
        <w:rPr>
          <w:rFonts w:ascii="Bookman Old Style" w:hAnsi="Bookman Old Style" w:cstheme="minorHAnsi"/>
          <w:color w:val="000000" w:themeColor="text1"/>
          <w:sz w:val="20"/>
          <w:szCs w:val="20"/>
        </w:rPr>
        <w:t xml:space="preserve"> pois os serviços serão executados por um único fornecedor e tendo em vista a complexidade de realizar a divisibilidade do objeto da licitação por tratar-se de prestação de serviços, levando em consideração que o objeto é de exames e que para se ter melhor qualidade na prestação de serviço.</w:t>
      </w:r>
    </w:p>
    <w:p w:rsidR="002C091C" w:rsidRPr="00CC5C5B" w:rsidRDefault="002C091C" w:rsidP="002C091C">
      <w:pPr>
        <w:pStyle w:val="Corpodetexto"/>
        <w:spacing w:line="276" w:lineRule="auto"/>
        <w:ind w:right="-1"/>
        <w:jc w:val="both"/>
        <w:rPr>
          <w:rFonts w:ascii="Bookman Old Style" w:hAnsi="Bookman Old Style"/>
          <w:sz w:val="20"/>
          <w:szCs w:val="20"/>
        </w:rPr>
      </w:pPr>
      <w:r>
        <w:rPr>
          <w:rFonts w:ascii="Bookman Old Style" w:hAnsi="Bookman Old Style"/>
          <w:sz w:val="20"/>
          <w:szCs w:val="20"/>
        </w:rPr>
        <w:t>A</w:t>
      </w:r>
      <w:r w:rsidRPr="00CC5C5B">
        <w:rPr>
          <w:rFonts w:ascii="Bookman Old Style" w:hAnsi="Bookman Old Style"/>
          <w:sz w:val="20"/>
          <w:szCs w:val="20"/>
        </w:rPr>
        <w:t>nalisando rapidamente o objeto, é possível identificar a impossibilidade de fracionamento do mesmo, haja vista que uma única pessoa pode, por inúmeras vezes, necessitar de diferentes exames que possui como material de analise um único elemento</w:t>
      </w:r>
      <w:r>
        <w:rPr>
          <w:rFonts w:ascii="Bookman Old Style" w:hAnsi="Bookman Old Style"/>
          <w:sz w:val="20"/>
          <w:szCs w:val="20"/>
        </w:rPr>
        <w:t>, como por exemplo: “Paciente possui uma solicitação de exames de radiografia de tórax e coluna em uma mesma guia, assim como, possuir na solicitação de exames de ultrassonografia de vias urinárias e abdomen inferior“.</w:t>
      </w:r>
    </w:p>
    <w:p w:rsidR="002C091C" w:rsidRDefault="002C091C" w:rsidP="002C091C">
      <w:pPr>
        <w:pStyle w:val="Corpodetexto"/>
        <w:spacing w:line="276" w:lineRule="auto"/>
        <w:ind w:right="-1"/>
        <w:jc w:val="both"/>
        <w:rPr>
          <w:rFonts w:ascii="Bookman Old Style" w:hAnsi="Bookman Old Style"/>
          <w:sz w:val="20"/>
          <w:szCs w:val="20"/>
        </w:rPr>
      </w:pPr>
      <w:r w:rsidRPr="00CC5C5B">
        <w:rPr>
          <w:rFonts w:ascii="Bookman Old Style" w:hAnsi="Bookman Old Style"/>
          <w:sz w:val="20"/>
          <w:szCs w:val="20"/>
        </w:rPr>
        <w:t>A divisão em lotes se torna mais vantajosa, uma vez que os custos de logística,</w:t>
      </w:r>
      <w:r>
        <w:rPr>
          <w:rFonts w:ascii="Bookman Old Style" w:hAnsi="Bookman Old Style"/>
          <w:sz w:val="20"/>
          <w:szCs w:val="20"/>
        </w:rPr>
        <w:t xml:space="preserve"> </w:t>
      </w:r>
      <w:r w:rsidRPr="00CC5C5B">
        <w:rPr>
          <w:rFonts w:ascii="Bookman Old Style" w:hAnsi="Bookman Old Style"/>
          <w:sz w:val="20"/>
          <w:szCs w:val="20"/>
        </w:rPr>
        <w:t xml:space="preserve"> pessoal e outros ficam restritos a um mesmo fornecedor, reduzindo assim o valor final, abrandando os custos.</w:t>
      </w:r>
    </w:p>
    <w:p w:rsidR="002C091C" w:rsidRPr="00DD2604" w:rsidRDefault="002C091C" w:rsidP="002C091C">
      <w:pPr>
        <w:pStyle w:val="Corpodetexto"/>
        <w:spacing w:line="276" w:lineRule="auto"/>
        <w:ind w:right="-1"/>
        <w:jc w:val="both"/>
        <w:rPr>
          <w:rFonts w:ascii="Bookman Old Style" w:hAnsi="Bookman Old Style"/>
          <w:sz w:val="20"/>
          <w:szCs w:val="20"/>
        </w:rPr>
      </w:pPr>
      <w:r>
        <w:rPr>
          <w:rFonts w:ascii="Bookman Old Style" w:hAnsi="Bookman Old Style"/>
          <w:sz w:val="20"/>
          <w:szCs w:val="20"/>
        </w:rPr>
        <w:t>P</w:t>
      </w:r>
      <w:r w:rsidRPr="00CC5C5B">
        <w:rPr>
          <w:rFonts w:ascii="Bookman Old Style" w:hAnsi="Bookman Old Style"/>
          <w:sz w:val="20"/>
          <w:szCs w:val="20"/>
        </w:rPr>
        <w:t xml:space="preserve">or lote é mais satisfatória do ponto de vista da eficiência técnica, por manter a qualidade na execução do objeto, haja vista que o gerenciamento permanece todo o tempo a cargo de um mesmo administrador. Assim, tem-se por vantagem aferível, o maior nível de controle pela Administração na entrega e conferência </w:t>
      </w:r>
      <w:r>
        <w:rPr>
          <w:rFonts w:ascii="Bookman Old Style" w:hAnsi="Bookman Old Style"/>
          <w:sz w:val="20"/>
          <w:szCs w:val="20"/>
        </w:rPr>
        <w:t>do objeto</w:t>
      </w:r>
      <w:r w:rsidRPr="00CC5C5B">
        <w:rPr>
          <w:rFonts w:ascii="Bookman Old Style" w:hAnsi="Bookman Old Style"/>
          <w:sz w:val="20"/>
          <w:szCs w:val="20"/>
        </w:rPr>
        <w:t>, a maior interação entre as diferentes fases da execução do objeto, a maior facilidade no cumprimento do cronograma preestabelecido e na observância dos prazos, concentração da responsabilidade pela execução do objeto em uma só pessoa e concentração da garantia dos resultados.</w:t>
      </w:r>
    </w:p>
    <w:p w:rsidR="002C091C" w:rsidRPr="00182F3B" w:rsidRDefault="002C091C" w:rsidP="00182F3B">
      <w:pPr>
        <w:jc w:val="both"/>
        <w:rPr>
          <w:rFonts w:ascii="Bookman Old Style" w:hAnsi="Bookman Old Style"/>
          <w:sz w:val="20"/>
          <w:szCs w:val="20"/>
        </w:rPr>
      </w:pPr>
      <w:bookmarkStart w:id="0" w:name="_GoBack"/>
      <w:bookmarkEnd w:id="0"/>
    </w:p>
    <w:p w:rsidR="009005BB" w:rsidRDefault="009005BB" w:rsidP="00182F3B">
      <w:pPr>
        <w:tabs>
          <w:tab w:val="left" w:pos="360"/>
        </w:tabs>
        <w:spacing w:before="1"/>
        <w:jc w:val="both"/>
        <w:rPr>
          <w:rFonts w:ascii="Bookman Old Style" w:hAnsi="Bookman Old Style"/>
          <w:sz w:val="20"/>
          <w:szCs w:val="20"/>
        </w:rPr>
      </w:pPr>
    </w:p>
    <w:p w:rsidR="009005BB" w:rsidRP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sidRPr="009005BB">
        <w:rPr>
          <w:rFonts w:ascii="Bookman Old Style" w:hAnsi="Bookman Old Style"/>
          <w:b/>
          <w:sz w:val="20"/>
          <w:szCs w:val="20"/>
        </w:rPr>
        <w:t>FISCAL DA CONTRATAÇÃO</w:t>
      </w:r>
    </w:p>
    <w:p w:rsidR="009005BB" w:rsidRPr="009005BB" w:rsidRDefault="009005BB" w:rsidP="009005BB">
      <w:pPr>
        <w:tabs>
          <w:tab w:val="left" w:pos="748"/>
        </w:tabs>
        <w:spacing w:before="1"/>
        <w:ind w:left="360"/>
        <w:jc w:val="both"/>
        <w:rPr>
          <w:rFonts w:ascii="Bookman Old Style" w:hAnsi="Bookman Old Style"/>
          <w:b/>
          <w:sz w:val="20"/>
          <w:szCs w:val="20"/>
        </w:rPr>
      </w:pPr>
    </w:p>
    <w:p w:rsidR="009005BB" w:rsidRPr="009005BB"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sidRPr="009005BB">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9005BB" w:rsidRPr="009005BB" w:rsidRDefault="009005BB" w:rsidP="009005BB">
      <w:pPr>
        <w:shd w:val="clear" w:color="auto" w:fill="FFFFFF"/>
        <w:jc w:val="both"/>
        <w:rPr>
          <w:rFonts w:ascii="Bookman Old Style" w:hAnsi="Bookman Old Style" w:cs="Bookman Old Style"/>
          <w:sz w:val="20"/>
          <w:szCs w:val="20"/>
          <w:lang w:eastAsia="pt-BR"/>
        </w:rPr>
      </w:pPr>
    </w:p>
    <w:p w:rsidR="009005BB" w:rsidRPr="009005BB" w:rsidRDefault="009005BB" w:rsidP="009005BB">
      <w:pPr>
        <w:shd w:val="clear" w:color="auto" w:fill="FFFFFF"/>
        <w:jc w:val="both"/>
        <w:rPr>
          <w:rFonts w:ascii="Bookman Old Style" w:hAnsi="Bookman Old Style" w:cs="Bookman Old Style"/>
          <w:sz w:val="20"/>
          <w:szCs w:val="20"/>
          <w:lang w:eastAsia="pt-BR"/>
        </w:rPr>
      </w:pPr>
      <w:r w:rsidRPr="009005BB">
        <w:rPr>
          <w:rFonts w:ascii="Bookman Old Style" w:hAnsi="Bookman Old Style" w:cs="Bookman Old Style"/>
          <w:sz w:val="20"/>
          <w:szCs w:val="20"/>
          <w:lang w:eastAsia="pt-BR"/>
        </w:rPr>
        <w:t xml:space="preserve">Fiscal: </w:t>
      </w:r>
      <w:r w:rsidR="003734FF">
        <w:rPr>
          <w:rFonts w:ascii="Bookman Old Style" w:hAnsi="Bookman Old Style" w:cs="Bookman Old Style"/>
          <w:b/>
          <w:sz w:val="20"/>
          <w:szCs w:val="20"/>
          <w:lang w:eastAsia="pt-BR"/>
        </w:rPr>
        <w:t>DARIELI BREMBATTI</w:t>
      </w:r>
    </w:p>
    <w:p w:rsidR="009005BB" w:rsidRPr="009005BB" w:rsidRDefault="009005BB" w:rsidP="009005BB">
      <w:pPr>
        <w:shd w:val="clear" w:color="auto" w:fill="FFFFFF"/>
        <w:jc w:val="both"/>
        <w:rPr>
          <w:rFonts w:ascii="Bookman Old Style" w:hAnsi="Bookman Old Style" w:cs="Bookman Old Style"/>
          <w:b/>
          <w:sz w:val="20"/>
          <w:szCs w:val="20"/>
          <w:lang w:eastAsia="pt-BR"/>
        </w:rPr>
      </w:pPr>
      <w:r w:rsidRPr="009005BB">
        <w:rPr>
          <w:rFonts w:ascii="Bookman Old Style" w:hAnsi="Bookman Old Style" w:cs="Bookman Old Style"/>
          <w:sz w:val="20"/>
          <w:szCs w:val="20"/>
          <w:lang w:eastAsia="pt-BR"/>
        </w:rPr>
        <w:t xml:space="preserve">Email: </w:t>
      </w:r>
      <w:hyperlink r:id="rId20" w:history="1">
        <w:r w:rsidRPr="009005BB">
          <w:rPr>
            <w:rStyle w:val="Hyperlink"/>
            <w:rFonts w:ascii="Bookman Old Style" w:hAnsi="Bookman Old Style" w:cs="Bookman Old Style"/>
            <w:b/>
            <w:sz w:val="20"/>
            <w:szCs w:val="20"/>
            <w:lang w:eastAsia="pt-BR"/>
          </w:rPr>
          <w:t>adm.saude@pmsas.pr.gov.br</w:t>
        </w:r>
      </w:hyperlink>
    </w:p>
    <w:p w:rsidR="009005BB" w:rsidRPr="009005BB" w:rsidRDefault="009005BB" w:rsidP="009005BB">
      <w:pPr>
        <w:shd w:val="clear" w:color="auto" w:fill="FFFFFF"/>
        <w:jc w:val="both"/>
        <w:rPr>
          <w:rFonts w:ascii="Bookman Old Style" w:hAnsi="Bookman Old Style" w:cs="Bookman Old Style"/>
          <w:sz w:val="20"/>
          <w:szCs w:val="20"/>
          <w:lang w:eastAsia="pt-BR"/>
        </w:rPr>
      </w:pPr>
    </w:p>
    <w:p w:rsidR="009005BB" w:rsidRPr="009005BB"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Arial"/>
          <w:sz w:val="20"/>
          <w:szCs w:val="20"/>
          <w:lang w:eastAsia="pt-BR"/>
        </w:rPr>
      </w:pPr>
      <w:r w:rsidRPr="009005BB">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9005BB" w:rsidRP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DOCUMENTAÇÃO TÉCNICA</w:t>
      </w:r>
    </w:p>
    <w:p w:rsidR="009005BB" w:rsidRDefault="009005BB" w:rsidP="009005BB">
      <w:pPr>
        <w:tabs>
          <w:tab w:val="left" w:pos="748"/>
        </w:tabs>
        <w:spacing w:before="1"/>
        <w:jc w:val="both"/>
        <w:rPr>
          <w:rFonts w:ascii="Bookman Old Style" w:hAnsi="Bookman Old Style"/>
          <w:b/>
          <w:sz w:val="20"/>
          <w:szCs w:val="20"/>
        </w:rPr>
      </w:pPr>
    </w:p>
    <w:p w:rsidR="003734FF" w:rsidRPr="003734FF" w:rsidRDefault="009005BB" w:rsidP="003734FF">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Da Empresa Para Habilitação:</w:t>
      </w:r>
    </w:p>
    <w:p w:rsidR="003734FF" w:rsidRPr="003734FF" w:rsidRDefault="003734FF" w:rsidP="003734FF">
      <w:pPr>
        <w:pStyle w:val="PargrafodaLista"/>
        <w:widowControl/>
        <w:shd w:val="clear" w:color="auto" w:fill="FFFFFF"/>
        <w:autoSpaceDE/>
        <w:autoSpaceDN/>
        <w:ind w:left="0" w:firstLine="0"/>
        <w:contextualSpacing/>
        <w:rPr>
          <w:rFonts w:ascii="Bookman Old Style" w:hAnsi="Bookman Old Style" w:cs="Bookman Old Style"/>
          <w:sz w:val="20"/>
          <w:szCs w:val="20"/>
          <w:lang w:eastAsia="pt-BR"/>
        </w:rPr>
      </w:pPr>
    </w:p>
    <w:p w:rsidR="003734FF" w:rsidRPr="003734FF" w:rsidRDefault="003734FF" w:rsidP="003734FF">
      <w:pPr>
        <w:pStyle w:val="PargrafodaLista"/>
        <w:widowControl/>
        <w:numPr>
          <w:ilvl w:val="2"/>
          <w:numId w:val="13"/>
        </w:numPr>
        <w:shd w:val="clear" w:color="auto" w:fill="FFFFFF"/>
        <w:autoSpaceDE/>
        <w:autoSpaceDN/>
        <w:ind w:left="0" w:firstLine="0"/>
        <w:contextualSpacing/>
        <w:rPr>
          <w:rFonts w:ascii="Bookman Old Style" w:hAnsi="Bookman Old Style" w:cs="Bookman Old Style"/>
          <w:sz w:val="20"/>
          <w:szCs w:val="20"/>
          <w:lang w:eastAsia="pt-BR"/>
        </w:rPr>
      </w:pPr>
      <w:r w:rsidRPr="003734FF">
        <w:rPr>
          <w:rFonts w:ascii="Bookman Old Style" w:hAnsi="Bookman Old Style"/>
          <w:b/>
          <w:bCs/>
          <w:sz w:val="20"/>
          <w:szCs w:val="20"/>
        </w:rPr>
        <w:t xml:space="preserve">Cópia do Registro Médico </w:t>
      </w:r>
      <w:r w:rsidRPr="003734FF">
        <w:rPr>
          <w:rFonts w:ascii="Bookman Old Style" w:hAnsi="Bookman Old Style"/>
          <w:sz w:val="20"/>
          <w:szCs w:val="20"/>
        </w:rPr>
        <w:t>fornecimento da cópia do registro médico junto ao orgão de classe (CRM) e o profissional deverá apresentar o RQE de radiologia e diagnóstico por imagem.</w:t>
      </w:r>
    </w:p>
    <w:p w:rsidR="009005BB" w:rsidRDefault="009005BB" w:rsidP="009005BB">
      <w:pPr>
        <w:pStyle w:val="PargrafodaLista"/>
        <w:shd w:val="clear" w:color="auto" w:fill="FFFFFF"/>
        <w:ind w:left="0"/>
        <w:rPr>
          <w:rFonts w:ascii="Bookman Old Style" w:hAnsi="Bookman Old Style" w:cs="Bookman Old Style"/>
          <w:sz w:val="20"/>
          <w:szCs w:val="20"/>
          <w:lang w:eastAsia="pt-BR"/>
        </w:rPr>
      </w:pPr>
    </w:p>
    <w:p w:rsidR="009005BB" w:rsidRDefault="009005BB" w:rsidP="009005BB">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Documentos Técnicos Para Aceitação Da Proposta:</w:t>
      </w:r>
    </w:p>
    <w:p w:rsidR="009005BB" w:rsidRDefault="009005BB" w:rsidP="009005BB">
      <w:pPr>
        <w:tabs>
          <w:tab w:val="left" w:pos="748"/>
        </w:tabs>
        <w:spacing w:before="1"/>
        <w:ind w:left="360"/>
        <w:jc w:val="both"/>
        <w:rPr>
          <w:rFonts w:ascii="Bookman Old Style" w:hAnsi="Bookman Old Style"/>
          <w:color w:val="FF0000"/>
          <w:sz w:val="20"/>
          <w:szCs w:val="20"/>
        </w:rPr>
      </w:pPr>
    </w:p>
    <w:p w:rsidR="009005BB" w:rsidRPr="0070748A" w:rsidRDefault="009005BB" w:rsidP="009005BB">
      <w:pPr>
        <w:pStyle w:val="PargrafodaLista"/>
        <w:tabs>
          <w:tab w:val="left" w:pos="1301"/>
          <w:tab w:val="left" w:pos="1303"/>
        </w:tabs>
        <w:ind w:left="709" w:hanging="1"/>
        <w:rPr>
          <w:rFonts w:ascii="Bookman Old Style" w:hAnsi="Bookman Old Style"/>
          <w:sz w:val="20"/>
        </w:rPr>
      </w:pPr>
      <w:r>
        <w:rPr>
          <w:rFonts w:ascii="Bookman Old Style" w:hAnsi="Bookman Old Style"/>
          <w:sz w:val="20"/>
        </w:rPr>
        <w:t>Não se aplica.</w:t>
      </w:r>
    </w:p>
    <w:p w:rsidR="009005BB" w:rsidRDefault="009005BB" w:rsidP="009005BB">
      <w:pPr>
        <w:jc w:val="both"/>
        <w:rPr>
          <w:rFonts w:ascii="Bookman Old Style" w:hAnsi="Bookman Old Style"/>
          <w:b/>
          <w:color w:val="FF0000"/>
          <w:sz w:val="24"/>
          <w:szCs w:val="24"/>
        </w:rPr>
      </w:pPr>
    </w:p>
    <w:p w:rsidR="009005BB" w:rsidRDefault="009005BB" w:rsidP="009005BB">
      <w:pPr>
        <w:pStyle w:val="PargrafodaLista"/>
        <w:widowControl/>
        <w:numPr>
          <w:ilvl w:val="0"/>
          <w:numId w:val="13"/>
        </w:numPr>
        <w:autoSpaceDE/>
        <w:autoSpaceDN/>
        <w:spacing w:after="160" w:line="259" w:lineRule="auto"/>
        <w:contextualSpacing/>
        <w:rPr>
          <w:rFonts w:ascii="Bookman Old Style" w:hAnsi="Bookman Old Style"/>
          <w:b/>
          <w:sz w:val="20"/>
          <w:szCs w:val="20"/>
        </w:rPr>
      </w:pPr>
      <w:r>
        <w:rPr>
          <w:rFonts w:ascii="Bookman Old Style" w:hAnsi="Bookman Old Style"/>
          <w:b/>
          <w:sz w:val="20"/>
          <w:szCs w:val="20"/>
        </w:rPr>
        <w:t>ORÇAMENTO ESTIMADO – COMPOSIÇÃO DOS PREÇOS</w:t>
      </w:r>
    </w:p>
    <w:p w:rsidR="009005BB" w:rsidRDefault="009005BB" w:rsidP="009005BB">
      <w:pPr>
        <w:pStyle w:val="PargrafodaLista"/>
        <w:ind w:left="360"/>
        <w:rPr>
          <w:rFonts w:ascii="Bookman Old Style" w:hAnsi="Bookman Old Style"/>
          <w:b/>
          <w:sz w:val="20"/>
          <w:szCs w:val="20"/>
        </w:rPr>
      </w:pPr>
    </w:p>
    <w:p w:rsidR="009005BB" w:rsidRPr="00295093"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sidRPr="00295093">
        <w:rPr>
          <w:rFonts w:ascii="Bookman Old Style" w:hAnsi="Bookman Old Style" w:cs="Arial"/>
          <w:bCs/>
          <w:sz w:val="20"/>
          <w:szCs w:val="20"/>
          <w:lang w:val="x-none" w:eastAsia="pt-BR"/>
        </w:rPr>
        <w:t xml:space="preserve">A cobertura das despesas necessárias à aquisição dos produtos correrá à conta dos recursos específicos consignados a Secretaria Municipal de </w:t>
      </w:r>
      <w:r w:rsidRPr="00295093">
        <w:rPr>
          <w:rFonts w:ascii="Bookman Old Style" w:hAnsi="Bookman Old Style" w:cs="Arial"/>
          <w:bCs/>
          <w:sz w:val="20"/>
          <w:szCs w:val="20"/>
          <w:lang w:eastAsia="pt-BR"/>
        </w:rPr>
        <w:t>Saúde</w:t>
      </w:r>
      <w:r w:rsidRPr="00295093">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sidRPr="00295093">
        <w:rPr>
          <w:rFonts w:ascii="Bookman Old Style" w:hAnsi="Bookman Old Style" w:cs="Arial"/>
          <w:bCs/>
          <w:sz w:val="20"/>
          <w:szCs w:val="20"/>
          <w:lang w:eastAsia="pt-BR"/>
        </w:rPr>
        <w:t>.</w:t>
      </w:r>
    </w:p>
    <w:p w:rsidR="009005BB" w:rsidRPr="00295093" w:rsidRDefault="009005BB" w:rsidP="009005BB">
      <w:pPr>
        <w:pStyle w:val="PargrafodaLista"/>
        <w:shd w:val="clear" w:color="auto" w:fill="FFFFFF"/>
        <w:ind w:left="0"/>
        <w:rPr>
          <w:rFonts w:ascii="Bookman Old Style" w:hAnsi="Bookman Old Style" w:cs="Bookman Old Style"/>
          <w:sz w:val="20"/>
          <w:szCs w:val="20"/>
          <w:lang w:eastAsia="pt-BR"/>
        </w:rPr>
      </w:pPr>
    </w:p>
    <w:p w:rsidR="009005BB" w:rsidRPr="003734FF" w:rsidRDefault="009005BB" w:rsidP="003C6DFC">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sidRPr="003734FF">
        <w:rPr>
          <w:rFonts w:ascii="Bookman Old Style" w:hAnsi="Bookman Old Style" w:cs="Arial"/>
          <w:sz w:val="20"/>
          <w:szCs w:val="20"/>
          <w:lang w:eastAsia="pt-BR"/>
        </w:rPr>
        <w:t xml:space="preserve"> O valor estimado (global) da presente contratação é de </w:t>
      </w:r>
      <w:r w:rsidR="003734FF" w:rsidRPr="003734FF">
        <w:rPr>
          <w:rFonts w:ascii="Bookman Old Style" w:eastAsia="Bookman Old Style" w:hAnsi="Bookman Old Style" w:cs="Bookman Old Style"/>
          <w:b/>
          <w:sz w:val="20"/>
          <w:szCs w:val="20"/>
        </w:rPr>
        <w:t>R$ 678.423,70 (Seiscentos e Setenta e Oito Mil, Quatrocentos e Vinte e Três Reais e Setenta Centavos).</w:t>
      </w:r>
    </w:p>
    <w:p w:rsidR="003734FF" w:rsidRPr="003734FF" w:rsidRDefault="003734FF" w:rsidP="003734FF">
      <w:pPr>
        <w:pStyle w:val="PargrafodaLista"/>
        <w:shd w:val="clear" w:color="auto" w:fill="FFFFFF"/>
        <w:tabs>
          <w:tab w:val="left" w:pos="748"/>
        </w:tabs>
        <w:autoSpaceDE/>
        <w:autoSpaceDN/>
        <w:spacing w:before="1"/>
        <w:ind w:left="0" w:firstLine="0"/>
        <w:contextualSpacing/>
        <w:rPr>
          <w:rFonts w:ascii="Bookman Old Style" w:hAnsi="Bookman Old Style"/>
          <w:b/>
          <w:sz w:val="20"/>
          <w:szCs w:val="20"/>
        </w:rPr>
      </w:pPr>
    </w:p>
    <w:p w:rsidR="009005BB" w:rsidRPr="00295093" w:rsidRDefault="009005BB" w:rsidP="009005BB">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sidRPr="00295093">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9005BB" w:rsidRPr="00295093" w:rsidRDefault="009005BB" w:rsidP="009005BB">
      <w:pPr>
        <w:tabs>
          <w:tab w:val="left" w:pos="748"/>
        </w:tabs>
        <w:spacing w:before="1"/>
        <w:jc w:val="both"/>
        <w:rPr>
          <w:rFonts w:ascii="Bookman Old Style" w:hAnsi="Bookman Old Style"/>
          <w:color w:val="FF0000"/>
          <w:sz w:val="20"/>
          <w:szCs w:val="20"/>
        </w:rPr>
      </w:pPr>
    </w:p>
    <w:p w:rsidR="003734FF" w:rsidRDefault="009005BB" w:rsidP="003734FF">
      <w:pPr>
        <w:pStyle w:val="PargrafodaLista"/>
        <w:numPr>
          <w:ilvl w:val="0"/>
          <w:numId w:val="13"/>
        </w:numPr>
        <w:tabs>
          <w:tab w:val="left" w:pos="748"/>
        </w:tabs>
        <w:autoSpaceDE/>
        <w:autoSpaceDN/>
        <w:spacing w:before="1"/>
        <w:contextualSpacing/>
        <w:rPr>
          <w:rFonts w:ascii="Bookman Old Style" w:hAnsi="Bookman Old Style"/>
          <w:b/>
          <w:sz w:val="20"/>
          <w:szCs w:val="20"/>
        </w:rPr>
      </w:pPr>
      <w:r w:rsidRPr="00295093">
        <w:rPr>
          <w:rFonts w:ascii="Bookman Old Style" w:hAnsi="Bookman Old Style"/>
          <w:b/>
          <w:sz w:val="20"/>
          <w:szCs w:val="20"/>
        </w:rPr>
        <w:t>OBSERVAÇÕES E OBRIGAÇÕES DA CONTRATADA</w:t>
      </w:r>
    </w:p>
    <w:p w:rsidR="003734FF" w:rsidRDefault="003734FF" w:rsidP="003734FF">
      <w:pPr>
        <w:pStyle w:val="PargrafodaLista"/>
        <w:tabs>
          <w:tab w:val="left" w:pos="748"/>
        </w:tabs>
        <w:autoSpaceDE/>
        <w:autoSpaceDN/>
        <w:spacing w:before="1"/>
        <w:ind w:left="36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Justificar ao paciente ou a seu responsável, por escrito, as razões técnicas alegadas quando da decisão de não realização de qualquer ato previsto no contrato;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Operar com uma organização completa, independente e sem vínculo com o Contratante, realizando os serviços, dentro dos mais altos conceitos do ramo;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Os serviços deverão ser prestados por profissionais habilitados devidamente inscritos nos respectivos Conselhos de Classe de exercício profissional da CONTRATADA, nas dependências da Secretaria Municipal de Saúde de Santo Antonio do Sudoeste - PR;</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A contratada fica obrigada a atender todas as diretrizes de atendimento propostas pelo Sistema Único de Saúde – SUS;</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Referente aos Laudos de Raio x, a empresa contratada receberá o exame em meio digital para ser laudado que será enviado para Secretaria Municipal de Saúde.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No que se refere ao item anterior, os exames de raios x deverão ser laudados em no máximo 2 (dois) dias úteis, deverão ser digitados e assinados pelo profissional responsável pelo laudo, bem como estar com a identificação do paciente, o médico solicitante do exame, município de origem do paciente, estar envelopados e lacrados, e a responsabilidade pela retirada dos exames fica por conta do Município;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eastAsia="Arial" w:hAnsi="Bookman Old Style"/>
          <w:sz w:val="20"/>
          <w:szCs w:val="20"/>
        </w:rPr>
        <w:t>Tanto para o profissional que irá realizar os laudos de radiografia e realização das ultrassonogragia deveram cumprir carga horária de no mínimo 08 (oito) horas de trabalho por semana nos horários estabelecidos pela Secretaria de Saúde;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Fazer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Os laudos dos exames de ultrassonografia devem ser entregues no mesmo dia do exame;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Em relação ao credenciamento no item emissão e interpretação de laudos para os exames de raio-x, a empresa credenciada deverá:</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Comparecer quando solicitada conforme a necessidade da Secretaria Municipal de Saúde de Santo Antonio do Sudoeste - Pr, para auxiliar e a orientar no que se refere ao presente objeto; </w:t>
      </w:r>
    </w:p>
    <w:p w:rsid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Disponibilizar todas as atualizações referentes ao sistema contratado, de forma gratuita;</w:t>
      </w:r>
    </w:p>
    <w:p w:rsidR="003734FF" w:rsidRP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Manter a qualidade da prestação do serviço até o final da vigência contratual;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Manter sigilo absoluto dos serviços prestados a todos de todos os pacientes da Secretaria Municipal de Saúde de Santo Antonio do Sudoeste - Pr;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Dar suporte técnico e operacional aos profissionais da área técnica da Secretaria Municipal de Saúde de Santo Antonio do Sudoeste - Pr sempre que solicitado, com a máxima presteza e agilidade, podendo ser realizada inclusive por acesso remoto, através de telefone, e-mail, whatsapp, entre outros;</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Obedecer normas internas da Secretaria Municipal de Saúde de Santo Antonio do Sudoeste - Pr, bem como as determinações de trabalho estabelecidas pela coordenação;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A empresa contratada deverá realizar a instalação de software e disponibilizar equipamentos para envio dos exames realizados pelo equipamento de raio-x da Secretaria Municipal de Saúde de Santo Antonio do Sudoeste - Pr; </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A empresa deverá realizar treinamento e capacitação dos servidores da Secretaria Municipal de Saúde de Santo Antonio do Sudoeste - Pr, responsáveis pelo envio e recebimento dos e</w:t>
      </w:r>
      <w:r>
        <w:rPr>
          <w:rFonts w:ascii="Bookman Old Style" w:hAnsi="Bookman Old Style"/>
          <w:sz w:val="20"/>
          <w:szCs w:val="20"/>
        </w:rPr>
        <w:t>xames via telelaudo (software);</w:t>
      </w:r>
    </w:p>
    <w:p w:rsidR="00AE7029" w:rsidRPr="003734FF"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Todos os gastos com instalação do sistema de transmissão de telelaudo será por conta da empresa credenciada;</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A emissão dos laudos radiológicos através do sistema de telelaudo deverá ocorrer no máximo em até 48 horas; </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Realização de laudos de emergência em até 12 horas;</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AE7029" w:rsidRPr="00AE7029" w:rsidRDefault="003734FF" w:rsidP="00AE7029">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Se houver alguma intercorrência e precisar repetir o exame, será pago apenas um laudo para o profissional médico;</w:t>
      </w:r>
    </w:p>
    <w:p w:rsidR="00AE7029" w:rsidRPr="00AE7029" w:rsidRDefault="00AE7029" w:rsidP="00AE7029">
      <w:pPr>
        <w:pStyle w:val="PargrafodaLista"/>
        <w:rPr>
          <w:rFonts w:ascii="Bookman Old Style" w:hAnsi="Bookman Old Style"/>
          <w:sz w:val="20"/>
          <w:szCs w:val="20"/>
        </w:rPr>
      </w:pPr>
    </w:p>
    <w:p w:rsidR="00AE7029" w:rsidRPr="00AE7029" w:rsidRDefault="009005BB" w:rsidP="009005BB">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AE7029">
        <w:rPr>
          <w:rFonts w:ascii="Bookman Old Style" w:hAnsi="Bookman Old Style"/>
          <w:sz w:val="20"/>
          <w:szCs w:val="20"/>
        </w:rPr>
        <w:t>As</w:t>
      </w:r>
      <w:r w:rsidRPr="00AE7029">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AE7029" w:rsidRPr="00AE7029" w:rsidRDefault="00AE7029" w:rsidP="00AE7029">
      <w:pPr>
        <w:pStyle w:val="PargrafodaLista"/>
        <w:rPr>
          <w:rFonts w:ascii="Bookman Old Style" w:hAnsi="Bookman Old Style"/>
          <w:sz w:val="20"/>
          <w:szCs w:val="20"/>
          <w:lang w:eastAsia="zh-CN"/>
        </w:rPr>
      </w:pPr>
    </w:p>
    <w:p w:rsidR="009005BB" w:rsidRPr="00AE7029" w:rsidRDefault="009005BB" w:rsidP="009005BB">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AE7029">
        <w:rPr>
          <w:rFonts w:ascii="Bookman Old Style" w:hAnsi="Bookman Old Style"/>
          <w:sz w:val="20"/>
          <w:szCs w:val="20"/>
          <w:lang w:eastAsia="zh-CN"/>
        </w:rPr>
        <w:t xml:space="preserve">As Notas Fiscais e/ou de Prestação de Serviços, deverão ser emitidas em nome do </w:t>
      </w:r>
      <w:r w:rsidRPr="00AE7029">
        <w:rPr>
          <w:rFonts w:ascii="Bookman Old Style" w:hAnsi="Bookman Old Style"/>
          <w:b/>
          <w:sz w:val="20"/>
          <w:szCs w:val="20"/>
          <w:lang w:eastAsia="zh-CN"/>
        </w:rPr>
        <w:t>FUNDO MUNICIPAL DE SAÚDE, CNPJ 09.263.736/0001-27, RUA SANTOS DUMONT, 677, CENTRO, SANTO ANTONIO DO SUDOESTE – PR, CEP: 85.710-000.</w:t>
      </w:r>
    </w:p>
    <w:p w:rsidR="009005BB" w:rsidRPr="00295093" w:rsidRDefault="009005BB" w:rsidP="009005BB">
      <w:pPr>
        <w:jc w:val="both"/>
        <w:rPr>
          <w:rFonts w:ascii="Bookman Old Style" w:hAnsi="Bookman Old Style"/>
          <w:sz w:val="20"/>
          <w:szCs w:val="20"/>
        </w:rPr>
      </w:pPr>
      <w:r w:rsidRPr="00295093">
        <w:rPr>
          <w:rFonts w:ascii="Bookman Old Style" w:hAnsi="Bookman Old Style"/>
          <w:b/>
          <w:sz w:val="20"/>
          <w:szCs w:val="20"/>
          <w:lang w:eastAsia="zh-CN"/>
        </w:rPr>
        <w:t>7.8</w:t>
      </w:r>
      <w:r w:rsidRPr="00295093">
        <w:rPr>
          <w:rFonts w:ascii="Bookman Old Style" w:hAnsi="Bookman Old Style"/>
          <w:sz w:val="20"/>
          <w:szCs w:val="20"/>
          <w:lang w:eastAsia="zh-CN"/>
        </w:rPr>
        <w:t xml:space="preserve"> </w:t>
      </w:r>
      <w:r w:rsidRPr="00295093">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9005BB" w:rsidRPr="00C27E27" w:rsidRDefault="009005BB" w:rsidP="009005BB">
      <w:pPr>
        <w:tabs>
          <w:tab w:val="left" w:pos="748"/>
        </w:tabs>
        <w:spacing w:before="1"/>
        <w:jc w:val="both"/>
        <w:rPr>
          <w:rFonts w:ascii="Bookman Old Style" w:hAnsi="Bookman Old Style"/>
          <w:b/>
          <w:sz w:val="20"/>
          <w:szCs w:val="20"/>
        </w:rPr>
      </w:pPr>
    </w:p>
    <w:p w:rsidR="009005BB" w:rsidRDefault="009005BB" w:rsidP="009005BB">
      <w:pPr>
        <w:pStyle w:val="PargrafodaLista"/>
        <w:tabs>
          <w:tab w:val="left" w:pos="748"/>
        </w:tabs>
        <w:spacing w:before="1"/>
        <w:ind w:left="360"/>
        <w:rPr>
          <w:rFonts w:ascii="Bookman Old Style" w:hAnsi="Bookman Old Style"/>
          <w:b/>
          <w:sz w:val="20"/>
          <w:szCs w:val="20"/>
        </w:rPr>
      </w:pPr>
    </w:p>
    <w:p w:rsidR="009005BB" w:rsidRDefault="009005BB" w:rsidP="009005BB">
      <w:pPr>
        <w:jc w:val="both"/>
        <w:rPr>
          <w:rFonts w:ascii="Bookman Old Style" w:hAnsi="Bookman Old Style"/>
          <w:color w:val="000000" w:themeColor="text1"/>
          <w:sz w:val="20"/>
          <w:szCs w:val="20"/>
        </w:rPr>
      </w:pPr>
    </w:p>
    <w:p w:rsidR="009005BB" w:rsidRDefault="009005BB" w:rsidP="009005BB">
      <w:pPr>
        <w:jc w:val="both"/>
        <w:rPr>
          <w:rFonts w:ascii="Bookman Old Style" w:hAnsi="Bookman Old Style"/>
          <w:color w:val="000000" w:themeColor="text1"/>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95093" w:rsidRPr="00295093" w:rsidRDefault="003D2A8E" w:rsidP="00295093">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00295093" w:rsidRPr="00295093">
        <w:rPr>
          <w:rFonts w:ascii="Bookman Old Style" w:eastAsia="Bookman Old Style" w:hAnsi="Bookman Old Style" w:cs="Bookman Old Style"/>
          <w:b/>
          <w:sz w:val="20"/>
          <w:szCs w:val="20"/>
        </w:rPr>
        <w:t>/2023</w:t>
      </w:r>
      <w:r w:rsidR="00295093" w:rsidRPr="00295093">
        <w:rPr>
          <w:rFonts w:ascii="Bookman Old Style" w:eastAsia="Bookman Old Style" w:hAnsi="Bookman Old Style" w:cs="Bookman Old Style"/>
          <w:sz w:val="20"/>
          <w:szCs w:val="20"/>
        </w:rPr>
        <w:t xml:space="preserve"> </w:t>
      </w:r>
    </w:p>
    <w:p w:rsidR="00295093" w:rsidRPr="00295093" w:rsidRDefault="00295093" w:rsidP="00295093">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sidR="003D2A8E">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Pr="005E009F" w:rsidRDefault="002D0073" w:rsidP="002D0073">
      <w:pPr>
        <w:pStyle w:val="ParagraphStyle"/>
        <w:widowControl/>
        <w:spacing w:before="135" w:after="165"/>
        <w:ind w:right="3030"/>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TIPO: Menor Preço, Por </w:t>
      </w:r>
      <w:r w:rsidR="005E009F">
        <w:rPr>
          <w:rFonts w:ascii="Bookman Old Style" w:hAnsi="Bookman Old Style" w:cs="Bookman Old Style"/>
          <w:b/>
          <w:bCs/>
          <w:sz w:val="20"/>
          <w:szCs w:val="20"/>
          <w:lang w:val="pt-BR"/>
        </w:rPr>
        <w:t>lote</w:t>
      </w:r>
    </w:p>
    <w:p w:rsidR="002D0073" w:rsidRDefault="002D0073" w:rsidP="002D0073">
      <w:pPr>
        <w:pStyle w:val="ParagraphStyle"/>
        <w:spacing w:line="276" w:lineRule="auto"/>
        <w:jc w:val="both"/>
        <w:rPr>
          <w:rFonts w:ascii="Bookman Old Style" w:hAnsi="Bookman Old Style" w:cs="Bookman Old Style"/>
          <w:b/>
          <w:bCs/>
          <w:sz w:val="20"/>
          <w:szCs w:val="20"/>
        </w:rPr>
      </w:pPr>
    </w:p>
    <w:p w:rsidR="00295093" w:rsidRPr="003D2A8E" w:rsidRDefault="002D0073" w:rsidP="00295093">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3D2A8E"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3D2A8E" w:rsidRDefault="003D2A8E" w:rsidP="00295093">
      <w:pPr>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D2A8E">
        <w:rPr>
          <w:rFonts w:ascii="Bookman Old Style" w:hAnsi="Bookman Old Style"/>
          <w:sz w:val="20"/>
          <w:szCs w:val="20"/>
          <w:lang w:val="pt-BR"/>
        </w:rPr>
        <w:t>022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D2A8E"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Pr="003D2A8E">
        <w:rPr>
          <w:rFonts w:ascii="Bookman Old Style" w:hAnsi="Bookman Old Style"/>
          <w:bCs/>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80"/>
        <w:tblW w:w="5000" w:type="pct"/>
        <w:tblLayout w:type="fixed"/>
        <w:tblCellMar>
          <w:top w:w="15" w:type="dxa"/>
          <w:left w:w="15" w:type="dxa"/>
          <w:bottom w:w="15" w:type="dxa"/>
          <w:right w:w="15" w:type="dxa"/>
        </w:tblCellMar>
        <w:tblLook w:val="0000" w:firstRow="0" w:lastRow="0" w:firstColumn="0" w:lastColumn="0" w:noHBand="0" w:noVBand="0"/>
      </w:tblPr>
      <w:tblGrid>
        <w:gridCol w:w="550"/>
        <w:gridCol w:w="2030"/>
        <w:gridCol w:w="3649"/>
        <w:gridCol w:w="1134"/>
        <w:gridCol w:w="1134"/>
        <w:gridCol w:w="1257"/>
      </w:tblGrid>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03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649"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30"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649"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3D2A8E" w:rsidRPr="00295093" w:rsidRDefault="003D2A8E" w:rsidP="003D2A8E">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295093" w:rsidRDefault="003D2A8E" w:rsidP="003D2A8E">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B9197D" w:rsidRDefault="003D2A8E" w:rsidP="003D2A8E">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3D2A8E" w:rsidRPr="005E009F" w:rsidRDefault="003D2A8E" w:rsidP="003D2A8E">
      <w:pPr>
        <w:pStyle w:val="ParagraphStyle"/>
        <w:widowControl/>
        <w:spacing w:before="135" w:after="165"/>
        <w:ind w:right="3030"/>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TIPO: Menor Preço, Por </w:t>
      </w:r>
      <w:r w:rsidR="005E009F">
        <w:rPr>
          <w:rFonts w:ascii="Bookman Old Style" w:hAnsi="Bookman Old Style" w:cs="Bookman Old Style"/>
          <w:b/>
          <w:bCs/>
          <w:sz w:val="20"/>
          <w:szCs w:val="20"/>
          <w:lang w:val="pt-BR"/>
        </w:rPr>
        <w:t>lote</w:t>
      </w:r>
    </w:p>
    <w:p w:rsidR="003D2A8E" w:rsidRDefault="003D2A8E" w:rsidP="003D2A8E">
      <w:pPr>
        <w:pStyle w:val="ParagraphStyle"/>
        <w:spacing w:line="276" w:lineRule="auto"/>
        <w:jc w:val="both"/>
        <w:rPr>
          <w:rFonts w:ascii="Bookman Old Style" w:hAnsi="Bookman Old Style" w:cs="Bookman Old Style"/>
          <w:b/>
          <w:bCs/>
          <w:sz w:val="20"/>
          <w:szCs w:val="20"/>
        </w:rPr>
      </w:pPr>
    </w:p>
    <w:p w:rsidR="003D2A8E" w:rsidRPr="003D2A8E" w:rsidRDefault="003D2A8E" w:rsidP="003D2A8E">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D2A8E">
        <w:rPr>
          <w:rFonts w:ascii="Bookman Old Style" w:hAnsi="Bookman Old Style"/>
          <w:b/>
          <w:sz w:val="20"/>
          <w:szCs w:val="20"/>
        </w:rPr>
        <w:t>022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D2A8E">
        <w:rPr>
          <w:rFonts w:ascii="Bookman Old Style" w:hAnsi="Bookman Old Style"/>
          <w:b/>
          <w:sz w:val="20"/>
          <w:szCs w:val="20"/>
        </w:rPr>
        <w:t>022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A2224" w:rsidRDefault="00AA2224" w:rsidP="00D52BBE">
      <w:pPr>
        <w:pStyle w:val="Corpodetexto"/>
        <w:jc w:val="center"/>
        <w:rPr>
          <w:rFonts w:ascii="Bookman Old Style" w:hAnsi="Bookman Old Style"/>
          <w:sz w:val="20"/>
          <w:szCs w:val="20"/>
        </w:rPr>
      </w:pPr>
    </w:p>
    <w:p w:rsidR="003D2A8E" w:rsidRPr="00295093" w:rsidRDefault="003D2A8E" w:rsidP="003D2A8E">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295093" w:rsidRDefault="003D2A8E" w:rsidP="003D2A8E">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B9197D" w:rsidRDefault="003D2A8E" w:rsidP="003D2A8E">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3D2A8E" w:rsidRPr="00B51B42" w:rsidRDefault="003D2A8E" w:rsidP="003D2A8E">
      <w:pPr>
        <w:pStyle w:val="ParagraphStyle"/>
        <w:widowControl/>
        <w:spacing w:before="135" w:after="165"/>
        <w:ind w:right="3030"/>
        <w:rPr>
          <w:rFonts w:ascii="Bookman Old Style" w:hAnsi="Bookman Old Style" w:cs="Bookman Old Style"/>
          <w:b/>
          <w:bCs/>
          <w:sz w:val="20"/>
          <w:szCs w:val="20"/>
          <w:lang w:val="pt-BR"/>
        </w:rPr>
      </w:pPr>
      <w:r>
        <w:rPr>
          <w:rFonts w:ascii="Bookman Old Style" w:hAnsi="Bookman Old Style" w:cs="Bookman Old Style"/>
          <w:b/>
          <w:bCs/>
          <w:sz w:val="20"/>
          <w:szCs w:val="20"/>
        </w:rPr>
        <w:t>TIPO: Menor Preço, Por</w:t>
      </w:r>
      <w:r w:rsidR="00B51B42">
        <w:rPr>
          <w:rFonts w:ascii="Bookman Old Style" w:hAnsi="Bookman Old Style" w:cs="Bookman Old Style"/>
          <w:b/>
          <w:bCs/>
          <w:sz w:val="20"/>
          <w:szCs w:val="20"/>
          <w:lang w:val="pt-BR"/>
        </w:rPr>
        <w:t xml:space="preserve"> lote</w:t>
      </w:r>
    </w:p>
    <w:p w:rsidR="003D2A8E" w:rsidRDefault="003D2A8E" w:rsidP="003D2A8E">
      <w:pPr>
        <w:pStyle w:val="ParagraphStyle"/>
        <w:spacing w:line="276" w:lineRule="auto"/>
        <w:jc w:val="both"/>
        <w:rPr>
          <w:rFonts w:ascii="Bookman Old Style" w:hAnsi="Bookman Old Style" w:cs="Bookman Old Style"/>
          <w:b/>
          <w:bCs/>
          <w:sz w:val="20"/>
          <w:szCs w:val="20"/>
        </w:rPr>
      </w:pPr>
    </w:p>
    <w:p w:rsidR="003D2A8E" w:rsidRPr="003D2A8E" w:rsidRDefault="003D2A8E" w:rsidP="003D2A8E">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serviço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Pr>
          <w:rFonts w:ascii="Bookman Old Style" w:hAnsi="Bookman Old Style"/>
          <w:b/>
          <w:sz w:val="16"/>
          <w:szCs w:val="16"/>
        </w:rPr>
        <w:t>Pregão Eletrônico nº 022/2023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Pr="00E96F47">
        <w:rPr>
          <w:rFonts w:ascii="Bookman Old Style" w:eastAsia="Bookman Old Style" w:hAnsi="Bookman Old Style" w:cs="Bookman Old Style"/>
          <w:sz w:val="16"/>
          <w:szCs w:val="16"/>
        </w:rPr>
        <w:t>Contratação de empresa para prestação de serviços médicos especializado para realização de exames de ultrassonografia e laudos de radiografia</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081"/>
        <w:gridCol w:w="53"/>
        <w:gridCol w:w="709"/>
        <w:gridCol w:w="1418"/>
        <w:gridCol w:w="1555"/>
        <w:gridCol w:w="1563"/>
        <w:gridCol w:w="992"/>
        <w:gridCol w:w="1276"/>
        <w:gridCol w:w="1107"/>
      </w:tblGrid>
      <w:tr w:rsidR="000D6965" w:rsidTr="000D6965">
        <w:trPr>
          <w:trHeight w:val="533"/>
        </w:trPr>
        <w:tc>
          <w:tcPr>
            <w:tcW w:w="113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1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0D6965">
        <w:tc>
          <w:tcPr>
            <w:tcW w:w="11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r w:rsidR="000D6965" w:rsidTr="000D6965">
        <w:trPr>
          <w:gridAfter w:val="8"/>
          <w:wAfter w:w="8673" w:type="dxa"/>
        </w:trPr>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E96F47">
        <w:rPr>
          <w:rFonts w:ascii="Bookman Old Style" w:hAnsi="Bookman Old Style"/>
          <w:sz w:val="16"/>
          <w:szCs w:val="16"/>
        </w:rPr>
        <w:t>como ao Edital nº 022/2023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E96F4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Pr>
          <w:rFonts w:ascii="Bookman Old Style" w:hAnsi="Bookman Old Style"/>
          <w:sz w:val="16"/>
          <w:szCs w:val="16"/>
        </w:rPr>
        <w:t>vinculados a Secretaria de Saúde.</w:t>
      </w:r>
      <w:r>
        <w:rPr>
          <w:rFonts w:ascii="Bookman Old Style" w:hAnsi="Bookman Old Style"/>
          <w:spacing w:val="-6"/>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recursos</w:t>
      </w:r>
      <w:r>
        <w:rPr>
          <w:rFonts w:ascii="Bookman Old Style" w:hAnsi="Bookman Old Style"/>
          <w:spacing w:val="-7"/>
          <w:sz w:val="16"/>
          <w:szCs w:val="16"/>
        </w:rPr>
        <w:t xml:space="preserve"> </w:t>
      </w:r>
      <w:r>
        <w:rPr>
          <w:rFonts w:ascii="Bookman Old Style" w:hAnsi="Bookman Old Style"/>
          <w:sz w:val="16"/>
          <w:szCs w:val="16"/>
        </w:rPr>
        <w:t>orçamentários correrão por conta da seguinte dotação:</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835"/>
        <w:gridCol w:w="1418"/>
        <w:gridCol w:w="2126"/>
        <w:gridCol w:w="1417"/>
        <w:gridCol w:w="1701"/>
        <w:gridCol w:w="1257"/>
      </w:tblGrid>
      <w:tr w:rsidR="00E96F47" w:rsidRPr="00E96F47" w:rsidTr="00E96F47">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lang w:val="pt-BR"/>
              </w:rPr>
            </w:pPr>
            <w:r w:rsidRPr="00E96F47">
              <w:rPr>
                <w:rFonts w:ascii="Bookman Old Style" w:hAnsi="Bookman Old Style"/>
                <w:sz w:val="16"/>
                <w:szCs w:val="16"/>
              </w:rPr>
              <w:t>Dotações</w:t>
            </w:r>
          </w:p>
        </w:tc>
      </w:tr>
      <w:tr w:rsidR="00E96F47" w:rsidRPr="00E96F47" w:rsidTr="00E96F47">
        <w:tc>
          <w:tcPr>
            <w:tcW w:w="1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Grupo da fonte</w:t>
            </w:r>
          </w:p>
        </w:tc>
      </w:tr>
      <w:tr w:rsidR="00E96F47" w:rsidRPr="00E96F47" w:rsidTr="00E96F47">
        <w:tc>
          <w:tcPr>
            <w:tcW w:w="1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2880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3.3.90.39.00.00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F574F9" w:rsidRDefault="00F574F9" w:rsidP="00E96F47">
      <w:pPr>
        <w:ind w:right="-24"/>
        <w:rPr>
          <w:rFonts w:ascii="Bookman Old Style" w:hAnsi="Bookman Old Style"/>
          <w:b/>
          <w:sz w:val="16"/>
          <w:szCs w:val="16"/>
        </w:rPr>
      </w:pPr>
      <w:r>
        <w:rPr>
          <w:rFonts w:ascii="Bookman Old Style" w:hAnsi="Bookman Old Style"/>
          <w:b/>
          <w:sz w:val="16"/>
          <w:szCs w:val="16"/>
        </w:rPr>
        <w:t>CLÁUSULA QUARTA – DA VIGÊNCIA, DO LOCAL E DO PRAZO DE ENTREGA/EXECUÇÃO</w:t>
      </w:r>
    </w:p>
    <w:p w:rsidR="00C10BA0" w:rsidRDefault="00C10BA0" w:rsidP="00E96F47">
      <w:pPr>
        <w:ind w:right="-24"/>
        <w:rPr>
          <w:rFonts w:ascii="Bookman Old Style" w:hAnsi="Bookman Old Style"/>
          <w:b/>
          <w:sz w:val="16"/>
          <w:szCs w:val="16"/>
        </w:rPr>
      </w:pPr>
    </w:p>
    <w:p w:rsidR="00C10BA0"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PARAGRAFO PRIMEIRO - Os serviços deverão ser prestados no prazo máximo de 1 (Um) dia, , de acordo com o cronograma e horário de atividades da Secretaria Municipal de Saúde.</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Os serviços deverão ser prestados 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PARÁGRAFO TERCEIRO - Os serviços serão recebidos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Os serviços poderão ser rejeitados no todo ou em parte, quando em desacordo com as especificações constantes neste termo de referência e na proposta, devendo ser adequados no prazo máximo de </w:t>
      </w:r>
      <w:r>
        <w:rPr>
          <w:rFonts w:ascii="Bookman Old Style" w:hAnsi="Bookman Old Style"/>
          <w:b/>
          <w:sz w:val="16"/>
          <w:szCs w:val="16"/>
        </w:rPr>
        <w:t>1 (um) dia</w:t>
      </w:r>
      <w:r>
        <w:rPr>
          <w:rFonts w:ascii="Bookman Old Style" w:hAnsi="Bookman Old Style"/>
          <w:sz w:val="16"/>
          <w:szCs w:val="16"/>
        </w:rPr>
        <w:t>, a contar da notificação da contratada, sem prejuízo da aplicação das penalidades.</w:t>
      </w:r>
    </w:p>
    <w:p w:rsidR="00C10BA0" w:rsidRDefault="00C10BA0" w:rsidP="00C10BA0">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xml:space="preserve">, após a verificação das especificações técnicas, da qualidade e da quantidade do </w:t>
      </w:r>
      <w:r w:rsidR="008F2394">
        <w:rPr>
          <w:rFonts w:ascii="Bookman Old Style" w:hAnsi="Bookman Old Style"/>
          <w:sz w:val="16"/>
          <w:szCs w:val="16"/>
        </w:rPr>
        <w:t>lote</w:t>
      </w:r>
      <w:r>
        <w:rPr>
          <w:rFonts w:ascii="Bookman Old Style" w:hAnsi="Bookman Old Style"/>
          <w:sz w:val="16"/>
          <w:szCs w:val="16"/>
        </w:rPr>
        <w:t>.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Pr>
          <w:rFonts w:ascii="Bookman Old Style" w:hAnsi="Bookman Old Style"/>
          <w:sz w:val="16"/>
          <w:szCs w:val="16"/>
        </w:rPr>
        <w:t>lote</w:t>
      </w:r>
      <w:r>
        <w:rPr>
          <w:rFonts w:ascii="Bookman Old Style" w:hAnsi="Bookman Old Style"/>
          <w:sz w:val="16"/>
          <w:szCs w:val="16"/>
        </w:rPr>
        <w:t xml:space="preserve">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SÉTIMO - Na hipótese de substituição, o contratado deverá fazê-la em conformidade com a indicação da Secretaria Municipal </w:t>
      </w:r>
      <w:r w:rsidR="00611B0F">
        <w:rPr>
          <w:rFonts w:ascii="Bookman Old Style" w:hAnsi="Bookman Old Style"/>
          <w:sz w:val="16"/>
          <w:szCs w:val="16"/>
        </w:rPr>
        <w:t>de Saúde , no prazo máximo de 03 (três</w:t>
      </w:r>
      <w:r>
        <w:rPr>
          <w:rFonts w:ascii="Bookman Old Style" w:hAnsi="Bookman Old Style"/>
          <w:sz w:val="16"/>
          <w:szCs w:val="16"/>
        </w:rPr>
        <w:t>) dias, contados da notificação por escrito, mantidos o preço inicialmente contratado. Sendo que o ato do recebimento não importará na aceitação.</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PRIMEIRO - </w:t>
      </w:r>
      <w:r w:rsidRPr="00C10BA0">
        <w:rPr>
          <w:rFonts w:ascii="Bookman Old Style" w:hAnsi="Bookman Old Style"/>
          <w:sz w:val="16"/>
          <w:szCs w:val="16"/>
        </w:rPr>
        <w:t>Justificar ao paciente ou a seu responsável, por escrito, as razões técnicas alegadas quando da decisão de não realização de qualquer ato previsto no contrato;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PARAGRAFO SEGUNDO - </w:t>
      </w:r>
      <w:r w:rsidRPr="00C10BA0">
        <w:rPr>
          <w:rFonts w:ascii="Bookman Old Style" w:hAnsi="Bookman Old Style"/>
          <w:sz w:val="16"/>
          <w:szCs w:val="16"/>
        </w:rPr>
        <w:t>Operar com uma organização completa, independente e sem vínculo com o Contratante, realizando os serviços, dentro dos mais altos conceitos do ramo;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PARAGRAFO TERCEIO - </w:t>
      </w:r>
      <w:r w:rsidRPr="00C10BA0">
        <w:rPr>
          <w:rFonts w:ascii="Bookman Old Style" w:hAnsi="Bookman Old Style"/>
          <w:sz w:val="16"/>
          <w:szCs w:val="16"/>
        </w:rPr>
        <w:t>Os serviços deverão ser prestados por profissionais habilitados devidamente inscritos nos respectivos Conselhos de Classe de exercício profissional da CONTRATADA, nas dependências da Secretaria Municipal de Saúde de Santo Antonio do Sudoeste - PR;</w:t>
      </w:r>
    </w:p>
    <w:p w:rsidR="00C10BA0" w:rsidRPr="00C10BA0" w:rsidRDefault="00C10BA0" w:rsidP="00C10BA0">
      <w:pPr>
        <w:pStyle w:val="PargrafodaLista"/>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QUARTO - </w:t>
      </w:r>
      <w:r w:rsidRPr="00C10BA0">
        <w:rPr>
          <w:rFonts w:ascii="Bookman Old Style" w:hAnsi="Bookman Old Style"/>
          <w:sz w:val="16"/>
          <w:szCs w:val="16"/>
        </w:rPr>
        <w:t>A contratada fica obrigada a atender todas as diretrizes de atendimento propostas pelo Sistema Único de Saúde – SUS;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QUINTO - </w:t>
      </w:r>
      <w:r w:rsidRPr="00C10BA0">
        <w:rPr>
          <w:rFonts w:ascii="Bookman Old Style" w:hAnsi="Bookman Old Style"/>
          <w:sz w:val="16"/>
          <w:szCs w:val="16"/>
        </w:rPr>
        <w:t>Referente aos Laudos de Raio x, a empresa contratada receberá o exame em meio digital para ser laudado que será enviado para Secretaria Municipal de Saúde.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SEXTO - </w:t>
      </w:r>
      <w:r w:rsidRPr="00C10BA0">
        <w:rPr>
          <w:rFonts w:ascii="Bookman Old Style" w:hAnsi="Bookman Old Style"/>
          <w:sz w:val="16"/>
          <w:szCs w:val="16"/>
        </w:rPr>
        <w:t>No que se refere ao item anterior, os exames de raios x deverão ser laudados em no máximo 2 (dois) dias úteis, deverão ser digitados e assinados pelo profissional responsável pelo laudo, bem como estar com a identificação do paciente, o médico solicitante do exame, município de origem do paciente, estar envelopados e lacrados, e a responsabilidade pela retirada dos exames fica por conta do Município;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SÉTIMO - </w:t>
      </w:r>
      <w:r w:rsidRPr="00C10BA0">
        <w:rPr>
          <w:rFonts w:ascii="Bookman Old Style" w:eastAsia="Arial" w:hAnsi="Bookman Old Style"/>
          <w:sz w:val="16"/>
          <w:szCs w:val="16"/>
        </w:rPr>
        <w:t>Tanto para o profissional que irá realizar os laudos de radiografia e realização das ultrassonogragia deveram cumprir carga horária de no mínimo 08 (oito) horas de trabalho por semana nos horários estabelecidos pela Secretaria de Saúde;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OITAVO - </w:t>
      </w:r>
      <w:r w:rsidRPr="00C10BA0">
        <w:rPr>
          <w:rFonts w:ascii="Bookman Old Style" w:hAnsi="Bookman Old Style"/>
          <w:sz w:val="16"/>
          <w:szCs w:val="16"/>
        </w:rPr>
        <w:t>Fazer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NONO - </w:t>
      </w:r>
      <w:r w:rsidRPr="00C10BA0">
        <w:rPr>
          <w:rFonts w:ascii="Bookman Old Style" w:hAnsi="Bookman Old Style"/>
          <w:sz w:val="16"/>
          <w:szCs w:val="16"/>
        </w:rPr>
        <w:t>Os laudos dos exames de ultrassonografia devem ser entregues no mesmo dia do exame;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 </w:t>
      </w:r>
      <w:r w:rsidRPr="00C10BA0">
        <w:rPr>
          <w:rFonts w:ascii="Bookman Old Style" w:hAnsi="Bookman Old Style"/>
          <w:sz w:val="16"/>
          <w:szCs w:val="16"/>
        </w:rPr>
        <w:t>Em relação ao credenciamento no item emissão e interpretação de laudos para os exames de raio-x, a empresa credenciada deverá:</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Default="00611B0F" w:rsidP="00611B0F">
      <w:pPr>
        <w:tabs>
          <w:tab w:val="left" w:pos="426"/>
        </w:tabs>
        <w:autoSpaceDE/>
        <w:autoSpaceDN/>
        <w:spacing w:before="1"/>
        <w:contextualSpacing/>
        <w:rPr>
          <w:rFonts w:ascii="Bookman Old Style" w:hAnsi="Bookman Old Style"/>
          <w:sz w:val="16"/>
          <w:szCs w:val="16"/>
        </w:rPr>
      </w:pPr>
      <w:r>
        <w:rPr>
          <w:rFonts w:ascii="Bookman Old Style" w:eastAsia="Bookman Old Style" w:hAnsi="Bookman Old Style" w:cs="Bookman Old Style"/>
          <w:sz w:val="16"/>
        </w:rPr>
        <w:t>PARÁGRAFO DÉCIMO PRIMEIRO -</w:t>
      </w:r>
      <w:r w:rsidR="00C10BA0" w:rsidRPr="00611B0F">
        <w:rPr>
          <w:rFonts w:ascii="Bookman Old Style" w:hAnsi="Bookman Old Style"/>
          <w:sz w:val="16"/>
          <w:szCs w:val="16"/>
        </w:rPr>
        <w:t xml:space="preserve">Comparecer quando solicitada conforme a necessidade da Secretaria Municipal de Saúde de Santo Antonio do Sudoeste - Pr, para auxiliar e a orientar no que se refere ao presente objeto; </w:t>
      </w:r>
    </w:p>
    <w:p w:rsidR="00611B0F" w:rsidRPr="00611B0F" w:rsidRDefault="00611B0F" w:rsidP="00611B0F">
      <w:pPr>
        <w:tabs>
          <w:tab w:val="left" w:pos="426"/>
        </w:tabs>
        <w:autoSpaceDE/>
        <w:autoSpaceDN/>
        <w:spacing w:before="1"/>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SEGUNDO - </w:t>
      </w:r>
      <w:r w:rsidR="00C10BA0" w:rsidRPr="00611B0F">
        <w:rPr>
          <w:rFonts w:ascii="Bookman Old Style" w:hAnsi="Bookman Old Style"/>
          <w:sz w:val="16"/>
          <w:szCs w:val="16"/>
        </w:rPr>
        <w:t>Disponibilizar todas as atualizações referentes ao sistema contratado, de forma gratuita;</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TERCEIRO - </w:t>
      </w:r>
      <w:r w:rsidR="00C10BA0" w:rsidRPr="00C10BA0">
        <w:rPr>
          <w:rFonts w:ascii="Bookman Old Style" w:hAnsi="Bookman Old Style"/>
          <w:sz w:val="16"/>
          <w:szCs w:val="16"/>
        </w:rPr>
        <w:t xml:space="preserve">Manter a qualidade da prestação do serviço até o final da vigência contratual;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QUARTO- </w:t>
      </w:r>
      <w:r w:rsidR="00C10BA0" w:rsidRPr="00611B0F">
        <w:rPr>
          <w:rFonts w:ascii="Bookman Old Style" w:hAnsi="Bookman Old Style"/>
          <w:sz w:val="16"/>
          <w:szCs w:val="16"/>
        </w:rPr>
        <w:t xml:space="preserve">Manter sigilo absoluto dos serviços prestados a todos de todos os pacientes da Secretaria Municipal de Saúde de Santo Antonio do Sudoeste - Pr;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QUINTO - </w:t>
      </w:r>
      <w:r w:rsidR="00C10BA0" w:rsidRPr="00C10BA0">
        <w:rPr>
          <w:rFonts w:ascii="Bookman Old Style" w:hAnsi="Bookman Old Style"/>
          <w:sz w:val="16"/>
          <w:szCs w:val="16"/>
        </w:rPr>
        <w:t>Dar suporte técnico e operacional aos profissionais da área técnica da Secretaria Municipal de Saúde de Santo Antonio do Sudoeste - Pr sempre que solicitado, com a máxima presteza e agilidade, podendo ser realizada inclusive por acesso remoto, através de telefone, e-mail, whatsapp, entre outros;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SEXTO - </w:t>
      </w:r>
      <w:r w:rsidR="00C10BA0" w:rsidRPr="00C10BA0">
        <w:rPr>
          <w:rFonts w:ascii="Bookman Old Style" w:hAnsi="Bookman Old Style"/>
          <w:sz w:val="16"/>
          <w:szCs w:val="16"/>
        </w:rPr>
        <w:t xml:space="preserve">Obedecer normas internas da Secretaria Municipal de Saúde de Santo Antonio do Sudoeste - Pr, bem como as determinações de trabalho estabelecidas pela coordenação;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SÉTIMO- </w:t>
      </w:r>
      <w:r w:rsidR="00C10BA0" w:rsidRPr="00C10BA0">
        <w:rPr>
          <w:rFonts w:ascii="Bookman Old Style" w:hAnsi="Bookman Old Style"/>
          <w:sz w:val="16"/>
          <w:szCs w:val="16"/>
        </w:rPr>
        <w:t xml:space="preserve">A empresa contratada deverá realizar a instalação de software e disponibilizar equipamentos para envio dos exames realizados pelo equipamento de raio-x da Secretaria Municipal de Saúde de Santo Antonio do Sudoeste - Pr;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OITAVO - </w:t>
      </w:r>
      <w:r w:rsidR="00C10BA0" w:rsidRPr="00C10BA0">
        <w:rPr>
          <w:rFonts w:ascii="Bookman Old Style" w:hAnsi="Bookman Old Style"/>
          <w:sz w:val="16"/>
          <w:szCs w:val="16"/>
        </w:rPr>
        <w:t>A empresa deverá realizar treinamento e capacitação dos servidores da Secretaria Municipal de Saúde de Santo Antonio do Sudoeste - Pr, responsáveis pelo envio e recebimento dos exames via telelaudo (software);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NONO - </w:t>
      </w:r>
      <w:r w:rsidR="00C10BA0" w:rsidRPr="00C10BA0">
        <w:rPr>
          <w:rFonts w:ascii="Bookman Old Style" w:hAnsi="Bookman Old Style"/>
          <w:sz w:val="16"/>
          <w:szCs w:val="16"/>
        </w:rPr>
        <w:t>Todos os gastos com instalação do sistema de transmissão de telelaudo será por conta da empresa credenciada;</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 </w:t>
      </w:r>
      <w:r w:rsidR="00C10BA0" w:rsidRPr="00611B0F">
        <w:rPr>
          <w:rFonts w:ascii="Bookman Old Style" w:hAnsi="Bookman Old Style"/>
          <w:sz w:val="16"/>
          <w:szCs w:val="16"/>
        </w:rPr>
        <w:t xml:space="preserve">A emissão dos laudos radiológicos através do sistema de telelaudo deverá ocorrer no máximo em até 48 horas;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PRIMEIRO- </w:t>
      </w:r>
      <w:r w:rsidR="00C10BA0" w:rsidRPr="00C10BA0">
        <w:rPr>
          <w:rFonts w:ascii="Bookman Old Style" w:hAnsi="Bookman Old Style"/>
          <w:sz w:val="16"/>
          <w:szCs w:val="16"/>
        </w:rPr>
        <w:t>Realização de laudos de emergência em até 12 horas;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SEGUNDO- </w:t>
      </w:r>
      <w:r w:rsidR="00C10BA0" w:rsidRPr="00C10BA0">
        <w:rPr>
          <w:rFonts w:ascii="Bookman Old Style" w:hAnsi="Bookman Old Style"/>
          <w:sz w:val="16"/>
          <w:szCs w:val="16"/>
        </w:rPr>
        <w:t>Se houver alguma intercorrência e precisar repetir o exame, será pago apenas um laudo para o profissional médico;</w:t>
      </w:r>
    </w:p>
    <w:p w:rsidR="00C10BA0" w:rsidRPr="00C10BA0" w:rsidRDefault="00C10BA0" w:rsidP="00C10BA0">
      <w:pPr>
        <w:pStyle w:val="PargrafodaLista"/>
        <w:rPr>
          <w:rFonts w:ascii="Bookman Old Style" w:hAnsi="Bookman Old Style"/>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TERCEIRO- </w:t>
      </w:r>
      <w:r w:rsidR="00C10BA0" w:rsidRPr="00C10BA0">
        <w:rPr>
          <w:rFonts w:ascii="Bookman Old Style" w:hAnsi="Bookman Old Style"/>
          <w:sz w:val="16"/>
          <w:szCs w:val="16"/>
        </w:rPr>
        <w:t>As</w:t>
      </w:r>
      <w:r w:rsidR="00C10BA0" w:rsidRPr="00C10BA0">
        <w:rPr>
          <w:rFonts w:ascii="Bookman Old Style" w:hAnsi="Bookman Old Style"/>
          <w:sz w:val="16"/>
          <w:szCs w:val="16"/>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C10BA0" w:rsidRPr="00C10BA0" w:rsidRDefault="00C10BA0" w:rsidP="00C10BA0">
      <w:pPr>
        <w:pStyle w:val="PargrafodaLista"/>
        <w:rPr>
          <w:rFonts w:ascii="Bookman Old Style" w:hAnsi="Bookman Old Style"/>
          <w:sz w:val="16"/>
          <w:szCs w:val="16"/>
          <w:lang w:eastAsia="zh-CN"/>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QUARTO- </w:t>
      </w:r>
      <w:r w:rsidR="00C10BA0" w:rsidRPr="00C10BA0">
        <w:rPr>
          <w:rFonts w:ascii="Bookman Old Style" w:hAnsi="Bookman Old Style"/>
          <w:sz w:val="16"/>
          <w:szCs w:val="16"/>
          <w:lang w:eastAsia="zh-CN"/>
        </w:rPr>
        <w:t xml:space="preserve">As Notas Fiscais e/ou de Prestação de Serviços, deverão ser emitidas em nome do </w:t>
      </w:r>
      <w:r w:rsidR="00C10BA0" w:rsidRPr="00C10BA0">
        <w:rPr>
          <w:rFonts w:ascii="Bookman Old Style" w:hAnsi="Bookman Old Style"/>
          <w:b/>
          <w:sz w:val="16"/>
          <w:szCs w:val="16"/>
          <w:lang w:eastAsia="zh-CN"/>
        </w:rPr>
        <w:t>FUNDO MUNICIPAL DE SAÚDE, CNPJ 09.263.736/0001-27, RUA SANTOS DUMONT, 677, CENTRO, SANTO ANTONIO DO SUDOESTE – PR, CEP: 85.710-000.</w:t>
      </w:r>
    </w:p>
    <w:p w:rsidR="00C10BA0" w:rsidRPr="00A53797" w:rsidRDefault="00C10BA0" w:rsidP="00A53797">
      <w:pPr>
        <w:jc w:val="both"/>
        <w:rPr>
          <w:rFonts w:ascii="Bookman Old Style" w:hAnsi="Bookman Old Style"/>
          <w:sz w:val="16"/>
          <w:szCs w:val="16"/>
        </w:rPr>
      </w:pPr>
      <w:r w:rsidRPr="00C10BA0">
        <w:rPr>
          <w:rFonts w:ascii="Bookman Old Style" w:hAnsi="Bookman Old Style"/>
          <w:b/>
          <w:sz w:val="16"/>
          <w:szCs w:val="16"/>
          <w:lang w:eastAsia="zh-CN"/>
        </w:rPr>
        <w:t>7.8</w:t>
      </w:r>
      <w:r w:rsidRPr="00C10BA0">
        <w:rPr>
          <w:rFonts w:ascii="Bookman Old Style" w:hAnsi="Bookman Old Style"/>
          <w:sz w:val="16"/>
          <w:szCs w:val="16"/>
          <w:lang w:eastAsia="zh-CN"/>
        </w:rPr>
        <w:t xml:space="preserve"> </w:t>
      </w:r>
      <w:r w:rsidRPr="00C10BA0">
        <w:rPr>
          <w:rFonts w:ascii="Bookman Old Style" w:hAnsi="Bookman Old Style"/>
          <w:sz w:val="16"/>
          <w:szCs w:val="16"/>
        </w:rPr>
        <w:t>A contratada deverá manter durante toda a execução do contrato, em compatibilidade com as obrigações por ela assumidas, todas as condições de habilitação e qual</w:t>
      </w:r>
      <w:r w:rsidR="00A53797">
        <w:rPr>
          <w:rFonts w:ascii="Bookman Old Style" w:hAnsi="Bookman Old Style"/>
          <w:sz w:val="16"/>
          <w:szCs w:val="16"/>
        </w:rPr>
        <w:t>ificação exigidas na licitação.</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A5379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A53797">
        <w:rPr>
          <w:rFonts w:ascii="Bookman Old Style" w:hAnsi="Bookman Old Style"/>
          <w:b/>
          <w:sz w:val="16"/>
          <w:szCs w:val="16"/>
        </w:rPr>
        <w:t>022/2023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jc w:val="both"/>
        <w:rPr>
          <w:rFonts w:ascii="Bookman Old Style" w:hAnsi="Bookman Old Style"/>
          <w:b/>
          <w:bCs/>
          <w:sz w:val="20"/>
          <w:szCs w:val="20"/>
          <w:lang w:eastAsia="zh-CN"/>
        </w:rPr>
      </w:pPr>
      <w:r>
        <w:rPr>
          <w:rFonts w:ascii="Bookman Old Style" w:hAnsi="Bookman Old Style"/>
          <w:color w:val="000000"/>
          <w:sz w:val="16"/>
          <w:szCs w:val="16"/>
        </w:rPr>
        <w:t xml:space="preserve">O fiscal responsável pela execução do contrato será o senhor(a)  </w:t>
      </w:r>
      <w:r w:rsidR="00A53797">
        <w:rPr>
          <w:rFonts w:ascii="Bookman Old Style" w:hAnsi="Bookman Old Style"/>
          <w:b/>
          <w:bCs/>
          <w:sz w:val="20"/>
          <w:szCs w:val="20"/>
          <w:lang w:eastAsia="zh-CN"/>
        </w:rPr>
        <w:t>DARIELI BREMBATTI</w:t>
      </w:r>
      <w:r>
        <w:rPr>
          <w:rFonts w:ascii="Bookman Old Style" w:hAnsi="Bookman Old Style"/>
          <w:b/>
          <w:bCs/>
          <w:sz w:val="20"/>
          <w:szCs w:val="20"/>
          <w:lang w:eastAsia="zh-CN"/>
        </w:rPr>
        <w:t>.</w:t>
      </w: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A5379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902221">
      <w:headerReference w:type="default" r:id="rId21"/>
      <w:footerReference w:type="default" r:id="rId22"/>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FC" w:rsidRDefault="003C6DFC" w:rsidP="000276C5">
      <w:r>
        <w:separator/>
      </w:r>
    </w:p>
  </w:endnote>
  <w:endnote w:type="continuationSeparator" w:id="0">
    <w:p w:rsidR="003C6DFC" w:rsidRDefault="003C6DF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FC" w:rsidRDefault="003C6DFC">
    <w:pPr>
      <w:pStyle w:val="Rodap"/>
    </w:pPr>
  </w:p>
  <w:p w:rsidR="003C6DFC" w:rsidRDefault="003C6D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FC" w:rsidRDefault="003C6DFC" w:rsidP="000276C5">
      <w:r>
        <w:separator/>
      </w:r>
    </w:p>
  </w:footnote>
  <w:footnote w:type="continuationSeparator" w:id="0">
    <w:p w:rsidR="003C6DFC" w:rsidRDefault="003C6DF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FC" w:rsidRDefault="003C6DFC"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C6DFC" w:rsidRDefault="003C6DFC" w:rsidP="00BC3AD0">
    <w:pPr>
      <w:jc w:val="center"/>
      <w:rPr>
        <w:rFonts w:ascii="Bookman Old Style" w:hAnsi="Bookman Old Style" w:cs="Arial"/>
        <w:szCs w:val="20"/>
      </w:rPr>
    </w:pPr>
    <w:r>
      <w:rPr>
        <w:rFonts w:ascii="Bookman Old Style" w:hAnsi="Bookman Old Style" w:cs="Arial"/>
        <w:szCs w:val="20"/>
      </w:rPr>
      <w:t>ESTADO DO PARANÁ</w:t>
    </w:r>
  </w:p>
  <w:p w:rsidR="003C6DFC" w:rsidRDefault="003C6DFC"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C6DFC" w:rsidRDefault="003C6DFC" w:rsidP="00BC3AD0">
    <w:pPr>
      <w:ind w:left="20"/>
      <w:jc w:val="center"/>
      <w:rPr>
        <w:rFonts w:ascii="Bookman Old Style" w:hAnsi="Bookman Old Style"/>
        <w:sz w:val="16"/>
      </w:rPr>
    </w:pPr>
    <w:r>
      <w:rPr>
        <w:rFonts w:ascii="Bookman Old Style" w:hAnsi="Bookman Old Style"/>
        <w:sz w:val="16"/>
      </w:rPr>
      <w:t xml:space="preserve">CNPJ 75.927.582/0001-55  </w:t>
    </w:r>
  </w:p>
  <w:p w:rsidR="003C6DFC" w:rsidRDefault="003C6DFC"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C6DFC" w:rsidRDefault="003C6DF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3"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17"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7"/>
  </w:num>
  <w:num w:numId="3">
    <w:abstractNumId w:val="12"/>
  </w:num>
  <w:num w:numId="4">
    <w:abstractNumId w:val="2"/>
  </w:num>
  <w:num w:numId="5">
    <w:abstractNumId w:val="3"/>
  </w:num>
  <w:num w:numId="6">
    <w:abstractNumId w:val="11"/>
  </w:num>
  <w:num w:numId="7">
    <w:abstractNumId w:val="8"/>
  </w:num>
  <w:num w:numId="8">
    <w:abstractNumId w:val="0"/>
  </w:num>
  <w:num w:numId="9">
    <w:abstractNumId w:val="5"/>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1">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74F"/>
    <w:rsid w:val="00062DBC"/>
    <w:rsid w:val="00065F79"/>
    <w:rsid w:val="0009763E"/>
    <w:rsid w:val="00097D77"/>
    <w:rsid w:val="000A2F80"/>
    <w:rsid w:val="000B0750"/>
    <w:rsid w:val="000B5509"/>
    <w:rsid w:val="000B57BD"/>
    <w:rsid w:val="000B62EF"/>
    <w:rsid w:val="000C40B6"/>
    <w:rsid w:val="000D6965"/>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91589"/>
    <w:rsid w:val="001969BC"/>
    <w:rsid w:val="00197881"/>
    <w:rsid w:val="001A309C"/>
    <w:rsid w:val="001A4E5B"/>
    <w:rsid w:val="001A7EE3"/>
    <w:rsid w:val="001B0200"/>
    <w:rsid w:val="001B1151"/>
    <w:rsid w:val="001B74EB"/>
    <w:rsid w:val="001E3F9D"/>
    <w:rsid w:val="00204165"/>
    <w:rsid w:val="00224AF3"/>
    <w:rsid w:val="0022715E"/>
    <w:rsid w:val="00233EED"/>
    <w:rsid w:val="0024466A"/>
    <w:rsid w:val="00244B26"/>
    <w:rsid w:val="00256E04"/>
    <w:rsid w:val="00280AC9"/>
    <w:rsid w:val="00295093"/>
    <w:rsid w:val="002A2425"/>
    <w:rsid w:val="002A6ED6"/>
    <w:rsid w:val="002B275E"/>
    <w:rsid w:val="002C091C"/>
    <w:rsid w:val="002C2936"/>
    <w:rsid w:val="002C49CE"/>
    <w:rsid w:val="002D0073"/>
    <w:rsid w:val="002E2D4D"/>
    <w:rsid w:val="002F2499"/>
    <w:rsid w:val="00307558"/>
    <w:rsid w:val="003144E7"/>
    <w:rsid w:val="00325751"/>
    <w:rsid w:val="003316C9"/>
    <w:rsid w:val="00331BEA"/>
    <w:rsid w:val="003345B2"/>
    <w:rsid w:val="003508F3"/>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E64"/>
    <w:rsid w:val="00547B74"/>
    <w:rsid w:val="005707E6"/>
    <w:rsid w:val="00571499"/>
    <w:rsid w:val="00580462"/>
    <w:rsid w:val="005A3435"/>
    <w:rsid w:val="005B15E3"/>
    <w:rsid w:val="005C3995"/>
    <w:rsid w:val="005C5611"/>
    <w:rsid w:val="005E009F"/>
    <w:rsid w:val="005E0167"/>
    <w:rsid w:val="005E6617"/>
    <w:rsid w:val="005E7E12"/>
    <w:rsid w:val="005F56AD"/>
    <w:rsid w:val="0060289D"/>
    <w:rsid w:val="006043B7"/>
    <w:rsid w:val="00611B0F"/>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758D"/>
    <w:rsid w:val="007854F6"/>
    <w:rsid w:val="007908EC"/>
    <w:rsid w:val="007A541C"/>
    <w:rsid w:val="007A67E5"/>
    <w:rsid w:val="007B277D"/>
    <w:rsid w:val="007B6B42"/>
    <w:rsid w:val="007D5BF6"/>
    <w:rsid w:val="007E05BB"/>
    <w:rsid w:val="0083277A"/>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8F104B"/>
    <w:rsid w:val="008F2394"/>
    <w:rsid w:val="009005BB"/>
    <w:rsid w:val="00901B33"/>
    <w:rsid w:val="00902221"/>
    <w:rsid w:val="00921CE7"/>
    <w:rsid w:val="00930022"/>
    <w:rsid w:val="009337FD"/>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3EE8"/>
    <w:rsid w:val="00AA69A7"/>
    <w:rsid w:val="00AD0486"/>
    <w:rsid w:val="00AE7029"/>
    <w:rsid w:val="00B40BA2"/>
    <w:rsid w:val="00B418CE"/>
    <w:rsid w:val="00B51B42"/>
    <w:rsid w:val="00B51DAB"/>
    <w:rsid w:val="00B53598"/>
    <w:rsid w:val="00B72993"/>
    <w:rsid w:val="00B74A8C"/>
    <w:rsid w:val="00B9197D"/>
    <w:rsid w:val="00B97E21"/>
    <w:rsid w:val="00BA6D47"/>
    <w:rsid w:val="00BA797D"/>
    <w:rsid w:val="00BC2784"/>
    <w:rsid w:val="00BC3AD0"/>
    <w:rsid w:val="00BC5E3E"/>
    <w:rsid w:val="00BC6BB7"/>
    <w:rsid w:val="00BE31E3"/>
    <w:rsid w:val="00BF3E0E"/>
    <w:rsid w:val="00C05EBD"/>
    <w:rsid w:val="00C10BA0"/>
    <w:rsid w:val="00C128C5"/>
    <w:rsid w:val="00C14707"/>
    <w:rsid w:val="00C2022D"/>
    <w:rsid w:val="00C2328B"/>
    <w:rsid w:val="00C25793"/>
    <w:rsid w:val="00C46504"/>
    <w:rsid w:val="00C50661"/>
    <w:rsid w:val="00C50F66"/>
    <w:rsid w:val="00C768F2"/>
    <w:rsid w:val="00C83DF6"/>
    <w:rsid w:val="00CA42F6"/>
    <w:rsid w:val="00CD40D7"/>
    <w:rsid w:val="00D0250E"/>
    <w:rsid w:val="00D32ADD"/>
    <w:rsid w:val="00D40A57"/>
    <w:rsid w:val="00D52BBE"/>
    <w:rsid w:val="00D6480F"/>
    <w:rsid w:val="00D658FA"/>
    <w:rsid w:val="00D77651"/>
    <w:rsid w:val="00DA3B96"/>
    <w:rsid w:val="00DD06B4"/>
    <w:rsid w:val="00DD7540"/>
    <w:rsid w:val="00DF0B6D"/>
    <w:rsid w:val="00E11C7A"/>
    <w:rsid w:val="00E5481C"/>
    <w:rsid w:val="00E56DD8"/>
    <w:rsid w:val="00E85679"/>
    <w:rsid w:val="00E96F47"/>
    <w:rsid w:val="00EA6E2F"/>
    <w:rsid w:val="00EC5A0E"/>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BEF3C2F"/>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mailto:adm.saude@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38</Pages>
  <Words>16921</Words>
  <Characters>91377</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70</cp:revision>
  <cp:lastPrinted>2021-03-08T19:18:00Z</cp:lastPrinted>
  <dcterms:created xsi:type="dcterms:W3CDTF">2021-09-22T17:14:00Z</dcterms:created>
  <dcterms:modified xsi:type="dcterms:W3CDTF">2023-04-04T19:26:00Z</dcterms:modified>
</cp:coreProperties>
</file>