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0C58" w14:textId="77777777"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14:paraId="1D7D8BB9" w14:textId="6B8BB9BA" w:rsidR="00727138" w:rsidRDefault="00727138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727138">
        <w:rPr>
          <w:rFonts w:ascii="Bookman Old Style" w:hAnsi="Bookman Old Style"/>
          <w:b/>
          <w:sz w:val="24"/>
          <w:szCs w:val="24"/>
        </w:rPr>
        <w:t xml:space="preserve">Solicitação </w:t>
      </w:r>
      <w:r w:rsidRPr="00E31972">
        <w:rPr>
          <w:rFonts w:ascii="Bookman Old Style" w:hAnsi="Bookman Old Style"/>
          <w:b/>
          <w:sz w:val="24"/>
          <w:szCs w:val="24"/>
        </w:rPr>
        <w:t>de Serviço</w:t>
      </w:r>
    </w:p>
    <w:p w14:paraId="74660681" w14:textId="77777777"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14:paraId="09147BF3" w14:textId="77777777"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14:paraId="71E3E121" w14:textId="77777777" w:rsidR="00727138" w:rsidRP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4E40B69C" w14:textId="24F27EFE" w:rsidR="00727138" w:rsidRPr="00981A43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Constitui </w:t>
      </w:r>
      <w:r w:rsidRPr="00981A4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objeto deste certame</w:t>
      </w:r>
      <w:r w:rsidRPr="00981A43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Pr="00981A4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bookmarkStart w:id="0" w:name="_GoBack"/>
      <w:r w:rsidR="00BF2F7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C</w:t>
      </w:r>
      <w:r w:rsidR="008E42C3" w:rsidRPr="00981A4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ontratação de serviço d</w:t>
      </w:r>
      <w:r w:rsidR="00981A43" w:rsidRPr="00981A4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</w:t>
      </w:r>
      <w:r w:rsidR="008E42C3" w:rsidRPr="00981A4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r w:rsidR="008E42C3" w:rsidRPr="00981A43">
        <w:rPr>
          <w:rFonts w:ascii="Bookman Old Style" w:hAnsi="Bookman Old Style" w:cs="Arial"/>
          <w:bCs/>
          <w:sz w:val="20"/>
          <w:szCs w:val="20"/>
        </w:rPr>
        <w:t>Casa Lar de Idosos Fases e Vida</w:t>
      </w:r>
      <w:bookmarkEnd w:id="0"/>
      <w:r w:rsidRPr="00981A4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, conforme condições, quantidades e exigências estabelecidas neste instrumento.</w:t>
      </w:r>
    </w:p>
    <w:p w14:paraId="23AA4FD2" w14:textId="77777777" w:rsidR="00727138" w:rsidRPr="00981A43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14:paraId="57C4FA43" w14:textId="77777777"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14:paraId="3AC1C76A" w14:textId="77777777"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882"/>
        <w:gridCol w:w="4134"/>
        <w:gridCol w:w="869"/>
        <w:gridCol w:w="630"/>
        <w:gridCol w:w="880"/>
        <w:gridCol w:w="1016"/>
      </w:tblGrid>
      <w:tr w:rsidR="00727138" w:rsidRPr="00676C14" w14:paraId="6101AFD8" w14:textId="77777777" w:rsidTr="00727138">
        <w:trPr>
          <w:jc w:val="right"/>
        </w:trPr>
        <w:tc>
          <w:tcPr>
            <w:tcW w:w="8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F6A4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676C14" w14:paraId="1B76A51E" w14:textId="77777777" w:rsidTr="00727138">
        <w:trPr>
          <w:jc w:val="righ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C3C923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A080B20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9F8213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F4DD644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21AD7E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F099CDB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D34E7B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727138" w:rsidRPr="00676C14" w14:paraId="7FEA84E7" w14:textId="77777777" w:rsidTr="00727138">
        <w:trPr>
          <w:jc w:val="righ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0F9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5877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4C69" w14:textId="780E08CF" w:rsidR="009E013F" w:rsidRDefault="00981A43" w:rsidP="009E01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INSTITUIÇÃO DE LONGA PERMANÊNCIA PARA IDOSO: abrigo para </w:t>
            </w:r>
            <w:r w:rsidR="00D6550D" w:rsidRPr="00D6550D">
              <w:rPr>
                <w:rFonts w:ascii="Bookman Old Style" w:hAnsi="Bookman Old Style"/>
                <w:b/>
                <w:bCs/>
                <w:sz w:val="16"/>
                <w:szCs w:val="16"/>
              </w:rPr>
              <w:t>Alcides Goulart</w:t>
            </w:r>
          </w:p>
          <w:p w14:paraId="1E049610" w14:textId="5C40A2AE" w:rsidR="00E31972" w:rsidRPr="00676C14" w:rsidRDefault="00E31972" w:rsidP="009E01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Pagamento referente a data de entrada</w:t>
            </w:r>
            <w:r w:rsidR="008413D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6550D">
              <w:rPr>
                <w:rFonts w:ascii="Bookman Old Style" w:hAnsi="Bookman Old Style"/>
                <w:sz w:val="16"/>
                <w:szCs w:val="16"/>
              </w:rPr>
              <w:t>29/12/2022</w:t>
            </w:r>
            <w:r w:rsidR="008413DC">
              <w:rPr>
                <w:rFonts w:ascii="Bookman Old Style" w:hAnsi="Bookman Old Style"/>
                <w:sz w:val="16"/>
                <w:szCs w:val="16"/>
              </w:rPr>
              <w:t>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AC92" w14:textId="488E17C9" w:rsidR="00727138" w:rsidRPr="00676C14" w:rsidRDefault="008413DC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  <w:r w:rsidR="00D6550D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1ED4" w14:textId="614B0D73" w:rsidR="00727138" w:rsidRPr="00676C14" w:rsidRDefault="00981A43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MESES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70ED" w14:textId="10D2C6D0" w:rsidR="00727138" w:rsidRPr="00676C14" w:rsidRDefault="00D6550D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1.388,00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F9A2" w14:textId="2B2F7657" w:rsidR="00727138" w:rsidRPr="00676C14" w:rsidRDefault="00D6550D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16.656,00</w:t>
            </w:r>
          </w:p>
        </w:tc>
      </w:tr>
      <w:tr w:rsidR="00727138" w:rsidRPr="00676C14" w14:paraId="5D7AADA4" w14:textId="77777777" w:rsidTr="00727138">
        <w:trPr>
          <w:jc w:val="right"/>
        </w:trPr>
        <w:tc>
          <w:tcPr>
            <w:tcW w:w="7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58F2" w14:textId="77777777" w:rsidR="00727138" w:rsidRPr="00676C14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323A" w14:textId="7FBED936" w:rsidR="00727138" w:rsidRPr="00676C14" w:rsidRDefault="00D6550D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16.656,00</w:t>
            </w:r>
          </w:p>
        </w:tc>
      </w:tr>
    </w:tbl>
    <w:p w14:paraId="46644CDC" w14:textId="77777777"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14:paraId="10E57D6D" w14:textId="77777777"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14:paraId="4F09687B" w14:textId="77777777"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356F32CA" w14:textId="4E0A2F45" w:rsidR="00727138" w:rsidRPr="006C3D88" w:rsidRDefault="008E42C3" w:rsidP="006C3D88">
      <w:pPr>
        <w:jc w:val="both"/>
        <w:rPr>
          <w:rFonts w:ascii="Bookman Old Style" w:hAnsi="Bookman Old Style" w:cs="Arial"/>
          <w:sz w:val="20"/>
          <w:szCs w:val="20"/>
          <w:lang w:eastAsia="zh-CN"/>
        </w:rPr>
      </w:pPr>
      <w:r w:rsidRPr="008413DC">
        <w:rPr>
          <w:rFonts w:ascii="Bookman Old Style" w:hAnsi="Bookman Old Style" w:cs="Arial"/>
          <w:sz w:val="20"/>
          <w:szCs w:val="20"/>
          <w:lang w:eastAsia="zh-CN"/>
        </w:rPr>
        <w:t>2.1</w:t>
      </w:r>
      <w:r w:rsidRPr="008413DC">
        <w:rPr>
          <w:rFonts w:ascii="Bookman Old Style" w:hAnsi="Bookman Old Style" w:cs="Arial"/>
          <w:sz w:val="20"/>
          <w:szCs w:val="20"/>
          <w:lang w:eastAsia="zh-CN"/>
        </w:rPr>
        <w:tab/>
        <w:t xml:space="preserve">Justifica-se a compra dos itens abaixo descritos, com o objetivo de abrigar usuários que não possuem nenhum tipo de parentesco que possa dar auxilio a estes munícipes referenciados a Secretária de Assistência Social deste município. </w:t>
      </w:r>
    </w:p>
    <w:p w14:paraId="05FC3405" w14:textId="77777777"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14:paraId="376465FB" w14:textId="77777777"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21A91092" w14:textId="77777777" w:rsidR="00727138" w:rsidRP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14:paraId="6DED8854" w14:textId="77777777" w:rsid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14:paraId="0683F9F4" w14:textId="77777777" w:rsidR="008E42C3" w:rsidRPr="00960013" w:rsidRDefault="008E42C3" w:rsidP="008E42C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960013">
        <w:rPr>
          <w:rFonts w:ascii="Arial" w:hAnsi="Arial" w:cs="Arial"/>
          <w:b/>
          <w:bCs/>
          <w:sz w:val="20"/>
          <w:szCs w:val="20"/>
          <w:lang w:eastAsia="zh-CN"/>
        </w:rPr>
        <w:t xml:space="preserve">Fiscal: Daniela </w:t>
      </w:r>
      <w:proofErr w:type="spellStart"/>
      <w:r w:rsidRPr="00960013">
        <w:rPr>
          <w:rFonts w:ascii="Arial" w:hAnsi="Arial" w:cs="Arial"/>
          <w:b/>
          <w:bCs/>
          <w:sz w:val="20"/>
          <w:szCs w:val="20"/>
          <w:lang w:eastAsia="zh-CN"/>
        </w:rPr>
        <w:t>Strapazzon</w:t>
      </w:r>
      <w:proofErr w:type="spellEnd"/>
      <w:r w:rsidRPr="00960013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proofErr w:type="spellStart"/>
      <w:r w:rsidRPr="00960013">
        <w:rPr>
          <w:rFonts w:ascii="Arial" w:hAnsi="Arial" w:cs="Arial"/>
          <w:b/>
          <w:bCs/>
          <w:sz w:val="20"/>
          <w:szCs w:val="20"/>
          <w:lang w:eastAsia="zh-CN"/>
        </w:rPr>
        <w:t>Priamo</w:t>
      </w:r>
      <w:proofErr w:type="spellEnd"/>
    </w:p>
    <w:p w14:paraId="1018AF74" w14:textId="77777777" w:rsidR="008E42C3" w:rsidRPr="00960013" w:rsidRDefault="008E42C3" w:rsidP="008E42C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960013">
        <w:rPr>
          <w:rFonts w:ascii="Arial" w:hAnsi="Arial" w:cs="Arial"/>
          <w:b/>
          <w:bCs/>
          <w:sz w:val="20"/>
          <w:szCs w:val="20"/>
          <w:lang w:eastAsia="zh-CN"/>
        </w:rPr>
        <w:t>CPF: 041.018.089-02</w:t>
      </w:r>
    </w:p>
    <w:p w14:paraId="75669CD7" w14:textId="65541E56" w:rsidR="00727138" w:rsidRDefault="008E42C3" w:rsidP="008E4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  <w:bCs/>
          <w:sz w:val="20"/>
          <w:szCs w:val="20"/>
          <w:lang w:eastAsia="zh-CN"/>
        </w:rPr>
      </w:pPr>
      <w:r w:rsidRPr="00960013">
        <w:rPr>
          <w:rFonts w:ascii="Arial" w:hAnsi="Arial" w:cs="Arial"/>
          <w:b/>
          <w:bCs/>
          <w:sz w:val="20"/>
          <w:szCs w:val="20"/>
          <w:lang w:eastAsia="zh-CN"/>
        </w:rPr>
        <w:t xml:space="preserve">E-mail: </w:t>
      </w:r>
      <w:hyperlink r:id="rId7" w:history="1">
        <w:r w:rsidRPr="00960013">
          <w:rPr>
            <w:rStyle w:val="Hyperlink"/>
            <w:rFonts w:ascii="Arial" w:hAnsi="Arial" w:cs="Arial"/>
            <w:b/>
            <w:bCs/>
            <w:sz w:val="20"/>
            <w:szCs w:val="20"/>
            <w:lang w:eastAsia="zh-CN"/>
          </w:rPr>
          <w:t>assistenciasocial@pmsas.pr.gov.br</w:t>
        </w:r>
      </w:hyperlink>
    </w:p>
    <w:p w14:paraId="671CA720" w14:textId="77777777" w:rsidR="008E42C3" w:rsidRPr="00727138" w:rsidRDefault="008E42C3" w:rsidP="008E4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14:paraId="7C9BE07C" w14:textId="77777777"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14:paraId="02FFE2F9" w14:textId="77777777"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2DB3098E" w14:textId="77777777"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14:paraId="48824EAD" w14:textId="77777777"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14:paraId="4A111545" w14:textId="77777777"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0C69CA6B" w14:textId="77777777"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14:paraId="51870FE3" w14:textId="77777777"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14:paraId="457946F7" w14:textId="64A24A71" w:rsidR="004E3B57" w:rsidRPr="00AE7739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AE7739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Registro no CREA</w:t>
      </w:r>
      <w:r w:rsidR="009E4EB1" w:rsidRPr="00AE7739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dos profissionais</w:t>
      </w:r>
      <w:r w:rsidRPr="00AE7739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, Licença Sanitária</w:t>
      </w:r>
      <w:r w:rsidR="009E4EB1" w:rsidRPr="00AE7739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;</w:t>
      </w:r>
    </w:p>
    <w:p w14:paraId="58A440DB" w14:textId="77777777" w:rsidR="004E3B57" w:rsidRP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14:paraId="3058E435" w14:textId="77777777" w:rsidR="004E3B57" w:rsidRPr="004E3B57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14:paraId="5D378624" w14:textId="77777777" w:rsidR="004E3B57" w:rsidRPr="00727138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14:paraId="3621F875" w14:textId="77D12373" w:rsidR="004E3B57" w:rsidRPr="00AE7739" w:rsidRDefault="00487F7B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“Não se aplica.”</w:t>
      </w:r>
    </w:p>
    <w:p w14:paraId="50457120" w14:textId="77777777"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1311C38D" w14:textId="77777777"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14:paraId="2B87B36B" w14:textId="77777777"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0FFAD662" w14:textId="49FA3383"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A cobertura das despesas necessárias à aquisição dos produtos correrá à conta dos recursos específicos consignados a</w:t>
      </w:r>
      <w:r w:rsidRPr="009E4EB1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Secretaria Municipal de </w:t>
      </w:r>
      <w:r w:rsidR="008C7AD3" w:rsidRPr="009E4EB1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Assistência Social</w:t>
      </w:r>
      <w:r w:rsidRPr="009E4EB1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constantes no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lastRenderedPageBreak/>
        <w:t>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14:paraId="24FF1E28" w14:textId="77777777"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14:paraId="6A34B2FB" w14:textId="79CC7E73" w:rsidR="0095465A" w:rsidRPr="00D6550D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lang w:val="pt-PT"/>
        </w:rPr>
      </w:pPr>
      <w:r w:rsidRPr="009E4EB1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 valor estimado (global) da presente contratação é de </w:t>
      </w:r>
      <w:r w:rsidRPr="00D6550D">
        <w:rPr>
          <w:rFonts w:ascii="Bookman Old Style" w:eastAsia="Times New Roman" w:hAnsi="Bookman Old Style" w:cs="Arial"/>
          <w:b/>
          <w:bCs/>
          <w:sz w:val="20"/>
          <w:szCs w:val="20"/>
          <w:lang w:eastAsia="pt-BR"/>
        </w:rPr>
        <w:t>R</w:t>
      </w:r>
      <w:r w:rsidRPr="00D6550D">
        <w:rPr>
          <w:rFonts w:ascii="Bookman Old Style" w:eastAsia="Times New Roman" w:hAnsi="Bookman Old Style" w:cs="Arial"/>
          <w:b/>
          <w:bCs/>
          <w:lang w:eastAsia="pt-BR"/>
        </w:rPr>
        <w:t>$</w:t>
      </w:r>
      <w:r w:rsidR="009E4EB1" w:rsidRPr="00D6550D">
        <w:rPr>
          <w:rFonts w:ascii="Bookman Old Style" w:eastAsia="Times New Roman" w:hAnsi="Bookman Old Style" w:cs="Arial"/>
          <w:b/>
          <w:bCs/>
          <w:lang w:eastAsia="pt-BR"/>
        </w:rPr>
        <w:t xml:space="preserve"> </w:t>
      </w:r>
      <w:r w:rsidR="00D6550D" w:rsidRPr="00D6550D">
        <w:rPr>
          <w:rFonts w:ascii="Bookman Old Style" w:hAnsi="Bookman Old Style" w:cs="Times New Roman"/>
          <w:b/>
          <w:bCs/>
        </w:rPr>
        <w:t xml:space="preserve">16.656,00 </w:t>
      </w:r>
      <w:r w:rsidR="009E4EB1" w:rsidRPr="00D6550D">
        <w:rPr>
          <w:rFonts w:ascii="Bookman Old Style" w:eastAsia="Times New Roman" w:hAnsi="Bookman Old Style" w:cs="Arial"/>
          <w:b/>
          <w:bCs/>
          <w:lang w:eastAsia="pt-BR"/>
        </w:rPr>
        <w:t xml:space="preserve">reais </w:t>
      </w:r>
      <w:r w:rsidR="009E4EB1" w:rsidRPr="00D6550D">
        <w:rPr>
          <w:rFonts w:ascii="Bookman Old Style" w:eastAsia="Times New Roman" w:hAnsi="Bookman Old Style" w:cs="Arial"/>
          <w:lang w:eastAsia="pt-BR"/>
        </w:rPr>
        <w:t>(</w:t>
      </w:r>
      <w:r w:rsidR="00D6550D" w:rsidRPr="00D6550D">
        <w:rPr>
          <w:rFonts w:ascii="Bookman Old Style" w:eastAsia="Times New Roman" w:hAnsi="Bookman Old Style" w:cs="Arial"/>
          <w:lang w:eastAsia="pt-BR"/>
        </w:rPr>
        <w:t xml:space="preserve">dezesseis mil, seiscentos e cinquenta e </w:t>
      </w:r>
      <w:proofErr w:type="gramStart"/>
      <w:r w:rsidR="00D6550D" w:rsidRPr="00D6550D">
        <w:rPr>
          <w:rFonts w:ascii="Bookman Old Style" w:eastAsia="Times New Roman" w:hAnsi="Bookman Old Style" w:cs="Arial"/>
          <w:lang w:eastAsia="pt-BR"/>
        </w:rPr>
        <w:t xml:space="preserve">seis </w:t>
      </w:r>
      <w:r w:rsidR="009E4EB1" w:rsidRPr="00D6550D">
        <w:rPr>
          <w:rFonts w:ascii="Bookman Old Style" w:eastAsia="Times New Roman" w:hAnsi="Bookman Old Style" w:cs="Arial"/>
          <w:lang w:eastAsia="pt-BR"/>
        </w:rPr>
        <w:t xml:space="preserve"> reais</w:t>
      </w:r>
      <w:proofErr w:type="gramEnd"/>
      <w:r w:rsidR="009E4EB1" w:rsidRPr="00D6550D">
        <w:rPr>
          <w:rFonts w:ascii="Bookman Old Style" w:eastAsia="Times New Roman" w:hAnsi="Bookman Old Style" w:cs="Arial"/>
          <w:lang w:eastAsia="pt-BR"/>
        </w:rPr>
        <w:t>)</w:t>
      </w:r>
      <w:r w:rsidR="00C106D4" w:rsidRPr="00D6550D">
        <w:rPr>
          <w:rFonts w:ascii="Bookman Old Style" w:eastAsia="Times New Roman" w:hAnsi="Bookman Old Style" w:cs="Arial"/>
          <w:lang w:eastAsia="pt-BR"/>
        </w:rPr>
        <w:t>.</w:t>
      </w:r>
    </w:p>
    <w:p w14:paraId="02C327D8" w14:textId="77777777"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13DC4916" w14:textId="77777777"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14:paraId="04EC8CA4" w14:textId="77777777"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01DC2A2D" w14:textId="77777777"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14:paraId="584AC5BF" w14:textId="77777777" w:rsidR="00AE7739" w:rsidRPr="00AE7739" w:rsidRDefault="00AE7739" w:rsidP="00AE77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14:paraId="5450A497" w14:textId="0653CF77" w:rsidR="00AE7739" w:rsidRPr="00AE7739" w:rsidRDefault="00AE7739" w:rsidP="00AE77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>“Não se aplica.”</w:t>
      </w:r>
    </w:p>
    <w:p w14:paraId="764AB578" w14:textId="77777777"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20B8B537" w14:textId="77777777"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14:paraId="690CD359" w14:textId="77777777"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14:paraId="2C14EB67" w14:textId="77777777"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4CE9304D" w14:textId="153D3CB0" w:rsidR="008B5765" w:rsidRPr="006C3D88" w:rsidRDefault="009E4EB1" w:rsidP="006C3D88">
      <w:pPr>
        <w:pStyle w:val="PargrafodaLista"/>
        <w:widowControl w:val="0"/>
        <w:numPr>
          <w:ilvl w:val="1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hanging="792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Fornecimento </w:t>
      </w:r>
      <w:r w:rsidR="00AE7739"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>trimestral</w:t>
      </w:r>
      <w:r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dos</w:t>
      </w:r>
      <w:r w:rsidR="00AE7739"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extratos banc</w:t>
      </w:r>
      <w:r w:rsidR="008B5765"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>á</w:t>
      </w:r>
      <w:r w:rsidR="00AE7739"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>rios de cada idoso acolhido;</w:t>
      </w:r>
    </w:p>
    <w:p w14:paraId="36B33D23" w14:textId="77777777" w:rsidR="006C3D88" w:rsidRPr="006C3D88" w:rsidRDefault="006C3D88" w:rsidP="006C3D88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 w:hanging="792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14:paraId="5DCE769B" w14:textId="73BB4D8A" w:rsidR="00AE7739" w:rsidRPr="006C3D88" w:rsidRDefault="00AE7739" w:rsidP="006C3D88">
      <w:pPr>
        <w:pStyle w:val="PargrafodaLista"/>
        <w:widowControl w:val="0"/>
        <w:numPr>
          <w:ilvl w:val="1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hanging="792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6C3D88">
        <w:rPr>
          <w:rFonts w:ascii="Bookman Old Style" w:eastAsia="Times New Roman" w:hAnsi="Bookman Old Style" w:cs="Times New Roman"/>
          <w:sz w:val="20"/>
          <w:szCs w:val="20"/>
          <w:lang w:val="pt-PT"/>
        </w:rPr>
        <w:t>Responsabilidade da Instituição acompanhar cada idoso em consultas médicas ou internações;</w:t>
      </w:r>
    </w:p>
    <w:p w14:paraId="66F22D28" w14:textId="77777777" w:rsidR="006C3D88" w:rsidRPr="006C3D88" w:rsidRDefault="006C3D88" w:rsidP="006C3D8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792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14:paraId="00ED76E5" w14:textId="04549981" w:rsidR="006C3D88" w:rsidRDefault="006C3D8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7.3.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Efetuar e atualizar o Cadastro Único de cada Idoso;</w:t>
      </w:r>
    </w:p>
    <w:p w14:paraId="3C918E47" w14:textId="77777777" w:rsidR="006C3D88" w:rsidRDefault="006C3D8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14:paraId="0A2DA489" w14:textId="3086D9CD" w:rsidR="006C3D88" w:rsidRPr="00AE7739" w:rsidRDefault="006C3D8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7.4.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ab/>
        <w:t>Contactar com familiares para efetuarem visita ais idosos;</w:t>
      </w:r>
    </w:p>
    <w:p w14:paraId="0924A8E7" w14:textId="77777777"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14:paraId="5E706634" w14:textId="77777777"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14:paraId="190DD340" w14:textId="77777777"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126E7540" w14:textId="488D20A3" w:rsidR="001318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14:paraId="6929DA77" w14:textId="77777777" w:rsidR="006C3D88" w:rsidRPr="00487F7B" w:rsidRDefault="006C3D8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14:paraId="3294C941" w14:textId="05AEEB7D" w:rsidR="001318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14:paraId="228CCF3D" w14:textId="77777777" w:rsidR="006C3D88" w:rsidRPr="00487F7B" w:rsidRDefault="006C3D8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14:paraId="10F99483" w14:textId="77777777"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14:paraId="51C32D85" w14:textId="77777777"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14:paraId="47B62F8B" w14:textId="77777777"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14:paraId="334AB460" w14:textId="77777777"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14:paraId="420E8EB1" w14:textId="4384F072" w:rsidR="006C3D88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14:paraId="64FDFF33" w14:textId="77777777"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14:paraId="7F343512" w14:textId="2C50C408" w:rsidR="00487F7B" w:rsidRPr="00AE7739" w:rsidRDefault="00487F7B" w:rsidP="00487F7B">
      <w:pPr>
        <w:spacing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Santo Antonio </w:t>
      </w:r>
      <w:r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do Sudoeste – PR, </w:t>
      </w:r>
      <w:r w:rsidR="00D6550D">
        <w:rPr>
          <w:rFonts w:ascii="Bookman Old Style" w:eastAsia="Times New Roman" w:hAnsi="Bookman Old Style" w:cs="Times New Roman"/>
          <w:sz w:val="20"/>
          <w:szCs w:val="20"/>
          <w:lang w:val="pt-PT"/>
        </w:rPr>
        <w:t>24</w:t>
      </w:r>
      <w:r w:rsidR="00AE7739"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</w:t>
      </w:r>
      <w:r w:rsidR="00D6550D">
        <w:rPr>
          <w:rFonts w:ascii="Bookman Old Style" w:eastAsia="Times New Roman" w:hAnsi="Bookman Old Style" w:cs="Times New Roman"/>
          <w:sz w:val="20"/>
          <w:szCs w:val="20"/>
          <w:lang w:val="pt-PT"/>
        </w:rPr>
        <w:t>janeiro</w:t>
      </w:r>
      <w:r w:rsidR="00AE7739"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202</w:t>
      </w:r>
      <w:r w:rsidR="00D6550D">
        <w:rPr>
          <w:rFonts w:ascii="Bookman Old Style" w:eastAsia="Times New Roman" w:hAnsi="Bookman Old Style" w:cs="Times New Roman"/>
          <w:sz w:val="20"/>
          <w:szCs w:val="20"/>
          <w:lang w:val="pt-PT"/>
        </w:rPr>
        <w:t>3</w:t>
      </w:r>
      <w:r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>.</w:t>
      </w:r>
    </w:p>
    <w:p w14:paraId="37DDEF00" w14:textId="77777777" w:rsidR="00487F7B" w:rsidRPr="00AE7739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14:paraId="5A50D087" w14:textId="77777777" w:rsidR="00AE7739" w:rsidRPr="00AE7739" w:rsidRDefault="00AE7739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>Daniela Siluandra Strapazzon Priamo</w:t>
      </w:r>
    </w:p>
    <w:p w14:paraId="5B940A60" w14:textId="79B9BADC" w:rsidR="0013187B" w:rsidRPr="00AE7739" w:rsidRDefault="00AE7739" w:rsidP="00487F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>041.018.089-02</w:t>
      </w:r>
      <w:r w:rsidR="00487F7B" w:rsidRPr="00AE7739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</w:t>
      </w:r>
    </w:p>
    <w:sectPr w:rsidR="0013187B" w:rsidRPr="00AE7739" w:rsidSect="0072713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BCF7" w14:textId="77777777" w:rsidR="00746EC3" w:rsidRDefault="00746EC3" w:rsidP="00727138">
      <w:pPr>
        <w:spacing w:after="0" w:line="240" w:lineRule="auto"/>
      </w:pPr>
      <w:r>
        <w:separator/>
      </w:r>
    </w:p>
  </w:endnote>
  <w:endnote w:type="continuationSeparator" w:id="0">
    <w:p w14:paraId="61E7F1F2" w14:textId="77777777" w:rsidR="00746EC3" w:rsidRDefault="00746EC3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3629" w14:textId="77777777" w:rsidR="00746EC3" w:rsidRDefault="00746EC3" w:rsidP="00727138">
      <w:pPr>
        <w:spacing w:after="0" w:line="240" w:lineRule="auto"/>
      </w:pPr>
      <w:r>
        <w:separator/>
      </w:r>
    </w:p>
  </w:footnote>
  <w:footnote w:type="continuationSeparator" w:id="0">
    <w:p w14:paraId="1D24F053" w14:textId="77777777" w:rsidR="00746EC3" w:rsidRDefault="00746EC3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0D88" w14:textId="77777777"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DA6A9F" wp14:editId="5B39221D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5288F4EB" w14:textId="77777777"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6B28C564" w14:textId="77777777"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16298E5C" w14:textId="77777777"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3470ACE" w14:textId="77777777"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7766131" w14:textId="77777777"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8"/>
    <w:rsid w:val="00021779"/>
    <w:rsid w:val="00027725"/>
    <w:rsid w:val="00052F93"/>
    <w:rsid w:val="0009557A"/>
    <w:rsid w:val="000D606A"/>
    <w:rsid w:val="0013187B"/>
    <w:rsid w:val="001E5868"/>
    <w:rsid w:val="002774EA"/>
    <w:rsid w:val="002853DF"/>
    <w:rsid w:val="00487F7B"/>
    <w:rsid w:val="004E3B57"/>
    <w:rsid w:val="00554C50"/>
    <w:rsid w:val="005A261D"/>
    <w:rsid w:val="00676C14"/>
    <w:rsid w:val="006B0418"/>
    <w:rsid w:val="006C3D88"/>
    <w:rsid w:val="00727138"/>
    <w:rsid w:val="00746EC3"/>
    <w:rsid w:val="00816746"/>
    <w:rsid w:val="008413DC"/>
    <w:rsid w:val="008B5765"/>
    <w:rsid w:val="008C7AD3"/>
    <w:rsid w:val="008E42C3"/>
    <w:rsid w:val="00906020"/>
    <w:rsid w:val="00912A32"/>
    <w:rsid w:val="0095465A"/>
    <w:rsid w:val="00954740"/>
    <w:rsid w:val="00981A43"/>
    <w:rsid w:val="009E013F"/>
    <w:rsid w:val="009E4EB1"/>
    <w:rsid w:val="00AE7739"/>
    <w:rsid w:val="00AF157D"/>
    <w:rsid w:val="00B13884"/>
    <w:rsid w:val="00B54584"/>
    <w:rsid w:val="00BF2F71"/>
    <w:rsid w:val="00C106D4"/>
    <w:rsid w:val="00D6550D"/>
    <w:rsid w:val="00DF4911"/>
    <w:rsid w:val="00E31972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32A78"/>
  <w15:chartTrackingRefBased/>
  <w15:docId w15:val="{948E0AA4-F68B-4103-A641-CE30333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semiHidden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enciasocial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3</cp:revision>
  <cp:lastPrinted>2023-01-24T17:20:00Z</cp:lastPrinted>
  <dcterms:created xsi:type="dcterms:W3CDTF">2023-01-27T17:06:00Z</dcterms:created>
  <dcterms:modified xsi:type="dcterms:W3CDTF">2023-01-30T13:48:00Z</dcterms:modified>
</cp:coreProperties>
</file>