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E74156" w:rsidP="00764934">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249251</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B22307" w:rsidRPr="00C1496D" w:rsidRDefault="00B22307" w:rsidP="000D731F">
                            <w:pPr>
                              <w:rPr>
                                <w:rFonts w:ascii="Bookman Old Style" w:hAnsi="Bookman Old Style"/>
                                <w:sz w:val="44"/>
                              </w:rPr>
                            </w:pPr>
                            <w:r w:rsidRPr="00C1496D">
                              <w:rPr>
                                <w:rFonts w:ascii="Bookman Old Style" w:hAnsi="Bookman Old Style"/>
                                <w:sz w:val="44"/>
                              </w:rPr>
                              <w:t xml:space="preserve">Município de </w:t>
                            </w:r>
                          </w:p>
                          <w:p w:rsidR="00B22307" w:rsidRPr="00C1496D" w:rsidRDefault="00B22307" w:rsidP="000D731F">
                            <w:pPr>
                              <w:rPr>
                                <w:rFonts w:ascii="Bookman Old Style" w:hAnsi="Bookman Old Style"/>
                                <w:b/>
                                <w:sz w:val="44"/>
                              </w:rPr>
                            </w:pPr>
                            <w:r w:rsidRPr="00C1496D">
                              <w:rPr>
                                <w:rFonts w:ascii="Bookman Old Style" w:hAnsi="Bookman Old Style"/>
                                <w:b/>
                                <w:sz w:val="44"/>
                              </w:rPr>
                              <w:t xml:space="preserve">SANTO ANTONIO </w:t>
                            </w:r>
                          </w:p>
                          <w:p w:rsidR="00B22307" w:rsidRPr="00C1496D" w:rsidRDefault="00B22307"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B22307" w:rsidRPr="00C1496D" w:rsidRDefault="00B22307" w:rsidP="000D731F">
                      <w:pPr>
                        <w:rPr>
                          <w:rFonts w:ascii="Bookman Old Style" w:hAnsi="Bookman Old Style"/>
                          <w:sz w:val="44"/>
                        </w:rPr>
                      </w:pPr>
                      <w:r w:rsidRPr="00C1496D">
                        <w:rPr>
                          <w:rFonts w:ascii="Bookman Old Style" w:hAnsi="Bookman Old Style"/>
                          <w:sz w:val="44"/>
                        </w:rPr>
                        <w:t xml:space="preserve">Município de </w:t>
                      </w:r>
                    </w:p>
                    <w:p w:rsidR="00B22307" w:rsidRPr="00C1496D" w:rsidRDefault="00B22307" w:rsidP="000D731F">
                      <w:pPr>
                        <w:rPr>
                          <w:rFonts w:ascii="Bookman Old Style" w:hAnsi="Bookman Old Style"/>
                          <w:b/>
                          <w:sz w:val="44"/>
                        </w:rPr>
                      </w:pPr>
                      <w:r w:rsidRPr="00C1496D">
                        <w:rPr>
                          <w:rFonts w:ascii="Bookman Old Style" w:hAnsi="Bookman Old Style"/>
                          <w:b/>
                          <w:sz w:val="44"/>
                        </w:rPr>
                        <w:t xml:space="preserve">SANTO ANTONIO </w:t>
                      </w:r>
                    </w:p>
                    <w:p w:rsidR="00B22307" w:rsidRPr="00C1496D" w:rsidRDefault="00B22307"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6856DF"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align>right</wp:align>
                </wp:positionH>
                <wp:positionV relativeFrom="paragraph">
                  <wp:posOffset>200025</wp:posOffset>
                </wp:positionV>
                <wp:extent cx="6677025"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677025" cy="2387600"/>
                        </a:xfrm>
                        <a:prstGeom prst="rect">
                          <a:avLst/>
                        </a:prstGeom>
                        <a:noFill/>
                        <a:ln w="6350">
                          <a:noFill/>
                        </a:ln>
                      </wps:spPr>
                      <wps:txbx>
                        <w:txbxContent>
                          <w:p w:rsidR="00B22307" w:rsidRDefault="00B22307" w:rsidP="000D731F">
                            <w:pPr>
                              <w:rPr>
                                <w:rFonts w:ascii="Bookman Old Style" w:hAnsi="Bookman Old Style"/>
                                <w:b/>
                                <w:sz w:val="80"/>
                                <w:szCs w:val="80"/>
                              </w:rPr>
                            </w:pPr>
                            <w:r>
                              <w:rPr>
                                <w:rFonts w:ascii="Bookman Old Style" w:hAnsi="Bookman Old Style"/>
                                <w:b/>
                                <w:sz w:val="80"/>
                                <w:szCs w:val="80"/>
                              </w:rPr>
                              <w:t xml:space="preserve">CHAMAMENTO </w:t>
                            </w:r>
                          </w:p>
                          <w:p w:rsidR="00B22307" w:rsidRPr="007B6845" w:rsidRDefault="00B22307" w:rsidP="000D731F">
                            <w:pPr>
                              <w:rPr>
                                <w:rFonts w:ascii="Bookman Old Style" w:hAnsi="Bookman Old Style"/>
                                <w:b/>
                                <w:sz w:val="80"/>
                                <w:szCs w:val="80"/>
                              </w:rPr>
                            </w:pPr>
                            <w:r>
                              <w:rPr>
                                <w:rFonts w:ascii="Bookman Old Style" w:hAnsi="Bookman Old Style"/>
                                <w:b/>
                                <w:sz w:val="80"/>
                                <w:szCs w:val="80"/>
                              </w:rPr>
                              <w:t>PÚBLICO</w:t>
                            </w:r>
                          </w:p>
                          <w:p w:rsidR="00B22307" w:rsidRPr="00924B7F" w:rsidRDefault="00B22307" w:rsidP="000D731F">
                            <w:pPr>
                              <w:rPr>
                                <w:rFonts w:ascii="Bookman Old Style" w:hAnsi="Bookman Old Style"/>
                                <w:b/>
                                <w:sz w:val="80"/>
                                <w:szCs w:val="80"/>
                              </w:rPr>
                            </w:pPr>
                            <w:r>
                              <w:rPr>
                                <w:rFonts w:ascii="Bookman Old Style" w:hAnsi="Bookman Old Style"/>
                                <w:b/>
                                <w:sz w:val="80"/>
                                <w:szCs w:val="80"/>
                              </w:rPr>
                              <w:t>011/2022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474.55pt;margin-top:15.75pt;width:525.75pt;height:18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" filled="f" stroked="f" strokeweight=".5pt">
                <v:textbox>
                  <w:txbxContent>
                    <w:p w:rsidR="00B22307" w:rsidRDefault="00B22307" w:rsidP="000D731F">
                      <w:pPr>
                        <w:rPr>
                          <w:rFonts w:ascii="Bookman Old Style" w:hAnsi="Bookman Old Style"/>
                          <w:b/>
                          <w:sz w:val="80"/>
                          <w:szCs w:val="80"/>
                        </w:rPr>
                      </w:pPr>
                      <w:r>
                        <w:rPr>
                          <w:rFonts w:ascii="Bookman Old Style" w:hAnsi="Bookman Old Style"/>
                          <w:b/>
                          <w:sz w:val="80"/>
                          <w:szCs w:val="80"/>
                        </w:rPr>
                        <w:t xml:space="preserve">CHAMAMENTO </w:t>
                      </w:r>
                    </w:p>
                    <w:p w:rsidR="00B22307" w:rsidRPr="007B6845" w:rsidRDefault="00B22307" w:rsidP="000D731F">
                      <w:pPr>
                        <w:rPr>
                          <w:rFonts w:ascii="Bookman Old Style" w:hAnsi="Bookman Old Style"/>
                          <w:b/>
                          <w:sz w:val="80"/>
                          <w:szCs w:val="80"/>
                        </w:rPr>
                      </w:pPr>
                      <w:r>
                        <w:rPr>
                          <w:rFonts w:ascii="Bookman Old Style" w:hAnsi="Bookman Old Style"/>
                          <w:b/>
                          <w:sz w:val="80"/>
                          <w:szCs w:val="80"/>
                        </w:rPr>
                        <w:t>PÚBLICO</w:t>
                      </w:r>
                    </w:p>
                    <w:p w:rsidR="00B22307" w:rsidRPr="00924B7F" w:rsidRDefault="00B22307" w:rsidP="000D731F">
                      <w:pPr>
                        <w:rPr>
                          <w:rFonts w:ascii="Bookman Old Style" w:hAnsi="Bookman Old Style"/>
                          <w:b/>
                          <w:sz w:val="80"/>
                          <w:szCs w:val="80"/>
                        </w:rPr>
                      </w:pPr>
                      <w:r>
                        <w:rPr>
                          <w:rFonts w:ascii="Bookman Old Style" w:hAnsi="Bookman Old Style"/>
                          <w:b/>
                          <w:sz w:val="80"/>
                          <w:szCs w:val="80"/>
                        </w:rPr>
                        <w:t>011/2022</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Default="00C876CA"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-106680</wp:posOffset>
                </wp:positionH>
                <wp:positionV relativeFrom="paragraph">
                  <wp:posOffset>116840</wp:posOffset>
                </wp:positionV>
                <wp:extent cx="6824980" cy="33718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3371850"/>
                        </a:xfrm>
                        <a:prstGeom prst="rect">
                          <a:avLst/>
                        </a:prstGeom>
                        <a:noFill/>
                        <a:ln w="6350">
                          <a:noFill/>
                        </a:ln>
                      </wps:spPr>
                      <wps:txbx>
                        <w:txbxContent>
                          <w:p w:rsidR="00B22307" w:rsidRDefault="00B22307" w:rsidP="000D731F">
                            <w:pPr>
                              <w:rPr>
                                <w:rFonts w:ascii="Bookman Old Style" w:hAnsi="Bookman Old Style"/>
                                <w:b/>
                                <w:sz w:val="44"/>
                                <w:szCs w:val="44"/>
                              </w:rPr>
                            </w:pPr>
                          </w:p>
                          <w:p w:rsidR="00B22307" w:rsidRDefault="00B22307" w:rsidP="000D731F">
                            <w:pPr>
                              <w:rPr>
                                <w:rFonts w:ascii="Bookman Old Style" w:hAnsi="Bookman Old Style"/>
                                <w:b/>
                                <w:sz w:val="44"/>
                                <w:szCs w:val="44"/>
                              </w:rPr>
                            </w:pPr>
                          </w:p>
                          <w:p w:rsidR="00B22307" w:rsidRDefault="00B22307" w:rsidP="000D731F">
                            <w:pPr>
                              <w:rPr>
                                <w:rFonts w:ascii="Bookman Old Style" w:hAnsi="Bookman Old Style"/>
                                <w:b/>
                                <w:sz w:val="44"/>
                                <w:szCs w:val="44"/>
                              </w:rPr>
                            </w:pPr>
                          </w:p>
                          <w:p w:rsidR="00B22307" w:rsidRPr="000D731F" w:rsidRDefault="00B22307" w:rsidP="000D731F">
                            <w:pPr>
                              <w:rPr>
                                <w:rFonts w:ascii="Bookman Old Style" w:hAnsi="Bookman Old Style"/>
                                <w:b/>
                                <w:sz w:val="44"/>
                                <w:szCs w:val="44"/>
                              </w:rPr>
                            </w:pPr>
                            <w:r w:rsidRPr="000D731F">
                              <w:rPr>
                                <w:rFonts w:ascii="Bookman Old Style" w:hAnsi="Bookman Old Style"/>
                                <w:b/>
                                <w:sz w:val="44"/>
                                <w:szCs w:val="44"/>
                              </w:rPr>
                              <w:t>OBJETO:</w:t>
                            </w:r>
                          </w:p>
                          <w:p w:rsidR="00B22307" w:rsidRPr="00B76029" w:rsidRDefault="00B22307" w:rsidP="00C876CA">
                            <w:pPr>
                              <w:pStyle w:val="PargrafodaLista"/>
                              <w:tabs>
                                <w:tab w:val="left" w:pos="2202"/>
                              </w:tabs>
                              <w:spacing w:before="122" w:line="244" w:lineRule="auto"/>
                              <w:ind w:left="0" w:right="1099"/>
                              <w:jc w:val="both"/>
                              <w:rPr>
                                <w:rFonts w:ascii="Bookman Old Style" w:hAnsi="Bookman Old Style"/>
                                <w:sz w:val="36"/>
                                <w:szCs w:val="36"/>
                              </w:rPr>
                            </w:pPr>
                            <w:r w:rsidRPr="00C876CA">
                              <w:rPr>
                                <w:rFonts w:ascii="Bookman Old Style" w:hAnsi="Bookman Old Style"/>
                                <w:sz w:val="36"/>
                                <w:szCs w:val="36"/>
                              </w:rPr>
                              <w:t>Credenciamento de mercearias, mercados e supermercados para fornecimento de Cestas Básicas no município de Santo Antonio do Sudoeste – PR, em atendimento a Lei 2.792/2020 de 7 de abril de 2020, conforme tabela disposta no Anexo I, visando atender as famílias que estiverem em vulnerabilidade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8.4pt;margin-top:9.2pt;width:537.4pt;height:26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" filled="f" stroked="f" strokeweight=".5pt">
                <v:textbox>
                  <w:txbxContent>
                    <w:p w:rsidR="00B22307" w:rsidRDefault="00B22307" w:rsidP="000D731F">
                      <w:pPr>
                        <w:rPr>
                          <w:rFonts w:ascii="Bookman Old Style" w:hAnsi="Bookman Old Style"/>
                          <w:b/>
                          <w:sz w:val="44"/>
                          <w:szCs w:val="44"/>
                        </w:rPr>
                      </w:pPr>
                    </w:p>
                    <w:p w:rsidR="00B22307" w:rsidRDefault="00B22307" w:rsidP="000D731F">
                      <w:pPr>
                        <w:rPr>
                          <w:rFonts w:ascii="Bookman Old Style" w:hAnsi="Bookman Old Style"/>
                          <w:b/>
                          <w:sz w:val="44"/>
                          <w:szCs w:val="44"/>
                        </w:rPr>
                      </w:pPr>
                    </w:p>
                    <w:p w:rsidR="00B22307" w:rsidRDefault="00B22307" w:rsidP="000D731F">
                      <w:pPr>
                        <w:rPr>
                          <w:rFonts w:ascii="Bookman Old Style" w:hAnsi="Bookman Old Style"/>
                          <w:b/>
                          <w:sz w:val="44"/>
                          <w:szCs w:val="44"/>
                        </w:rPr>
                      </w:pPr>
                    </w:p>
                    <w:p w:rsidR="00B22307" w:rsidRPr="000D731F" w:rsidRDefault="00B22307" w:rsidP="000D731F">
                      <w:pPr>
                        <w:rPr>
                          <w:rFonts w:ascii="Bookman Old Style" w:hAnsi="Bookman Old Style"/>
                          <w:b/>
                          <w:sz w:val="44"/>
                          <w:szCs w:val="44"/>
                        </w:rPr>
                      </w:pPr>
                      <w:r w:rsidRPr="000D731F">
                        <w:rPr>
                          <w:rFonts w:ascii="Bookman Old Style" w:hAnsi="Bookman Old Style"/>
                          <w:b/>
                          <w:sz w:val="44"/>
                          <w:szCs w:val="44"/>
                        </w:rPr>
                        <w:t>OBJETO:</w:t>
                      </w:r>
                    </w:p>
                    <w:p w:rsidR="00B22307" w:rsidRPr="00B76029" w:rsidRDefault="00B22307" w:rsidP="00C876CA">
                      <w:pPr>
                        <w:pStyle w:val="PargrafodaLista"/>
                        <w:tabs>
                          <w:tab w:val="left" w:pos="2202"/>
                        </w:tabs>
                        <w:spacing w:before="122" w:line="244" w:lineRule="auto"/>
                        <w:ind w:left="0" w:right="1099"/>
                        <w:jc w:val="both"/>
                        <w:rPr>
                          <w:rFonts w:ascii="Bookman Old Style" w:hAnsi="Bookman Old Style"/>
                          <w:sz w:val="36"/>
                          <w:szCs w:val="36"/>
                        </w:rPr>
                      </w:pPr>
                      <w:r w:rsidRPr="00C876CA">
                        <w:rPr>
                          <w:rFonts w:ascii="Bookman Old Style" w:hAnsi="Bookman Old Style"/>
                          <w:sz w:val="36"/>
                          <w:szCs w:val="36"/>
                        </w:rPr>
                        <w:t>Credenciamento de mercearias, mercados e supermercados para fornecimento de Cestas Básicas no município de Santo Antonio do Sudoeste – PR, em atendimento a Lei 2.792/2020 de 7 de abril de 2020, conforme tabela disposta no Anexo I, visando atender as famílias que estiverem em vulnerabilidade social.</w:t>
                      </w:r>
                    </w:p>
                  </w:txbxContent>
                </v:textbox>
                <w10:wrap anchorx="margin"/>
              </v:shape>
            </w:pict>
          </mc:Fallback>
        </mc:AlternateContent>
      </w: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107971" w:rsidRDefault="00107971"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2C4960" w:rsidP="00764934">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-104775</wp:posOffset>
                </wp:positionH>
                <wp:positionV relativeFrom="paragraph">
                  <wp:posOffset>144145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B22307" w:rsidRPr="002C4960" w:rsidRDefault="00B22307" w:rsidP="000D731F">
                            <w:pPr>
                              <w:rPr>
                                <w:rFonts w:ascii="Bookman Old Style" w:hAnsi="Bookman Old Style"/>
                                <w:b/>
                                <w:color w:val="FF0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8.25pt;margin-top:11.35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" filled="f" stroked="f" strokeweight=".5pt">
                <v:textbox>
                  <w:txbxContent>
                    <w:p w:rsidR="00B22307" w:rsidRPr="002C4960" w:rsidRDefault="00B22307" w:rsidP="000D731F">
                      <w:pPr>
                        <w:rPr>
                          <w:rFonts w:ascii="Bookman Old Style" w:hAnsi="Bookman Old Style"/>
                          <w:b/>
                          <w:color w:val="FF0000"/>
                          <w:sz w:val="44"/>
                          <w:szCs w:val="44"/>
                        </w:rPr>
                      </w:pPr>
                    </w:p>
                  </w:txbxContent>
                </v:textbox>
                <w10:wrap anchorx="margin"/>
              </v:shape>
            </w:pict>
          </mc:Fallback>
        </mc:AlternateContent>
      </w:r>
    </w:p>
    <w:p w:rsidR="000D731F" w:rsidRDefault="000D731F"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107971" w:rsidRPr="00A13B7F" w:rsidRDefault="00107971" w:rsidP="00764934">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CHAMAMENTO PÚBLICO N° </w:t>
      </w:r>
      <w:r w:rsidR="006856DF">
        <w:rPr>
          <w:rFonts w:ascii="Bookman Old Style" w:hAnsi="Bookman Old Style"/>
          <w:sz w:val="20"/>
          <w:szCs w:val="20"/>
        </w:rPr>
        <w:t>0</w:t>
      </w:r>
      <w:r w:rsidR="00C876CA">
        <w:rPr>
          <w:rFonts w:ascii="Bookman Old Style" w:hAnsi="Bookman Old Style"/>
          <w:sz w:val="20"/>
          <w:szCs w:val="20"/>
        </w:rPr>
        <w:t>11</w:t>
      </w:r>
      <w:r w:rsidR="00192167">
        <w:rPr>
          <w:rFonts w:ascii="Bookman Old Style" w:hAnsi="Bookman Old Style"/>
          <w:sz w:val="20"/>
          <w:szCs w:val="20"/>
        </w:rPr>
        <w:t>/2022</w:t>
      </w:r>
    </w:p>
    <w:p w:rsidR="00107971" w:rsidRPr="00A13B7F" w:rsidRDefault="00107971" w:rsidP="00764934">
      <w:pPr>
        <w:spacing w:line="276" w:lineRule="auto"/>
        <w:jc w:val="center"/>
        <w:rPr>
          <w:rFonts w:ascii="Bookman Old Style" w:hAnsi="Bookman Old Style"/>
          <w:b/>
          <w:bCs/>
          <w:sz w:val="20"/>
          <w:szCs w:val="20"/>
        </w:rPr>
      </w:pPr>
    </w:p>
    <w:p w:rsidR="00B76029" w:rsidRPr="00B76029" w:rsidRDefault="00107971" w:rsidP="00B76029">
      <w:pPr>
        <w:pStyle w:val="PargrafodaLista"/>
        <w:tabs>
          <w:tab w:val="left" w:pos="2202"/>
        </w:tabs>
        <w:spacing w:before="122" w:line="244" w:lineRule="auto"/>
        <w:ind w:left="0" w:right="-2"/>
        <w:jc w:val="both"/>
        <w:rPr>
          <w:rFonts w:ascii="Bookman Old Style" w:hAnsi="Bookman Old Style"/>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proofErr w:type="spellStart"/>
      <w:r w:rsidR="008A1B29">
        <w:rPr>
          <w:rFonts w:ascii="Bookman Old Style" w:hAnsi="Bookman Old Style"/>
          <w:sz w:val="20"/>
          <w:szCs w:val="20"/>
          <w:lang w:val="pt-BR"/>
        </w:rPr>
        <w:t>ss</w:t>
      </w:r>
      <w:r w:rsidRPr="00A13B7F">
        <w:rPr>
          <w:rFonts w:ascii="Bookman Old Style" w:hAnsi="Bookman Old Style"/>
          <w:sz w:val="20"/>
          <w:szCs w:val="20"/>
          <w:lang w:val="pt-BR"/>
        </w:rPr>
        <w:t>o</w:t>
      </w:r>
      <w:proofErr w:type="spellEnd"/>
      <w:r w:rsidRPr="00A13B7F">
        <w:rPr>
          <w:rFonts w:ascii="Bookman Old Style" w:hAnsi="Bookman Old Style"/>
          <w:sz w:val="20"/>
          <w:szCs w:val="20"/>
          <w:lang w:val="pt-BR"/>
        </w:rPr>
        <w:t xml:space="preserve">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Pr="00A13B7F">
        <w:rPr>
          <w:rFonts w:ascii="Bookman Old Style" w:hAnsi="Bookman Old Style"/>
          <w:sz w:val="20"/>
          <w:szCs w:val="20"/>
        </w:rPr>
        <w:t>Municipal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C876CA">
        <w:rPr>
          <w:rFonts w:ascii="Bookman Old Style" w:hAnsi="Bookman Old Style"/>
          <w:sz w:val="20"/>
          <w:szCs w:val="20"/>
          <w:lang w:val="pt-BR"/>
        </w:rPr>
        <w:t>Assistência Social</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001A373F">
        <w:rPr>
          <w:rFonts w:ascii="Bookman Old Style" w:hAnsi="Bookman Old Style"/>
          <w:bCs/>
          <w:sz w:val="20"/>
          <w:szCs w:val="20"/>
        </w:rPr>
        <w:t>o</w:t>
      </w:r>
      <w:r w:rsidRPr="00A13B7F">
        <w:rPr>
          <w:rFonts w:ascii="Bookman Old Style" w:hAnsi="Bookman Old Style"/>
          <w:b/>
          <w:bCs/>
          <w:spacing w:val="-6"/>
          <w:sz w:val="20"/>
          <w:szCs w:val="20"/>
        </w:rPr>
        <w:t xml:space="preserve"> </w:t>
      </w:r>
      <w:r w:rsidR="00C876CA" w:rsidRPr="00C876CA">
        <w:rPr>
          <w:rFonts w:ascii="Bookman Old Style" w:hAnsi="Bookman Old Style"/>
          <w:sz w:val="20"/>
          <w:szCs w:val="20"/>
        </w:rPr>
        <w:t>Credenciamento de mercearias, mercados e supermercados para fornecimento de Cestas Básicas no município de Santo Antonio do Sudoeste – PR, em atendimento a Lei 2.792/2020 de 7 de abril de 2020, conforme tabela disposta no Anexo I, visando atender as famílias que estiverem em vulnerabilidade social.</w:t>
      </w:r>
      <w:r w:rsidR="00B76029" w:rsidRPr="00B76029">
        <w:rPr>
          <w:rFonts w:ascii="Bookman Old Style" w:hAnsi="Bookman Old Style" w:cs="Bookman Old Style"/>
          <w:sz w:val="20"/>
          <w:szCs w:val="20"/>
        </w:rPr>
        <w:t>.</w:t>
      </w:r>
    </w:p>
    <w:p w:rsidR="002C4960" w:rsidRPr="00A13B7F" w:rsidRDefault="002C4960" w:rsidP="00764934">
      <w:pPr>
        <w:pStyle w:val="ParagraphStyle"/>
        <w:spacing w:line="276" w:lineRule="auto"/>
        <w:jc w:val="both"/>
        <w:rPr>
          <w:rFonts w:ascii="Bookman Old Style" w:hAnsi="Bookman Old Style" w:cs="Bookman Old Style"/>
          <w:b/>
          <w:bCs/>
          <w:iCs/>
          <w:sz w:val="20"/>
          <w:szCs w:val="20"/>
          <w:lang w:val="pt-BR"/>
        </w:rPr>
      </w:pPr>
    </w:p>
    <w:tbl>
      <w:tblPr>
        <w:tblStyle w:val="Tabelacomgrade"/>
        <w:tblW w:w="10065" w:type="dxa"/>
        <w:tblInd w:w="-5" w:type="dxa"/>
        <w:tblLook w:val="04A0" w:firstRow="1" w:lastRow="0" w:firstColumn="1" w:lastColumn="0" w:noHBand="0" w:noVBand="1"/>
      </w:tblPr>
      <w:tblGrid>
        <w:gridCol w:w="10065"/>
      </w:tblGrid>
      <w:tr w:rsidR="005C7D0E" w:rsidRPr="00A13B7F" w:rsidTr="00B76029">
        <w:tc>
          <w:tcPr>
            <w:tcW w:w="10065" w:type="dxa"/>
          </w:tcPr>
          <w:p w:rsidR="005C7D0E" w:rsidRPr="00A13B7F" w:rsidRDefault="005C7D0E" w:rsidP="00764934">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C876CA" w:rsidRPr="00C876CA" w:rsidRDefault="00C876CA" w:rsidP="00C876CA">
            <w:pPr>
              <w:spacing w:before="92" w:line="276" w:lineRule="auto"/>
              <w:jc w:val="center"/>
              <w:rPr>
                <w:rFonts w:ascii="Bookman Old Style" w:hAnsi="Bookman Old Style"/>
                <w:b/>
                <w:bCs/>
                <w:sz w:val="32"/>
                <w:szCs w:val="20"/>
                <w:lang w:val="pt-BR"/>
              </w:rPr>
            </w:pPr>
            <w:r w:rsidRPr="00C876CA">
              <w:rPr>
                <w:rFonts w:ascii="Bookman Old Style" w:hAnsi="Bookman Old Style"/>
                <w:b/>
                <w:bCs/>
                <w:sz w:val="32"/>
                <w:szCs w:val="20"/>
                <w:lang w:val="pt-BR"/>
              </w:rPr>
              <w:t>Início dia 05 de dezembro de 2022 às 08h00min</w:t>
            </w:r>
          </w:p>
          <w:p w:rsidR="005C7D0E" w:rsidRDefault="00C876CA" w:rsidP="00C876CA">
            <w:pPr>
              <w:spacing w:before="92" w:line="276" w:lineRule="auto"/>
              <w:jc w:val="center"/>
              <w:rPr>
                <w:rFonts w:ascii="Bookman Old Style" w:hAnsi="Bookman Old Style"/>
                <w:b/>
                <w:bCs/>
                <w:sz w:val="32"/>
                <w:szCs w:val="20"/>
                <w:lang w:val="pt-BR"/>
              </w:rPr>
            </w:pPr>
            <w:r w:rsidRPr="00C876CA">
              <w:rPr>
                <w:rFonts w:ascii="Bookman Old Style" w:hAnsi="Bookman Old Style"/>
                <w:b/>
                <w:bCs/>
                <w:sz w:val="32"/>
                <w:szCs w:val="20"/>
                <w:lang w:val="pt-BR"/>
              </w:rPr>
              <w:t xml:space="preserve">Término dia 19 de dezembro de 2022 às </w:t>
            </w:r>
            <w:r>
              <w:rPr>
                <w:rFonts w:ascii="Bookman Old Style" w:hAnsi="Bookman Old Style"/>
                <w:b/>
                <w:bCs/>
                <w:sz w:val="32"/>
                <w:szCs w:val="20"/>
                <w:lang w:val="pt-BR"/>
              </w:rPr>
              <w:t>17</w:t>
            </w:r>
            <w:r w:rsidRPr="00C876CA">
              <w:rPr>
                <w:rFonts w:ascii="Bookman Old Style" w:hAnsi="Bookman Old Style"/>
                <w:b/>
                <w:bCs/>
                <w:sz w:val="32"/>
                <w:szCs w:val="20"/>
                <w:lang w:val="pt-BR"/>
              </w:rPr>
              <w:t>h00min</w:t>
            </w:r>
          </w:p>
          <w:p w:rsidR="00C876CA" w:rsidRPr="00A13B7F" w:rsidRDefault="00C876CA" w:rsidP="00C876CA">
            <w:pPr>
              <w:spacing w:before="92" w:line="276" w:lineRule="auto"/>
              <w:jc w:val="center"/>
              <w:rPr>
                <w:rFonts w:ascii="Bookman Old Style" w:hAnsi="Bookman Old Style"/>
                <w:b/>
                <w:bCs/>
                <w:szCs w:val="20"/>
                <w:lang w:val="pt-BR"/>
              </w:rPr>
            </w:pP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764934">
            <w:pPr>
              <w:spacing w:before="92" w:line="276" w:lineRule="auto"/>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CB5A6C" w:rsidRPr="00A13B7F" w:rsidRDefault="00CB5A6C" w:rsidP="00764934">
      <w:pPr>
        <w:pStyle w:val="ParagraphStyle"/>
        <w:spacing w:line="276" w:lineRule="auto"/>
        <w:jc w:val="both"/>
        <w:rPr>
          <w:rFonts w:ascii="Bookman Old Style" w:hAnsi="Bookman Old Style" w:cs="Times New Roman"/>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764934">
      <w:pPr>
        <w:pStyle w:val="Corpodetexto"/>
        <w:spacing w:before="10"/>
        <w:jc w:val="both"/>
        <w:rPr>
          <w:rFonts w:ascii="Bookman Old Style" w:hAnsi="Bookman Old Style"/>
          <w:b/>
          <w:sz w:val="20"/>
          <w:szCs w:val="20"/>
        </w:rPr>
      </w:pPr>
    </w:p>
    <w:p w:rsidR="008970B0" w:rsidRPr="00C876CA" w:rsidRDefault="00107971" w:rsidP="00C876CA">
      <w:pPr>
        <w:pStyle w:val="PargrafodaLista"/>
        <w:numPr>
          <w:ilvl w:val="1"/>
          <w:numId w:val="2"/>
        </w:numPr>
        <w:tabs>
          <w:tab w:val="left" w:pos="2202"/>
        </w:tabs>
        <w:spacing w:before="10" w:line="244" w:lineRule="auto"/>
        <w:ind w:right="-2"/>
        <w:jc w:val="both"/>
        <w:rPr>
          <w:rFonts w:ascii="Bookman Old Style" w:hAnsi="Bookman Old Style"/>
          <w:b/>
          <w:bCs/>
          <w:sz w:val="20"/>
          <w:szCs w:val="20"/>
        </w:rPr>
      </w:pPr>
      <w:r w:rsidRPr="00C876CA">
        <w:rPr>
          <w:rFonts w:ascii="Bookman Old Style" w:hAnsi="Bookman Old Style"/>
          <w:sz w:val="20"/>
          <w:szCs w:val="20"/>
        </w:rPr>
        <w:t xml:space="preserve">Ao presente processo </w:t>
      </w:r>
      <w:r w:rsidR="007C4EE3" w:rsidRPr="00C876CA">
        <w:rPr>
          <w:rFonts w:ascii="Bookman Old Style" w:hAnsi="Bookman Old Style"/>
          <w:sz w:val="20"/>
          <w:szCs w:val="20"/>
        </w:rPr>
        <w:t xml:space="preserve">se aplica ao </w:t>
      </w:r>
      <w:r w:rsidR="00C876CA" w:rsidRPr="00C876CA">
        <w:rPr>
          <w:rFonts w:ascii="Bookman Old Style" w:hAnsi="Bookman Old Style"/>
          <w:sz w:val="20"/>
          <w:szCs w:val="20"/>
        </w:rPr>
        <w:t>Credenciamento de mercearias, mercados e supermercados para fornecimento de Cestas Básicas no município de Santo Antonio do Sudoeste – PR, em atendimento a Lei 2.792/2020 de 7 de abril de 2020, conforme tabela disposta no Anexo I, visando atender as famílias que estiv</w:t>
      </w:r>
      <w:r w:rsidR="00C876CA">
        <w:rPr>
          <w:rFonts w:ascii="Bookman Old Style" w:hAnsi="Bookman Old Style"/>
          <w:sz w:val="20"/>
          <w:szCs w:val="20"/>
        </w:rPr>
        <w:t>erem em vulnerabilidade social.</w:t>
      </w:r>
    </w:p>
    <w:p w:rsidR="00C876CA" w:rsidRPr="00C876CA" w:rsidRDefault="00C876CA" w:rsidP="00C876CA">
      <w:pPr>
        <w:pStyle w:val="PargrafodaLista"/>
        <w:tabs>
          <w:tab w:val="left" w:pos="2202"/>
        </w:tabs>
        <w:spacing w:before="10" w:line="244" w:lineRule="auto"/>
        <w:ind w:left="792" w:right="-2"/>
        <w:jc w:val="both"/>
        <w:rPr>
          <w:rFonts w:ascii="Bookman Old Style" w:hAnsi="Bookman Old Style"/>
          <w:b/>
          <w:bCs/>
          <w:sz w:val="20"/>
          <w:szCs w:val="20"/>
        </w:rPr>
      </w:pPr>
    </w:p>
    <w:p w:rsidR="008970B0" w:rsidRPr="001E20F2" w:rsidRDefault="00FE0C83" w:rsidP="00D90EDD">
      <w:pPr>
        <w:pStyle w:val="Corpodetexto"/>
        <w:numPr>
          <w:ilvl w:val="1"/>
          <w:numId w:val="2"/>
        </w:numPr>
        <w:spacing w:before="10"/>
        <w:ind w:left="0" w:firstLine="0"/>
        <w:jc w:val="both"/>
        <w:rPr>
          <w:rFonts w:ascii="Bookman Old Style" w:hAnsi="Bookman Old Style"/>
          <w:b/>
          <w:bCs/>
          <w:sz w:val="20"/>
          <w:szCs w:val="20"/>
        </w:rPr>
      </w:pPr>
      <w:r>
        <w:rPr>
          <w:rFonts w:ascii="Bookman Old Style" w:hAnsi="Bookman Old Style"/>
          <w:sz w:val="20"/>
          <w:szCs w:val="20"/>
        </w:rPr>
        <w:t>Os f</w:t>
      </w:r>
      <w:r w:rsidR="008970B0" w:rsidRPr="001E20F2">
        <w:rPr>
          <w:rFonts w:ascii="Bookman Old Style" w:hAnsi="Bookman Old Style"/>
          <w:sz w:val="20"/>
          <w:szCs w:val="20"/>
        </w:rPr>
        <w:t>ornecimentos serão executados de acordo com as necessidades das Secretarias Solicitantes.</w:t>
      </w:r>
    </w:p>
    <w:p w:rsidR="008970B0" w:rsidRPr="001E20F2" w:rsidRDefault="008970B0" w:rsidP="008970B0">
      <w:pPr>
        <w:pStyle w:val="Corpodetexto"/>
        <w:spacing w:before="10"/>
        <w:jc w:val="both"/>
        <w:rPr>
          <w:rFonts w:ascii="Bookman Old Style" w:hAnsi="Bookman Old Style"/>
          <w:b/>
          <w:bCs/>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As solicitações para </w:t>
      </w:r>
      <w:r w:rsidR="00C876CA">
        <w:rPr>
          <w:rFonts w:ascii="Bookman Old Style" w:hAnsi="Bookman Old Style"/>
          <w:sz w:val="20"/>
          <w:szCs w:val="20"/>
        </w:rPr>
        <w:t>as cestas básicas</w:t>
      </w:r>
      <w:r w:rsidRPr="001E20F2">
        <w:rPr>
          <w:rFonts w:ascii="Bookman Old Style" w:hAnsi="Bookman Old Style"/>
          <w:sz w:val="20"/>
          <w:szCs w:val="20"/>
        </w:rPr>
        <w:t xml:space="preserve"> serão encaminhados pela Prefeitura Municipal de Santo Antonio do Sudoeste-Pr, mediante emissão de </w:t>
      </w:r>
      <w:r w:rsidR="00B76029">
        <w:rPr>
          <w:rFonts w:ascii="Bookman Old Style" w:hAnsi="Bookman Old Style"/>
          <w:sz w:val="20"/>
          <w:szCs w:val="20"/>
        </w:rPr>
        <w:t>nota fiscal</w:t>
      </w:r>
      <w:r w:rsidRPr="001E20F2">
        <w:rPr>
          <w:rFonts w:ascii="Bookman Old Style" w:hAnsi="Bookman Old Style"/>
          <w:sz w:val="20"/>
          <w:szCs w:val="20"/>
        </w:rPr>
        <w:t xml:space="preserve"> devidamente autorizada. </w:t>
      </w:r>
    </w:p>
    <w:p w:rsidR="008970B0" w:rsidRPr="001E20F2" w:rsidRDefault="008970B0" w:rsidP="008970B0">
      <w:pPr>
        <w:pStyle w:val="PargrafodaLista"/>
        <w:rPr>
          <w:rFonts w:ascii="Bookman Old Style" w:hAnsi="Bookman Old Style"/>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O processo de credenciamento contempla a análise documental dos interessados que acudirem ao mesmo, compreendendo habilitação e qualificação e o cumprimento das demais exigências contidas no presente edital, bem como aceitação das mesmas. </w:t>
      </w:r>
    </w:p>
    <w:p w:rsidR="008970B0" w:rsidRPr="001E20F2" w:rsidRDefault="008970B0" w:rsidP="008970B0">
      <w:pPr>
        <w:pStyle w:val="PargrafodaLista"/>
        <w:rPr>
          <w:rFonts w:ascii="Bookman Old Style" w:hAnsi="Bookman Old Style"/>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 O pagamento será efetuado por meio de ordem bancária, em até 30 dias após recebimento da nota fiscal, juntamente com as ordens de serviço devidamente assinada e conferidas por responsável desta Prefeitura. </w:t>
      </w:r>
    </w:p>
    <w:p w:rsidR="002C4960" w:rsidRPr="001E20F2" w:rsidRDefault="002C4960" w:rsidP="001E20F2">
      <w:pPr>
        <w:pStyle w:val="Corpodetexto"/>
        <w:spacing w:before="10"/>
        <w:jc w:val="both"/>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8970B0" w:rsidRDefault="008970B0" w:rsidP="008970B0">
      <w:pPr>
        <w:pStyle w:val="Default"/>
        <w:jc w:val="both"/>
        <w:rPr>
          <w:rFonts w:ascii="Bookman Old Style" w:hAnsi="Bookman Old Style"/>
          <w:sz w:val="20"/>
          <w:szCs w:val="20"/>
        </w:rPr>
      </w:pPr>
      <w:r w:rsidRPr="008970B0">
        <w:rPr>
          <w:rFonts w:ascii="Bookman Old Style" w:hAnsi="Bookman Old Style"/>
          <w:sz w:val="20"/>
          <w:szCs w:val="20"/>
        </w:rPr>
        <w:t>2.1.</w:t>
      </w:r>
      <w:r>
        <w:t xml:space="preserve"> </w:t>
      </w:r>
      <w:r w:rsidRPr="008970B0">
        <w:rPr>
          <w:rFonts w:ascii="Bookman Old Style" w:hAnsi="Bookman Old Style"/>
          <w:sz w:val="20"/>
          <w:szCs w:val="20"/>
        </w:rPr>
        <w:t>O presente credenciamento é regido pela Lei Federal nº. 8.666, de 21 de junho de 1993, com as alterações introduzidas pela Lei nº. 8.883/94 e demais legislações pertinentes, aplicando-se, no que couber, os princípios do direito público, suplementados pelos preceitos do direito privado.</w:t>
      </w:r>
    </w:p>
    <w:p w:rsidR="008970B0" w:rsidRPr="00A13B7F" w:rsidRDefault="008970B0" w:rsidP="00764934">
      <w:pPr>
        <w:pStyle w:val="Default"/>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8970B0" w:rsidRDefault="00CB5A6C" w:rsidP="008970B0">
      <w:pPr>
        <w:spacing w:before="10"/>
        <w:ind w:left="3545"/>
        <w:jc w:val="both"/>
        <w:rPr>
          <w:rFonts w:ascii="Bookman Old Style" w:hAnsi="Bookman Old Style"/>
          <w:vanish/>
          <w:sz w:val="20"/>
          <w:szCs w:val="20"/>
        </w:rPr>
      </w:pPr>
    </w:p>
    <w:p w:rsidR="005D4BA5" w:rsidRDefault="008970B0" w:rsidP="00C876CA">
      <w:pPr>
        <w:pStyle w:val="PargrafodaLista"/>
        <w:tabs>
          <w:tab w:val="left" w:pos="2202"/>
        </w:tabs>
        <w:spacing w:before="122" w:line="244" w:lineRule="auto"/>
        <w:ind w:left="0" w:right="-2"/>
        <w:jc w:val="both"/>
        <w:rPr>
          <w:rFonts w:ascii="Bookman Old Style" w:hAnsi="Bookman Old Style"/>
          <w:sz w:val="20"/>
          <w:szCs w:val="20"/>
        </w:rPr>
      </w:pPr>
      <w:r w:rsidRPr="008970B0">
        <w:rPr>
          <w:rFonts w:ascii="Bookman Old Style" w:hAnsi="Bookman Old Style"/>
          <w:b/>
          <w:sz w:val="20"/>
          <w:szCs w:val="20"/>
        </w:rPr>
        <w:t>3.1</w:t>
      </w:r>
      <w:r>
        <w:rPr>
          <w:rFonts w:ascii="Bookman Old Style" w:hAnsi="Bookman Old Style"/>
          <w:sz w:val="20"/>
          <w:szCs w:val="20"/>
        </w:rPr>
        <w:t xml:space="preserve">. </w:t>
      </w:r>
      <w:r w:rsidR="005D4BA5" w:rsidRPr="002C4960">
        <w:rPr>
          <w:rFonts w:ascii="Bookman Old Style" w:hAnsi="Bookman Old Style"/>
          <w:sz w:val="20"/>
          <w:szCs w:val="20"/>
        </w:rPr>
        <w:t xml:space="preserve">Constitui objeto deste </w:t>
      </w:r>
      <w:r w:rsidR="005D4BA5" w:rsidRPr="002C4960">
        <w:rPr>
          <w:rFonts w:ascii="Bookman Old Style" w:hAnsi="Bookman Old Style"/>
          <w:b/>
          <w:sz w:val="20"/>
          <w:szCs w:val="20"/>
        </w:rPr>
        <w:t xml:space="preserve">CHAMAMENTO PÚBLICO </w:t>
      </w:r>
      <w:r w:rsidR="008F5AAA">
        <w:rPr>
          <w:rFonts w:ascii="Bookman Old Style" w:hAnsi="Bookman Old Style"/>
          <w:sz w:val="20"/>
          <w:szCs w:val="20"/>
        </w:rPr>
        <w:t>o</w:t>
      </w:r>
      <w:r w:rsidR="005D4BA5" w:rsidRPr="002C4960">
        <w:rPr>
          <w:rFonts w:ascii="Bookman Old Style" w:hAnsi="Bookman Old Style"/>
          <w:sz w:val="20"/>
          <w:szCs w:val="20"/>
        </w:rPr>
        <w:t xml:space="preserve"> </w:t>
      </w:r>
      <w:r w:rsidR="00C876CA" w:rsidRPr="00C876CA">
        <w:rPr>
          <w:rFonts w:ascii="Bookman Old Style" w:hAnsi="Bookman Old Style"/>
          <w:sz w:val="20"/>
          <w:szCs w:val="20"/>
        </w:rPr>
        <w:t>Credenciamento de mercearias, mercados e supermercados para fornecimento de Cestas Básicas no município de Santo Antonio do Sudoeste – PR, em atendimento a Lei 2.792/2020 de 7 de abril de 2020, conforme tabela disposta no Anexo I, visando atender as famílias que estiv</w:t>
      </w:r>
      <w:r w:rsidR="00C876CA">
        <w:rPr>
          <w:rFonts w:ascii="Bookman Old Style" w:hAnsi="Bookman Old Style"/>
          <w:sz w:val="20"/>
          <w:szCs w:val="20"/>
        </w:rPr>
        <w:t>erem em vulnerabilidade social.</w:t>
      </w:r>
    </w:p>
    <w:p w:rsidR="00C876CA" w:rsidRPr="002C4960" w:rsidRDefault="00C876CA" w:rsidP="00C876CA">
      <w:pPr>
        <w:pStyle w:val="PargrafodaLista"/>
        <w:tabs>
          <w:tab w:val="left" w:pos="2202"/>
        </w:tabs>
        <w:spacing w:before="122" w:line="244" w:lineRule="auto"/>
        <w:ind w:left="0" w:right="-2"/>
        <w:jc w:val="both"/>
        <w:rPr>
          <w:rFonts w:ascii="Bookman Old Style" w:hAnsi="Bookman Old Style"/>
          <w:b/>
          <w:sz w:val="20"/>
          <w:szCs w:val="20"/>
        </w:rPr>
      </w:pPr>
    </w:p>
    <w:p w:rsidR="005D4BA5" w:rsidRPr="00A13B7F" w:rsidRDefault="005D4BA5" w:rsidP="00D90EDD">
      <w:pPr>
        <w:pStyle w:val="Corpodetexto"/>
        <w:numPr>
          <w:ilvl w:val="1"/>
          <w:numId w:val="6"/>
        </w:numPr>
        <w:spacing w:before="10"/>
        <w:ind w:left="709"/>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1C59BE">
        <w:fldChar w:fldCharType="begin"/>
      </w:r>
      <w:r w:rsidR="001C59BE">
        <w:instrText xml:space="preserve"> HYPERLINK "http://www.pmsas.pr.gov.br" </w:instrText>
      </w:r>
      <w:r w:rsidR="001C59BE">
        <w:fldChar w:fldCharType="separate"/>
      </w:r>
      <w:r w:rsidRPr="00A13B7F">
        <w:rPr>
          <w:rStyle w:val="Hyperlink"/>
          <w:rFonts w:ascii="Bookman Old Style" w:hAnsi="Bookman Old Style"/>
          <w:b/>
          <w:sz w:val="20"/>
          <w:szCs w:val="20"/>
        </w:rPr>
        <w:t>www.pmsas.pr.gov.br</w:t>
      </w:r>
      <w:r w:rsidR="001C59BE">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0F737C" w:rsidRDefault="005D4BA5" w:rsidP="00D90EDD">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1C59BE">
        <w:fldChar w:fldCharType="begin"/>
      </w:r>
      <w:r w:rsidR="001C59BE">
        <w:instrText xml:space="preserve"> HYPERLINK "mailto:licitacao1@pmsas.pr.gov.br" </w:instrText>
      </w:r>
      <w:r w:rsidR="001C59BE">
        <w:fldChar w:fldCharType="separate"/>
      </w:r>
      <w:r w:rsidRPr="00A13B7F">
        <w:rPr>
          <w:rStyle w:val="Hyperlink"/>
          <w:rFonts w:ascii="Bookman Old Style" w:hAnsi="Bookman Old Style"/>
          <w:b/>
          <w:sz w:val="20"/>
          <w:szCs w:val="20"/>
        </w:rPr>
        <w:t>licitacao1@pmsas.pr.gov.br</w:t>
      </w:r>
      <w:r w:rsidR="001C59BE">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3B4267" w:rsidRDefault="003B4267" w:rsidP="003B4267">
      <w:pPr>
        <w:pStyle w:val="PargrafodaLista"/>
        <w:rPr>
          <w:rFonts w:ascii="Bookman Old Style" w:hAnsi="Bookman Old Style"/>
          <w:b/>
          <w:sz w:val="20"/>
          <w:szCs w:val="20"/>
        </w:rPr>
      </w:pPr>
    </w:p>
    <w:p w:rsidR="003B4267" w:rsidRPr="008970B0" w:rsidRDefault="003B4267" w:rsidP="00D90EDD">
      <w:pPr>
        <w:pStyle w:val="Corpodetexto"/>
        <w:numPr>
          <w:ilvl w:val="1"/>
          <w:numId w:val="6"/>
        </w:numPr>
        <w:spacing w:before="10"/>
        <w:ind w:left="0" w:firstLine="0"/>
        <w:jc w:val="both"/>
        <w:rPr>
          <w:rFonts w:ascii="Bookman Old Style" w:hAnsi="Bookman Old Style"/>
          <w:b/>
          <w:sz w:val="20"/>
          <w:szCs w:val="20"/>
        </w:rPr>
      </w:pPr>
      <w:r w:rsidRPr="008970B0">
        <w:rPr>
          <w:rFonts w:ascii="Bookman Old Style" w:hAnsi="Bookman Old Style"/>
          <w:sz w:val="20"/>
          <w:szCs w:val="20"/>
        </w:rPr>
        <w:t>A empresa, para efeito de classificação, deverá atender as seguintes exigências e</w:t>
      </w:r>
      <w:r>
        <w:rPr>
          <w:rFonts w:ascii="Bookman Old Style" w:hAnsi="Bookman Old Style"/>
          <w:sz w:val="20"/>
          <w:szCs w:val="20"/>
        </w:rPr>
        <w:t xml:space="preserve"> especificações, conforme itens</w:t>
      </w:r>
      <w:r w:rsidRPr="008970B0">
        <w:rPr>
          <w:rFonts w:ascii="Bookman Old Style" w:hAnsi="Bookman Old Style"/>
          <w:sz w:val="20"/>
          <w:szCs w:val="20"/>
        </w:rPr>
        <w:t>, a seguir:</w:t>
      </w:r>
    </w:p>
    <w:tbl>
      <w:tblPr>
        <w:tblStyle w:val="Tabelacomgrade1"/>
        <w:tblW w:w="10405" w:type="dxa"/>
        <w:tblLook w:val="04A0" w:firstRow="1" w:lastRow="0" w:firstColumn="1" w:lastColumn="0" w:noHBand="0" w:noVBand="1"/>
      </w:tblPr>
      <w:tblGrid>
        <w:gridCol w:w="657"/>
        <w:gridCol w:w="3916"/>
        <w:gridCol w:w="1109"/>
        <w:gridCol w:w="1365"/>
        <w:gridCol w:w="1053"/>
        <w:gridCol w:w="1016"/>
        <w:gridCol w:w="1289"/>
      </w:tblGrid>
      <w:tr w:rsidR="00C876CA" w:rsidRPr="00703B97" w:rsidTr="005558CC">
        <w:tc>
          <w:tcPr>
            <w:tcW w:w="10405" w:type="dxa"/>
            <w:gridSpan w:val="7"/>
            <w:shd w:val="clear" w:color="auto" w:fill="BFBFBF" w:themeFill="background1" w:themeFillShade="BF"/>
          </w:tcPr>
          <w:p w:rsidR="00C876CA" w:rsidRPr="00C876CA" w:rsidRDefault="00C876CA" w:rsidP="00C876CA">
            <w:pPr>
              <w:pStyle w:val="PargrafodaLista"/>
              <w:widowControl/>
              <w:numPr>
                <w:ilvl w:val="0"/>
                <w:numId w:val="6"/>
              </w:numPr>
              <w:tabs>
                <w:tab w:val="left" w:pos="6120"/>
              </w:tabs>
              <w:suppressAutoHyphens/>
              <w:autoSpaceDE/>
              <w:autoSpaceDN/>
              <w:spacing w:before="100"/>
              <w:jc w:val="center"/>
              <w:rPr>
                <w:rFonts w:ascii="Bookman Old Style" w:eastAsiaTheme="minorEastAsia" w:hAnsi="Bookman Old Style" w:cs="Arial"/>
                <w:b/>
                <w:bCs/>
                <w:sz w:val="18"/>
                <w:szCs w:val="18"/>
                <w:lang w:val="pt-BR" w:eastAsia="ar-SA"/>
              </w:rPr>
            </w:pPr>
            <w:r w:rsidRPr="00C876CA">
              <w:rPr>
                <w:rFonts w:ascii="Bookman Old Style" w:eastAsiaTheme="minorEastAsia" w:hAnsi="Bookman Old Style" w:cs="Arial"/>
                <w:b/>
                <w:bCs/>
                <w:sz w:val="18"/>
                <w:szCs w:val="18"/>
                <w:lang w:val="pt-BR" w:eastAsia="ar-SA"/>
              </w:rPr>
              <w:t>CESTA BÁSICA TIPO 1</w:t>
            </w:r>
          </w:p>
        </w:tc>
      </w:tr>
      <w:tr w:rsidR="00C876CA" w:rsidRPr="00703B97" w:rsidTr="005558CC">
        <w:tc>
          <w:tcPr>
            <w:tcW w:w="657" w:type="dxa"/>
            <w:shd w:val="clear" w:color="auto" w:fill="BFBFBF" w:themeFill="background1" w:themeFillShade="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bCs/>
                <w:sz w:val="18"/>
                <w:szCs w:val="18"/>
                <w:lang w:val="pt-BR" w:eastAsia="ar-SA"/>
              </w:rPr>
              <w:t>Item</w:t>
            </w:r>
          </w:p>
        </w:tc>
        <w:tc>
          <w:tcPr>
            <w:tcW w:w="3916" w:type="dxa"/>
            <w:shd w:val="clear" w:color="auto" w:fill="BFBFBF" w:themeFill="background1" w:themeFillShade="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bCs/>
                <w:sz w:val="18"/>
                <w:szCs w:val="18"/>
                <w:lang w:val="pt-BR" w:eastAsia="ar-SA"/>
              </w:rPr>
              <w:t>Descrição</w:t>
            </w:r>
          </w:p>
        </w:tc>
        <w:tc>
          <w:tcPr>
            <w:tcW w:w="1109" w:type="dxa"/>
            <w:shd w:val="clear" w:color="auto" w:fill="BFBFBF" w:themeFill="background1" w:themeFillShade="BF"/>
          </w:tcPr>
          <w:p w:rsidR="00C876CA" w:rsidRPr="00703B97" w:rsidRDefault="00C876CA" w:rsidP="005558CC">
            <w:pPr>
              <w:adjustRightInd w:val="0"/>
              <w:jc w:val="center"/>
              <w:rPr>
                <w:rFonts w:ascii="Bookman Old Style" w:eastAsiaTheme="minorEastAsia" w:hAnsi="Bookman Old Style" w:cs="Arial"/>
                <w:b/>
                <w:sz w:val="18"/>
                <w:szCs w:val="18"/>
                <w:lang w:val="pt-BR"/>
              </w:rPr>
            </w:pPr>
            <w:r w:rsidRPr="00703B97">
              <w:rPr>
                <w:rFonts w:ascii="Bookman Old Style" w:eastAsiaTheme="minorEastAsia" w:hAnsi="Bookman Old Style" w:cs="Arial"/>
                <w:b/>
                <w:sz w:val="18"/>
                <w:szCs w:val="18"/>
                <w:lang w:val="pt-BR"/>
              </w:rPr>
              <w:t>Código produto/</w:t>
            </w:r>
          </w:p>
          <w:p w:rsidR="00C876CA" w:rsidRPr="00703B97" w:rsidRDefault="00C876CA" w:rsidP="005558CC">
            <w:pPr>
              <w:adjustRightInd w:val="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sz w:val="18"/>
                <w:szCs w:val="18"/>
                <w:lang w:val="pt-BR"/>
              </w:rPr>
              <w:t>serviço</w:t>
            </w:r>
          </w:p>
        </w:tc>
        <w:tc>
          <w:tcPr>
            <w:tcW w:w="1365" w:type="dxa"/>
            <w:shd w:val="clear" w:color="auto" w:fill="BFBFBF" w:themeFill="background1" w:themeFillShade="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bCs/>
                <w:sz w:val="18"/>
                <w:szCs w:val="18"/>
                <w:lang w:val="pt-BR" w:eastAsia="ar-SA"/>
              </w:rPr>
              <w:t>Quantidade</w:t>
            </w:r>
          </w:p>
        </w:tc>
        <w:tc>
          <w:tcPr>
            <w:tcW w:w="1053" w:type="dxa"/>
            <w:shd w:val="clear" w:color="auto" w:fill="BFBFBF" w:themeFill="background1" w:themeFillShade="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bCs/>
                <w:sz w:val="18"/>
                <w:szCs w:val="18"/>
                <w:lang w:val="pt-BR" w:eastAsia="ar-SA"/>
              </w:rPr>
              <w:t>Unidade</w:t>
            </w:r>
          </w:p>
        </w:tc>
        <w:tc>
          <w:tcPr>
            <w:tcW w:w="1016" w:type="dxa"/>
            <w:shd w:val="clear" w:color="auto" w:fill="BFBFBF" w:themeFill="background1" w:themeFillShade="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bCs/>
                <w:sz w:val="18"/>
                <w:szCs w:val="18"/>
                <w:lang w:val="pt-BR" w:eastAsia="ar-SA"/>
              </w:rPr>
              <w:t>Preço Unitário</w:t>
            </w:r>
          </w:p>
        </w:tc>
        <w:tc>
          <w:tcPr>
            <w:tcW w:w="1289" w:type="dxa"/>
            <w:shd w:val="clear" w:color="auto" w:fill="BFBFBF" w:themeFill="background1" w:themeFillShade="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bCs/>
                <w:sz w:val="18"/>
                <w:szCs w:val="18"/>
                <w:lang w:val="pt-BR" w:eastAsia="ar-SA"/>
              </w:rPr>
              <w:t>Preço Máximo Total</w:t>
            </w:r>
          </w:p>
        </w:tc>
      </w:tr>
      <w:tr w:rsidR="00C876CA" w:rsidRPr="00213D8F" w:rsidTr="005558CC">
        <w:trPr>
          <w:trHeight w:val="191"/>
        </w:trPr>
        <w:tc>
          <w:tcPr>
            <w:tcW w:w="657" w:type="dxa"/>
          </w:tcPr>
          <w:p w:rsidR="00C876CA" w:rsidRPr="00213D8F"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01</w:t>
            </w:r>
          </w:p>
        </w:tc>
        <w:tc>
          <w:tcPr>
            <w:tcW w:w="3916" w:type="dxa"/>
            <w:tcBorders>
              <w:top w:val="nil"/>
            </w:tcBorders>
            <w:vAlign w:val="bottom"/>
          </w:tcPr>
          <w:p w:rsidR="00C876CA" w:rsidRPr="00213D8F" w:rsidRDefault="00C876CA" w:rsidP="005558CC">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Achocolatado em pó, pacote de 400gr</w:t>
            </w:r>
          </w:p>
        </w:tc>
        <w:tc>
          <w:tcPr>
            <w:tcW w:w="1109" w:type="dxa"/>
          </w:tcPr>
          <w:p w:rsidR="00C876CA" w:rsidRPr="00213D8F"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15896</w:t>
            </w:r>
          </w:p>
        </w:tc>
        <w:tc>
          <w:tcPr>
            <w:tcW w:w="1365" w:type="dxa"/>
          </w:tcPr>
          <w:p w:rsidR="00C876CA"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2000</w:t>
            </w:r>
          </w:p>
        </w:tc>
        <w:tc>
          <w:tcPr>
            <w:tcW w:w="1053" w:type="dxa"/>
          </w:tcPr>
          <w:p w:rsidR="00C876CA" w:rsidRPr="00213D8F"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pacote</w:t>
            </w:r>
          </w:p>
        </w:tc>
        <w:tc>
          <w:tcPr>
            <w:tcW w:w="1016" w:type="dxa"/>
          </w:tcPr>
          <w:p w:rsidR="00C876CA" w:rsidRPr="00213D8F" w:rsidRDefault="00213D8F"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5,23</w:t>
            </w:r>
          </w:p>
        </w:tc>
        <w:tc>
          <w:tcPr>
            <w:tcW w:w="1289" w:type="dxa"/>
          </w:tcPr>
          <w:p w:rsidR="00C876CA" w:rsidRPr="00213D8F" w:rsidRDefault="00D44D52"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10.460,00</w:t>
            </w:r>
          </w:p>
        </w:tc>
      </w:tr>
      <w:tr w:rsidR="00213D8F" w:rsidRPr="00213D8F" w:rsidTr="005558CC">
        <w:tc>
          <w:tcPr>
            <w:tcW w:w="657" w:type="dxa"/>
          </w:tcPr>
          <w:p w:rsidR="00213D8F" w:rsidRPr="00213D8F" w:rsidRDefault="00213D8F" w:rsidP="00213D8F">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02</w:t>
            </w:r>
          </w:p>
        </w:tc>
        <w:tc>
          <w:tcPr>
            <w:tcW w:w="3916" w:type="dxa"/>
            <w:tcBorders>
              <w:top w:val="nil"/>
            </w:tcBorders>
            <w:vAlign w:val="bottom"/>
          </w:tcPr>
          <w:p w:rsidR="00213D8F" w:rsidRPr="00213D8F" w:rsidRDefault="00213D8F" w:rsidP="00213D8F">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Açúcar Cristal, pacote de 02 kg</w:t>
            </w:r>
          </w:p>
        </w:tc>
        <w:tc>
          <w:tcPr>
            <w:tcW w:w="1109"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15897</w:t>
            </w:r>
          </w:p>
        </w:tc>
        <w:tc>
          <w:tcPr>
            <w:tcW w:w="1365" w:type="dxa"/>
          </w:tcPr>
          <w:p w:rsidR="00213D8F" w:rsidRPr="00213D8F" w:rsidRDefault="00213D8F" w:rsidP="00213D8F">
            <w:pPr>
              <w:jc w:val="center"/>
              <w:rPr>
                <w:rFonts w:ascii="Bookman Old Style" w:hAnsi="Bookman Old Style"/>
                <w:sz w:val="18"/>
                <w:szCs w:val="18"/>
              </w:rPr>
            </w:pPr>
            <w:r w:rsidRPr="00213D8F">
              <w:rPr>
                <w:rFonts w:ascii="Bookman Old Style" w:hAnsi="Bookman Old Style"/>
                <w:sz w:val="18"/>
                <w:szCs w:val="18"/>
              </w:rPr>
              <w:t>2000</w:t>
            </w:r>
          </w:p>
        </w:tc>
        <w:tc>
          <w:tcPr>
            <w:tcW w:w="1053"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pacote</w:t>
            </w:r>
          </w:p>
        </w:tc>
        <w:tc>
          <w:tcPr>
            <w:tcW w:w="1016"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7,09</w:t>
            </w:r>
          </w:p>
        </w:tc>
        <w:tc>
          <w:tcPr>
            <w:tcW w:w="1289" w:type="dxa"/>
          </w:tcPr>
          <w:p w:rsidR="00213D8F" w:rsidRPr="00213D8F" w:rsidRDefault="00D44D52"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14.180,00</w:t>
            </w:r>
          </w:p>
        </w:tc>
      </w:tr>
      <w:tr w:rsidR="00213D8F" w:rsidRPr="00213D8F" w:rsidTr="005558CC">
        <w:tc>
          <w:tcPr>
            <w:tcW w:w="657" w:type="dxa"/>
          </w:tcPr>
          <w:p w:rsidR="00213D8F" w:rsidRPr="00213D8F" w:rsidRDefault="00213D8F" w:rsidP="00213D8F">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03</w:t>
            </w:r>
          </w:p>
        </w:tc>
        <w:tc>
          <w:tcPr>
            <w:tcW w:w="3916" w:type="dxa"/>
            <w:tcBorders>
              <w:top w:val="nil"/>
            </w:tcBorders>
            <w:vAlign w:val="bottom"/>
          </w:tcPr>
          <w:p w:rsidR="00213D8F" w:rsidRPr="00213D8F" w:rsidRDefault="00213D8F" w:rsidP="00213D8F">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Arroz parabolizado tipo 1, pacote de 05 kg</w:t>
            </w:r>
          </w:p>
        </w:tc>
        <w:tc>
          <w:tcPr>
            <w:tcW w:w="1109"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15898</w:t>
            </w:r>
          </w:p>
        </w:tc>
        <w:tc>
          <w:tcPr>
            <w:tcW w:w="1365" w:type="dxa"/>
          </w:tcPr>
          <w:p w:rsidR="00213D8F" w:rsidRPr="00213D8F" w:rsidRDefault="00213D8F" w:rsidP="00213D8F">
            <w:pPr>
              <w:jc w:val="center"/>
              <w:rPr>
                <w:rFonts w:ascii="Bookman Old Style" w:hAnsi="Bookman Old Style"/>
                <w:sz w:val="18"/>
                <w:szCs w:val="18"/>
              </w:rPr>
            </w:pPr>
            <w:r w:rsidRPr="00213D8F">
              <w:rPr>
                <w:rFonts w:ascii="Bookman Old Style" w:hAnsi="Bookman Old Style"/>
                <w:sz w:val="18"/>
                <w:szCs w:val="18"/>
              </w:rPr>
              <w:t>2000</w:t>
            </w:r>
          </w:p>
        </w:tc>
        <w:tc>
          <w:tcPr>
            <w:tcW w:w="1053"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pacote</w:t>
            </w:r>
          </w:p>
        </w:tc>
        <w:tc>
          <w:tcPr>
            <w:tcW w:w="1016"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20,79</w:t>
            </w:r>
          </w:p>
        </w:tc>
        <w:tc>
          <w:tcPr>
            <w:tcW w:w="1289" w:type="dxa"/>
          </w:tcPr>
          <w:p w:rsidR="00213D8F" w:rsidRPr="00213D8F" w:rsidRDefault="00D44D52"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41.580,00</w:t>
            </w:r>
          </w:p>
        </w:tc>
      </w:tr>
      <w:tr w:rsidR="00213D8F" w:rsidRPr="00213D8F" w:rsidTr="005558CC">
        <w:tc>
          <w:tcPr>
            <w:tcW w:w="657" w:type="dxa"/>
          </w:tcPr>
          <w:p w:rsidR="00213D8F" w:rsidRPr="00213D8F" w:rsidRDefault="00213D8F" w:rsidP="00213D8F">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04</w:t>
            </w:r>
          </w:p>
        </w:tc>
        <w:tc>
          <w:tcPr>
            <w:tcW w:w="3916" w:type="dxa"/>
            <w:tcBorders>
              <w:top w:val="nil"/>
            </w:tcBorders>
            <w:vAlign w:val="bottom"/>
          </w:tcPr>
          <w:p w:rsidR="00213D8F" w:rsidRPr="00213D8F" w:rsidRDefault="00213D8F" w:rsidP="00213D8F">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Bolacha tipo maisena, pacote de 400gr</w:t>
            </w:r>
          </w:p>
        </w:tc>
        <w:tc>
          <w:tcPr>
            <w:tcW w:w="1109"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15899</w:t>
            </w:r>
          </w:p>
        </w:tc>
        <w:tc>
          <w:tcPr>
            <w:tcW w:w="1365" w:type="dxa"/>
          </w:tcPr>
          <w:p w:rsidR="00213D8F" w:rsidRPr="00213D8F" w:rsidRDefault="00213D8F" w:rsidP="00213D8F">
            <w:pPr>
              <w:jc w:val="center"/>
              <w:rPr>
                <w:rFonts w:ascii="Bookman Old Style" w:hAnsi="Bookman Old Style"/>
                <w:sz w:val="18"/>
                <w:szCs w:val="18"/>
              </w:rPr>
            </w:pPr>
            <w:r w:rsidRPr="00213D8F">
              <w:rPr>
                <w:rFonts w:ascii="Bookman Old Style" w:hAnsi="Bookman Old Style"/>
                <w:sz w:val="18"/>
                <w:szCs w:val="18"/>
              </w:rPr>
              <w:t>2000</w:t>
            </w:r>
          </w:p>
        </w:tc>
        <w:tc>
          <w:tcPr>
            <w:tcW w:w="1053"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pacote</w:t>
            </w:r>
          </w:p>
        </w:tc>
        <w:tc>
          <w:tcPr>
            <w:tcW w:w="1016"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4,23</w:t>
            </w:r>
          </w:p>
        </w:tc>
        <w:tc>
          <w:tcPr>
            <w:tcW w:w="1289" w:type="dxa"/>
          </w:tcPr>
          <w:p w:rsidR="00213D8F" w:rsidRPr="00213D8F" w:rsidRDefault="00D44D52"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8.460,00</w:t>
            </w:r>
          </w:p>
        </w:tc>
      </w:tr>
      <w:tr w:rsidR="00213D8F" w:rsidRPr="00213D8F" w:rsidTr="005558CC">
        <w:tc>
          <w:tcPr>
            <w:tcW w:w="657" w:type="dxa"/>
          </w:tcPr>
          <w:p w:rsidR="00213D8F" w:rsidRPr="00213D8F" w:rsidRDefault="00213D8F" w:rsidP="00213D8F">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05</w:t>
            </w:r>
          </w:p>
        </w:tc>
        <w:tc>
          <w:tcPr>
            <w:tcW w:w="3916" w:type="dxa"/>
            <w:tcBorders>
              <w:top w:val="nil"/>
            </w:tcBorders>
            <w:vAlign w:val="bottom"/>
          </w:tcPr>
          <w:p w:rsidR="00213D8F" w:rsidRPr="00213D8F" w:rsidRDefault="00213D8F" w:rsidP="00213D8F">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Café em pó tradicional, pacote de 500gr</w:t>
            </w:r>
          </w:p>
        </w:tc>
        <w:tc>
          <w:tcPr>
            <w:tcW w:w="1109"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15900</w:t>
            </w:r>
          </w:p>
        </w:tc>
        <w:tc>
          <w:tcPr>
            <w:tcW w:w="1365" w:type="dxa"/>
          </w:tcPr>
          <w:p w:rsidR="00213D8F" w:rsidRPr="00213D8F" w:rsidRDefault="00213D8F" w:rsidP="00213D8F">
            <w:pPr>
              <w:jc w:val="center"/>
              <w:rPr>
                <w:rFonts w:ascii="Bookman Old Style" w:hAnsi="Bookman Old Style"/>
                <w:sz w:val="18"/>
                <w:szCs w:val="18"/>
              </w:rPr>
            </w:pPr>
            <w:r w:rsidRPr="00213D8F">
              <w:rPr>
                <w:rFonts w:ascii="Bookman Old Style" w:hAnsi="Bookman Old Style"/>
                <w:sz w:val="18"/>
                <w:szCs w:val="18"/>
              </w:rPr>
              <w:t>2000</w:t>
            </w:r>
          </w:p>
        </w:tc>
        <w:tc>
          <w:tcPr>
            <w:tcW w:w="1053"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213D8F">
              <w:rPr>
                <w:rFonts w:ascii="Bookman Old Style" w:eastAsiaTheme="minorEastAsia" w:hAnsi="Bookman Old Style" w:cs="Bookman Old Style"/>
                <w:sz w:val="18"/>
                <w:szCs w:val="18"/>
                <w:lang w:val="pt-BR"/>
              </w:rPr>
              <w:t>und</w:t>
            </w:r>
            <w:proofErr w:type="spellEnd"/>
          </w:p>
        </w:tc>
        <w:tc>
          <w:tcPr>
            <w:tcW w:w="1016"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15,98</w:t>
            </w:r>
          </w:p>
        </w:tc>
        <w:tc>
          <w:tcPr>
            <w:tcW w:w="1289" w:type="dxa"/>
          </w:tcPr>
          <w:p w:rsidR="00213D8F" w:rsidRPr="00213D8F" w:rsidRDefault="00D44D52"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31.960,00</w:t>
            </w:r>
          </w:p>
        </w:tc>
      </w:tr>
      <w:tr w:rsidR="00C876CA" w:rsidRPr="00213D8F" w:rsidTr="005558CC">
        <w:tc>
          <w:tcPr>
            <w:tcW w:w="657" w:type="dxa"/>
          </w:tcPr>
          <w:p w:rsidR="00C876CA" w:rsidRPr="00213D8F"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06</w:t>
            </w:r>
          </w:p>
        </w:tc>
        <w:tc>
          <w:tcPr>
            <w:tcW w:w="3916" w:type="dxa"/>
            <w:tcBorders>
              <w:top w:val="nil"/>
            </w:tcBorders>
            <w:vAlign w:val="bottom"/>
          </w:tcPr>
          <w:p w:rsidR="00C876CA" w:rsidRPr="00213D8F" w:rsidRDefault="00C876CA" w:rsidP="005558CC">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Creme dental com flúor, embalagem de 90gr</w:t>
            </w:r>
          </w:p>
        </w:tc>
        <w:tc>
          <w:tcPr>
            <w:tcW w:w="1109" w:type="dxa"/>
          </w:tcPr>
          <w:p w:rsidR="00C876CA" w:rsidRPr="00213D8F"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15901</w:t>
            </w:r>
          </w:p>
        </w:tc>
        <w:tc>
          <w:tcPr>
            <w:tcW w:w="1365" w:type="dxa"/>
          </w:tcPr>
          <w:p w:rsidR="00C876CA"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4</w:t>
            </w:r>
            <w:r w:rsidR="00C876CA" w:rsidRPr="00213D8F">
              <w:rPr>
                <w:rFonts w:ascii="Bookman Old Style" w:eastAsiaTheme="minorEastAsia" w:hAnsi="Bookman Old Style" w:cs="Bookman Old Style"/>
                <w:sz w:val="18"/>
                <w:szCs w:val="18"/>
                <w:lang w:val="pt-BR"/>
              </w:rPr>
              <w:t>000</w:t>
            </w:r>
          </w:p>
        </w:tc>
        <w:tc>
          <w:tcPr>
            <w:tcW w:w="1053" w:type="dxa"/>
          </w:tcPr>
          <w:p w:rsidR="00C876CA" w:rsidRPr="00213D8F"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213D8F">
              <w:rPr>
                <w:rFonts w:ascii="Bookman Old Style" w:eastAsiaTheme="minorEastAsia" w:hAnsi="Bookman Old Style" w:cs="Bookman Old Style"/>
                <w:sz w:val="18"/>
                <w:szCs w:val="18"/>
                <w:lang w:val="pt-BR"/>
              </w:rPr>
              <w:t>und</w:t>
            </w:r>
            <w:proofErr w:type="spellEnd"/>
          </w:p>
        </w:tc>
        <w:tc>
          <w:tcPr>
            <w:tcW w:w="1016" w:type="dxa"/>
          </w:tcPr>
          <w:p w:rsidR="00C876CA" w:rsidRPr="00213D8F" w:rsidRDefault="008A3725"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2,46</w:t>
            </w:r>
          </w:p>
        </w:tc>
        <w:tc>
          <w:tcPr>
            <w:tcW w:w="1289" w:type="dxa"/>
          </w:tcPr>
          <w:p w:rsidR="00C876CA" w:rsidRPr="00213D8F" w:rsidRDefault="00D44D52"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9.840,00</w:t>
            </w:r>
          </w:p>
        </w:tc>
      </w:tr>
      <w:tr w:rsidR="00213D8F" w:rsidRPr="00213D8F" w:rsidTr="005558CC">
        <w:tc>
          <w:tcPr>
            <w:tcW w:w="657" w:type="dxa"/>
          </w:tcPr>
          <w:p w:rsidR="00213D8F" w:rsidRPr="00213D8F" w:rsidRDefault="00213D8F" w:rsidP="00213D8F">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07</w:t>
            </w:r>
          </w:p>
        </w:tc>
        <w:tc>
          <w:tcPr>
            <w:tcW w:w="3916" w:type="dxa"/>
            <w:tcBorders>
              <w:top w:val="nil"/>
            </w:tcBorders>
            <w:vAlign w:val="bottom"/>
          </w:tcPr>
          <w:p w:rsidR="00213D8F" w:rsidRPr="00213D8F" w:rsidRDefault="00213D8F" w:rsidP="00213D8F">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Detergente líquido, embalagem de 500ml</w:t>
            </w:r>
          </w:p>
        </w:tc>
        <w:tc>
          <w:tcPr>
            <w:tcW w:w="1109"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15902</w:t>
            </w:r>
          </w:p>
        </w:tc>
        <w:tc>
          <w:tcPr>
            <w:tcW w:w="1365" w:type="dxa"/>
          </w:tcPr>
          <w:p w:rsidR="00213D8F" w:rsidRPr="00213D8F" w:rsidRDefault="00213D8F" w:rsidP="00213D8F">
            <w:pPr>
              <w:jc w:val="center"/>
              <w:rPr>
                <w:rFonts w:ascii="Bookman Old Style" w:hAnsi="Bookman Old Style"/>
                <w:sz w:val="18"/>
                <w:szCs w:val="18"/>
              </w:rPr>
            </w:pPr>
            <w:r w:rsidRPr="00213D8F">
              <w:rPr>
                <w:rFonts w:ascii="Bookman Old Style" w:eastAsiaTheme="minorEastAsia" w:hAnsi="Bookman Old Style" w:cs="Bookman Old Style"/>
                <w:sz w:val="18"/>
                <w:szCs w:val="18"/>
                <w:lang w:val="pt-BR"/>
              </w:rPr>
              <w:t>2000</w:t>
            </w:r>
          </w:p>
        </w:tc>
        <w:tc>
          <w:tcPr>
            <w:tcW w:w="1053"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213D8F">
              <w:rPr>
                <w:rFonts w:ascii="Bookman Old Style" w:eastAsiaTheme="minorEastAsia" w:hAnsi="Bookman Old Style" w:cs="Bookman Old Style"/>
                <w:sz w:val="18"/>
                <w:szCs w:val="18"/>
                <w:lang w:val="pt-BR"/>
              </w:rPr>
              <w:t>und</w:t>
            </w:r>
            <w:proofErr w:type="spellEnd"/>
          </w:p>
        </w:tc>
        <w:tc>
          <w:tcPr>
            <w:tcW w:w="1016"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2,22</w:t>
            </w:r>
          </w:p>
        </w:tc>
        <w:tc>
          <w:tcPr>
            <w:tcW w:w="1289" w:type="dxa"/>
          </w:tcPr>
          <w:p w:rsidR="00213D8F" w:rsidRPr="00213D8F" w:rsidRDefault="00D44D52"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4.440,00</w:t>
            </w:r>
          </w:p>
        </w:tc>
      </w:tr>
      <w:tr w:rsidR="00213D8F" w:rsidRPr="00213D8F" w:rsidTr="005558CC">
        <w:tc>
          <w:tcPr>
            <w:tcW w:w="657" w:type="dxa"/>
          </w:tcPr>
          <w:p w:rsidR="00213D8F" w:rsidRPr="00213D8F" w:rsidRDefault="00213D8F" w:rsidP="00213D8F">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08</w:t>
            </w:r>
          </w:p>
        </w:tc>
        <w:tc>
          <w:tcPr>
            <w:tcW w:w="3916" w:type="dxa"/>
            <w:tcBorders>
              <w:top w:val="nil"/>
            </w:tcBorders>
            <w:vAlign w:val="bottom"/>
          </w:tcPr>
          <w:p w:rsidR="00213D8F" w:rsidRPr="00213D8F" w:rsidRDefault="00213D8F" w:rsidP="00213D8F">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Farinha de mandioca torrada, pacote de 500gr</w:t>
            </w:r>
          </w:p>
        </w:tc>
        <w:tc>
          <w:tcPr>
            <w:tcW w:w="1109"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15903</w:t>
            </w:r>
          </w:p>
        </w:tc>
        <w:tc>
          <w:tcPr>
            <w:tcW w:w="1365" w:type="dxa"/>
          </w:tcPr>
          <w:p w:rsidR="00213D8F" w:rsidRPr="00213D8F" w:rsidRDefault="00213D8F" w:rsidP="00213D8F">
            <w:pPr>
              <w:jc w:val="center"/>
              <w:rPr>
                <w:rFonts w:ascii="Bookman Old Style" w:hAnsi="Bookman Old Style"/>
                <w:sz w:val="18"/>
                <w:szCs w:val="18"/>
              </w:rPr>
            </w:pPr>
            <w:r w:rsidRPr="00213D8F">
              <w:rPr>
                <w:rFonts w:ascii="Bookman Old Style" w:eastAsiaTheme="minorEastAsia" w:hAnsi="Bookman Old Style" w:cs="Bookman Old Style"/>
                <w:sz w:val="18"/>
                <w:szCs w:val="18"/>
                <w:lang w:val="pt-BR"/>
              </w:rPr>
              <w:t>2000</w:t>
            </w:r>
          </w:p>
        </w:tc>
        <w:tc>
          <w:tcPr>
            <w:tcW w:w="1053"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pacote</w:t>
            </w:r>
          </w:p>
        </w:tc>
        <w:tc>
          <w:tcPr>
            <w:tcW w:w="1016"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4,71</w:t>
            </w:r>
          </w:p>
        </w:tc>
        <w:tc>
          <w:tcPr>
            <w:tcW w:w="1289" w:type="dxa"/>
          </w:tcPr>
          <w:p w:rsidR="00213D8F" w:rsidRPr="00213D8F" w:rsidRDefault="00D44D52"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9.420,00</w:t>
            </w:r>
          </w:p>
        </w:tc>
      </w:tr>
      <w:tr w:rsidR="00213D8F" w:rsidRPr="00213D8F" w:rsidTr="005558CC">
        <w:tc>
          <w:tcPr>
            <w:tcW w:w="657" w:type="dxa"/>
          </w:tcPr>
          <w:p w:rsidR="00213D8F" w:rsidRPr="00213D8F" w:rsidRDefault="00213D8F" w:rsidP="00213D8F">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09</w:t>
            </w:r>
          </w:p>
        </w:tc>
        <w:tc>
          <w:tcPr>
            <w:tcW w:w="3916" w:type="dxa"/>
            <w:tcBorders>
              <w:top w:val="nil"/>
            </w:tcBorders>
            <w:vAlign w:val="bottom"/>
          </w:tcPr>
          <w:p w:rsidR="00213D8F" w:rsidRPr="00213D8F" w:rsidRDefault="00213D8F" w:rsidP="00213D8F">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Farinha de milho, pacote de 01 kg</w:t>
            </w:r>
          </w:p>
        </w:tc>
        <w:tc>
          <w:tcPr>
            <w:tcW w:w="1109"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15904</w:t>
            </w:r>
          </w:p>
        </w:tc>
        <w:tc>
          <w:tcPr>
            <w:tcW w:w="1365" w:type="dxa"/>
          </w:tcPr>
          <w:p w:rsidR="00213D8F" w:rsidRPr="00213D8F" w:rsidRDefault="00213D8F" w:rsidP="00213D8F">
            <w:pPr>
              <w:jc w:val="center"/>
              <w:rPr>
                <w:rFonts w:ascii="Bookman Old Style" w:hAnsi="Bookman Old Style"/>
                <w:sz w:val="18"/>
                <w:szCs w:val="18"/>
              </w:rPr>
            </w:pPr>
            <w:r w:rsidRPr="00213D8F">
              <w:rPr>
                <w:rFonts w:ascii="Bookman Old Style" w:eastAsiaTheme="minorEastAsia" w:hAnsi="Bookman Old Style" w:cs="Bookman Old Style"/>
                <w:sz w:val="18"/>
                <w:szCs w:val="18"/>
                <w:lang w:val="pt-BR"/>
              </w:rPr>
              <w:t>2000</w:t>
            </w:r>
          </w:p>
        </w:tc>
        <w:tc>
          <w:tcPr>
            <w:tcW w:w="1053"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pacote</w:t>
            </w:r>
          </w:p>
        </w:tc>
        <w:tc>
          <w:tcPr>
            <w:tcW w:w="1016"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4,23</w:t>
            </w:r>
          </w:p>
        </w:tc>
        <w:tc>
          <w:tcPr>
            <w:tcW w:w="1289" w:type="dxa"/>
          </w:tcPr>
          <w:p w:rsidR="00213D8F" w:rsidRPr="00213D8F" w:rsidRDefault="00D44D52"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8.460,00</w:t>
            </w:r>
          </w:p>
        </w:tc>
      </w:tr>
      <w:tr w:rsidR="00213D8F" w:rsidRPr="00213D8F" w:rsidTr="005558CC">
        <w:tc>
          <w:tcPr>
            <w:tcW w:w="657" w:type="dxa"/>
          </w:tcPr>
          <w:p w:rsidR="00213D8F" w:rsidRPr="00213D8F" w:rsidRDefault="00213D8F" w:rsidP="00213D8F">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10</w:t>
            </w:r>
          </w:p>
        </w:tc>
        <w:tc>
          <w:tcPr>
            <w:tcW w:w="3916" w:type="dxa"/>
            <w:tcBorders>
              <w:top w:val="nil"/>
            </w:tcBorders>
            <w:vAlign w:val="bottom"/>
          </w:tcPr>
          <w:p w:rsidR="00213D8F" w:rsidRPr="00213D8F" w:rsidRDefault="00213D8F" w:rsidP="00213D8F">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Farinha de trigo especial tipo 1, pacote de 05kg</w:t>
            </w:r>
          </w:p>
        </w:tc>
        <w:tc>
          <w:tcPr>
            <w:tcW w:w="1109"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15905</w:t>
            </w:r>
          </w:p>
        </w:tc>
        <w:tc>
          <w:tcPr>
            <w:tcW w:w="1365" w:type="dxa"/>
          </w:tcPr>
          <w:p w:rsidR="00213D8F" w:rsidRPr="00213D8F" w:rsidRDefault="00213D8F" w:rsidP="00213D8F">
            <w:pPr>
              <w:jc w:val="center"/>
              <w:rPr>
                <w:rFonts w:ascii="Bookman Old Style" w:hAnsi="Bookman Old Style"/>
                <w:sz w:val="18"/>
                <w:szCs w:val="18"/>
              </w:rPr>
            </w:pPr>
            <w:r w:rsidRPr="00213D8F">
              <w:rPr>
                <w:rFonts w:ascii="Bookman Old Style" w:eastAsiaTheme="minorEastAsia" w:hAnsi="Bookman Old Style" w:cs="Bookman Old Style"/>
                <w:sz w:val="18"/>
                <w:szCs w:val="18"/>
                <w:lang w:val="pt-BR"/>
              </w:rPr>
              <w:t>2000</w:t>
            </w:r>
          </w:p>
        </w:tc>
        <w:tc>
          <w:tcPr>
            <w:tcW w:w="1053"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pacote</w:t>
            </w:r>
          </w:p>
        </w:tc>
        <w:tc>
          <w:tcPr>
            <w:tcW w:w="1016"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20,60</w:t>
            </w:r>
          </w:p>
        </w:tc>
        <w:tc>
          <w:tcPr>
            <w:tcW w:w="1289" w:type="dxa"/>
          </w:tcPr>
          <w:p w:rsidR="00213D8F" w:rsidRPr="00213D8F" w:rsidRDefault="00D44D52"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41.200,00</w:t>
            </w:r>
          </w:p>
        </w:tc>
      </w:tr>
      <w:tr w:rsidR="00213D8F" w:rsidRPr="00213D8F" w:rsidTr="005558CC">
        <w:tc>
          <w:tcPr>
            <w:tcW w:w="657" w:type="dxa"/>
          </w:tcPr>
          <w:p w:rsidR="00213D8F" w:rsidRPr="00213D8F" w:rsidRDefault="00213D8F" w:rsidP="00213D8F">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11</w:t>
            </w:r>
          </w:p>
        </w:tc>
        <w:tc>
          <w:tcPr>
            <w:tcW w:w="3916" w:type="dxa"/>
            <w:tcBorders>
              <w:top w:val="nil"/>
            </w:tcBorders>
            <w:vAlign w:val="bottom"/>
          </w:tcPr>
          <w:p w:rsidR="00213D8F" w:rsidRPr="00213D8F" w:rsidRDefault="00213D8F" w:rsidP="00213D8F">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Feijão preto tipo 1, pacote de 01 kg</w:t>
            </w:r>
          </w:p>
        </w:tc>
        <w:tc>
          <w:tcPr>
            <w:tcW w:w="1109"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15906</w:t>
            </w:r>
          </w:p>
        </w:tc>
        <w:tc>
          <w:tcPr>
            <w:tcW w:w="1365" w:type="dxa"/>
          </w:tcPr>
          <w:p w:rsidR="00213D8F" w:rsidRPr="00213D8F" w:rsidRDefault="00213D8F" w:rsidP="00213D8F">
            <w:pPr>
              <w:jc w:val="center"/>
              <w:rPr>
                <w:rFonts w:ascii="Bookman Old Style" w:hAnsi="Bookman Old Style"/>
                <w:sz w:val="18"/>
                <w:szCs w:val="18"/>
              </w:rPr>
            </w:pPr>
            <w:r w:rsidRPr="00213D8F">
              <w:rPr>
                <w:rFonts w:ascii="Bookman Old Style" w:eastAsiaTheme="minorEastAsia" w:hAnsi="Bookman Old Style" w:cs="Bookman Old Style"/>
                <w:sz w:val="18"/>
                <w:szCs w:val="18"/>
                <w:lang w:val="pt-BR"/>
              </w:rPr>
              <w:t>2000</w:t>
            </w:r>
          </w:p>
        </w:tc>
        <w:tc>
          <w:tcPr>
            <w:tcW w:w="1053"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pacote</w:t>
            </w:r>
          </w:p>
        </w:tc>
        <w:tc>
          <w:tcPr>
            <w:tcW w:w="1016"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6,01</w:t>
            </w:r>
          </w:p>
        </w:tc>
        <w:tc>
          <w:tcPr>
            <w:tcW w:w="1289" w:type="dxa"/>
          </w:tcPr>
          <w:p w:rsidR="00213D8F" w:rsidRPr="00213D8F" w:rsidRDefault="00D44D52"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12.020,00</w:t>
            </w:r>
          </w:p>
        </w:tc>
      </w:tr>
      <w:tr w:rsidR="00213D8F" w:rsidRPr="00213D8F" w:rsidTr="005558CC">
        <w:tc>
          <w:tcPr>
            <w:tcW w:w="657" w:type="dxa"/>
          </w:tcPr>
          <w:p w:rsidR="00213D8F" w:rsidRPr="00213D8F" w:rsidRDefault="00213D8F" w:rsidP="00213D8F">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12</w:t>
            </w:r>
          </w:p>
        </w:tc>
        <w:tc>
          <w:tcPr>
            <w:tcW w:w="3916" w:type="dxa"/>
            <w:tcBorders>
              <w:top w:val="nil"/>
            </w:tcBorders>
            <w:vAlign w:val="bottom"/>
          </w:tcPr>
          <w:p w:rsidR="00213D8F" w:rsidRPr="00213D8F" w:rsidRDefault="00213D8F" w:rsidP="00213D8F">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Leite em pó integral , pacote de 300gr</w:t>
            </w:r>
          </w:p>
        </w:tc>
        <w:tc>
          <w:tcPr>
            <w:tcW w:w="1109"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15907</w:t>
            </w:r>
          </w:p>
        </w:tc>
        <w:tc>
          <w:tcPr>
            <w:tcW w:w="1365" w:type="dxa"/>
          </w:tcPr>
          <w:p w:rsidR="00213D8F" w:rsidRPr="00213D8F" w:rsidRDefault="00213D8F" w:rsidP="00213D8F">
            <w:pPr>
              <w:jc w:val="center"/>
              <w:rPr>
                <w:rFonts w:ascii="Bookman Old Style" w:hAnsi="Bookman Old Style"/>
                <w:sz w:val="18"/>
                <w:szCs w:val="18"/>
              </w:rPr>
            </w:pPr>
            <w:r w:rsidRPr="00213D8F">
              <w:rPr>
                <w:rFonts w:ascii="Bookman Old Style" w:eastAsiaTheme="minorEastAsia" w:hAnsi="Bookman Old Style" w:cs="Bookman Old Style"/>
                <w:sz w:val="18"/>
                <w:szCs w:val="18"/>
                <w:lang w:val="pt-BR"/>
              </w:rPr>
              <w:t>2000</w:t>
            </w:r>
          </w:p>
        </w:tc>
        <w:tc>
          <w:tcPr>
            <w:tcW w:w="1053"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pacote</w:t>
            </w:r>
          </w:p>
        </w:tc>
        <w:tc>
          <w:tcPr>
            <w:tcW w:w="1016"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9,46</w:t>
            </w:r>
          </w:p>
        </w:tc>
        <w:tc>
          <w:tcPr>
            <w:tcW w:w="1289" w:type="dxa"/>
          </w:tcPr>
          <w:p w:rsidR="00213D8F" w:rsidRPr="00213D8F" w:rsidRDefault="00D44D52"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18.920,00</w:t>
            </w:r>
          </w:p>
        </w:tc>
      </w:tr>
      <w:tr w:rsidR="00213D8F" w:rsidRPr="00213D8F" w:rsidTr="005558CC">
        <w:tc>
          <w:tcPr>
            <w:tcW w:w="657" w:type="dxa"/>
          </w:tcPr>
          <w:p w:rsidR="00213D8F" w:rsidRPr="00213D8F" w:rsidRDefault="00213D8F" w:rsidP="00213D8F">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13</w:t>
            </w:r>
          </w:p>
        </w:tc>
        <w:tc>
          <w:tcPr>
            <w:tcW w:w="3916" w:type="dxa"/>
            <w:tcBorders>
              <w:top w:val="nil"/>
            </w:tcBorders>
            <w:vAlign w:val="bottom"/>
          </w:tcPr>
          <w:p w:rsidR="00213D8F" w:rsidRPr="00213D8F" w:rsidRDefault="00213D8F" w:rsidP="00213D8F">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Macarrão espaguete , pacote de 01 kg</w:t>
            </w:r>
          </w:p>
        </w:tc>
        <w:tc>
          <w:tcPr>
            <w:tcW w:w="1109"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15908</w:t>
            </w:r>
          </w:p>
        </w:tc>
        <w:tc>
          <w:tcPr>
            <w:tcW w:w="1365" w:type="dxa"/>
          </w:tcPr>
          <w:p w:rsidR="00213D8F" w:rsidRPr="00213D8F" w:rsidRDefault="00213D8F" w:rsidP="00213D8F">
            <w:pPr>
              <w:jc w:val="center"/>
              <w:rPr>
                <w:rFonts w:ascii="Bookman Old Style" w:hAnsi="Bookman Old Style"/>
                <w:sz w:val="18"/>
                <w:szCs w:val="18"/>
              </w:rPr>
            </w:pPr>
            <w:r w:rsidRPr="00213D8F">
              <w:rPr>
                <w:rFonts w:ascii="Bookman Old Style" w:eastAsiaTheme="minorEastAsia" w:hAnsi="Bookman Old Style" w:cs="Bookman Old Style"/>
                <w:sz w:val="18"/>
                <w:szCs w:val="18"/>
                <w:lang w:val="pt-BR"/>
              </w:rPr>
              <w:t>2000</w:t>
            </w:r>
          </w:p>
        </w:tc>
        <w:tc>
          <w:tcPr>
            <w:tcW w:w="1053"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pacote</w:t>
            </w:r>
          </w:p>
        </w:tc>
        <w:tc>
          <w:tcPr>
            <w:tcW w:w="1016"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6,12</w:t>
            </w:r>
          </w:p>
        </w:tc>
        <w:tc>
          <w:tcPr>
            <w:tcW w:w="1289" w:type="dxa"/>
          </w:tcPr>
          <w:p w:rsidR="00213D8F" w:rsidRPr="00213D8F" w:rsidRDefault="00D44D52"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12.240,00</w:t>
            </w:r>
          </w:p>
        </w:tc>
      </w:tr>
      <w:tr w:rsidR="00213D8F" w:rsidRPr="00213D8F" w:rsidTr="005558CC">
        <w:tc>
          <w:tcPr>
            <w:tcW w:w="657" w:type="dxa"/>
          </w:tcPr>
          <w:p w:rsidR="00213D8F" w:rsidRPr="00213D8F" w:rsidRDefault="00213D8F" w:rsidP="00213D8F">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14</w:t>
            </w:r>
          </w:p>
        </w:tc>
        <w:tc>
          <w:tcPr>
            <w:tcW w:w="3916" w:type="dxa"/>
            <w:tcBorders>
              <w:top w:val="nil"/>
            </w:tcBorders>
            <w:vAlign w:val="bottom"/>
          </w:tcPr>
          <w:p w:rsidR="00213D8F" w:rsidRPr="00213D8F" w:rsidRDefault="00213D8F" w:rsidP="00213D8F">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Óleo de soja vegetal, embalagem de 900ml</w:t>
            </w:r>
          </w:p>
        </w:tc>
        <w:tc>
          <w:tcPr>
            <w:tcW w:w="1109"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15909</w:t>
            </w:r>
          </w:p>
        </w:tc>
        <w:tc>
          <w:tcPr>
            <w:tcW w:w="1365" w:type="dxa"/>
          </w:tcPr>
          <w:p w:rsidR="00213D8F" w:rsidRPr="00213D8F" w:rsidRDefault="00213D8F" w:rsidP="00213D8F">
            <w:pPr>
              <w:jc w:val="center"/>
              <w:rPr>
                <w:rFonts w:ascii="Bookman Old Style" w:hAnsi="Bookman Old Style"/>
                <w:sz w:val="18"/>
                <w:szCs w:val="18"/>
              </w:rPr>
            </w:pPr>
            <w:r w:rsidRPr="00213D8F">
              <w:rPr>
                <w:rFonts w:ascii="Bookman Old Style" w:eastAsiaTheme="minorEastAsia" w:hAnsi="Bookman Old Style" w:cs="Bookman Old Style"/>
                <w:sz w:val="18"/>
                <w:szCs w:val="18"/>
                <w:lang w:val="pt-BR"/>
              </w:rPr>
              <w:t>2000</w:t>
            </w:r>
          </w:p>
        </w:tc>
        <w:tc>
          <w:tcPr>
            <w:tcW w:w="1053"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213D8F">
              <w:rPr>
                <w:rFonts w:ascii="Bookman Old Style" w:eastAsiaTheme="minorEastAsia" w:hAnsi="Bookman Old Style" w:cs="Bookman Old Style"/>
                <w:sz w:val="18"/>
                <w:szCs w:val="18"/>
                <w:lang w:val="pt-BR"/>
              </w:rPr>
              <w:t>und</w:t>
            </w:r>
            <w:proofErr w:type="spellEnd"/>
          </w:p>
        </w:tc>
        <w:tc>
          <w:tcPr>
            <w:tcW w:w="1016"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9,04</w:t>
            </w:r>
          </w:p>
        </w:tc>
        <w:tc>
          <w:tcPr>
            <w:tcW w:w="1289" w:type="dxa"/>
          </w:tcPr>
          <w:p w:rsidR="00213D8F" w:rsidRPr="00213D8F" w:rsidRDefault="00D44D52"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18.080,00</w:t>
            </w:r>
          </w:p>
        </w:tc>
      </w:tr>
      <w:tr w:rsidR="00213D8F" w:rsidRPr="00213D8F" w:rsidTr="005558CC">
        <w:tc>
          <w:tcPr>
            <w:tcW w:w="657" w:type="dxa"/>
          </w:tcPr>
          <w:p w:rsidR="00213D8F" w:rsidRPr="00213D8F" w:rsidRDefault="00213D8F" w:rsidP="00213D8F">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w:t>
            </w:r>
          </w:p>
        </w:tc>
        <w:tc>
          <w:tcPr>
            <w:tcW w:w="3916" w:type="dxa"/>
            <w:tcBorders>
              <w:top w:val="nil"/>
            </w:tcBorders>
            <w:vAlign w:val="bottom"/>
          </w:tcPr>
          <w:p w:rsidR="00213D8F" w:rsidRPr="00213D8F" w:rsidRDefault="00213D8F" w:rsidP="00213D8F">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Papel higiênico, com 04 rolos, neutro e folhas simples</w:t>
            </w:r>
          </w:p>
        </w:tc>
        <w:tc>
          <w:tcPr>
            <w:tcW w:w="1109"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15910</w:t>
            </w:r>
          </w:p>
        </w:tc>
        <w:tc>
          <w:tcPr>
            <w:tcW w:w="1365" w:type="dxa"/>
          </w:tcPr>
          <w:p w:rsidR="00213D8F" w:rsidRPr="00213D8F" w:rsidRDefault="00213D8F" w:rsidP="00213D8F">
            <w:pPr>
              <w:jc w:val="center"/>
              <w:rPr>
                <w:rFonts w:ascii="Bookman Old Style" w:hAnsi="Bookman Old Style"/>
                <w:sz w:val="18"/>
                <w:szCs w:val="18"/>
              </w:rPr>
            </w:pPr>
            <w:r w:rsidRPr="00213D8F">
              <w:rPr>
                <w:rFonts w:ascii="Bookman Old Style" w:eastAsiaTheme="minorEastAsia" w:hAnsi="Bookman Old Style" w:cs="Bookman Old Style"/>
                <w:sz w:val="18"/>
                <w:szCs w:val="18"/>
                <w:lang w:val="pt-BR"/>
              </w:rPr>
              <w:t>2000</w:t>
            </w:r>
          </w:p>
        </w:tc>
        <w:tc>
          <w:tcPr>
            <w:tcW w:w="1053"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pacote</w:t>
            </w:r>
          </w:p>
        </w:tc>
        <w:tc>
          <w:tcPr>
            <w:tcW w:w="1016"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3,35</w:t>
            </w:r>
          </w:p>
        </w:tc>
        <w:tc>
          <w:tcPr>
            <w:tcW w:w="1289" w:type="dxa"/>
          </w:tcPr>
          <w:p w:rsidR="00213D8F" w:rsidRPr="00213D8F" w:rsidRDefault="00D44D52"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6.700,00</w:t>
            </w:r>
          </w:p>
        </w:tc>
      </w:tr>
      <w:tr w:rsidR="00213D8F" w:rsidRPr="00213D8F" w:rsidTr="005558CC">
        <w:tc>
          <w:tcPr>
            <w:tcW w:w="657" w:type="dxa"/>
          </w:tcPr>
          <w:p w:rsidR="00213D8F" w:rsidRPr="00213D8F" w:rsidRDefault="00213D8F" w:rsidP="00213D8F">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16</w:t>
            </w:r>
          </w:p>
        </w:tc>
        <w:tc>
          <w:tcPr>
            <w:tcW w:w="3916" w:type="dxa"/>
            <w:tcBorders>
              <w:top w:val="nil"/>
            </w:tcBorders>
            <w:vAlign w:val="bottom"/>
          </w:tcPr>
          <w:p w:rsidR="00213D8F" w:rsidRPr="00213D8F" w:rsidRDefault="00213D8F" w:rsidP="00213D8F">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Sabão em pó, embalagem de 01kg</w:t>
            </w:r>
          </w:p>
        </w:tc>
        <w:tc>
          <w:tcPr>
            <w:tcW w:w="1109"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15911</w:t>
            </w:r>
          </w:p>
        </w:tc>
        <w:tc>
          <w:tcPr>
            <w:tcW w:w="1365" w:type="dxa"/>
          </w:tcPr>
          <w:p w:rsidR="00213D8F" w:rsidRPr="00213D8F" w:rsidRDefault="00213D8F" w:rsidP="00213D8F">
            <w:pPr>
              <w:jc w:val="center"/>
              <w:rPr>
                <w:rFonts w:ascii="Bookman Old Style" w:hAnsi="Bookman Old Style"/>
                <w:sz w:val="18"/>
                <w:szCs w:val="18"/>
              </w:rPr>
            </w:pPr>
            <w:r w:rsidRPr="00213D8F">
              <w:rPr>
                <w:rFonts w:ascii="Bookman Old Style" w:eastAsiaTheme="minorEastAsia" w:hAnsi="Bookman Old Style" w:cs="Bookman Old Style"/>
                <w:sz w:val="18"/>
                <w:szCs w:val="18"/>
                <w:lang w:val="pt-BR"/>
              </w:rPr>
              <w:t>2000</w:t>
            </w:r>
          </w:p>
        </w:tc>
        <w:tc>
          <w:tcPr>
            <w:tcW w:w="1053"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213D8F">
              <w:rPr>
                <w:rFonts w:ascii="Bookman Old Style" w:eastAsiaTheme="minorEastAsia" w:hAnsi="Bookman Old Style" w:cs="Bookman Old Style"/>
                <w:sz w:val="18"/>
                <w:szCs w:val="18"/>
                <w:lang w:val="pt-BR"/>
              </w:rPr>
              <w:t>und</w:t>
            </w:r>
            <w:proofErr w:type="spellEnd"/>
          </w:p>
        </w:tc>
        <w:tc>
          <w:tcPr>
            <w:tcW w:w="1016" w:type="dxa"/>
          </w:tcPr>
          <w:p w:rsidR="00213D8F"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4,93</w:t>
            </w:r>
          </w:p>
        </w:tc>
        <w:tc>
          <w:tcPr>
            <w:tcW w:w="1289" w:type="dxa"/>
          </w:tcPr>
          <w:p w:rsidR="00213D8F" w:rsidRPr="00213D8F" w:rsidRDefault="00D44D52"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9.860,00</w:t>
            </w:r>
          </w:p>
        </w:tc>
      </w:tr>
      <w:tr w:rsidR="00C876CA" w:rsidRPr="00213D8F" w:rsidTr="005558CC">
        <w:tc>
          <w:tcPr>
            <w:tcW w:w="657" w:type="dxa"/>
          </w:tcPr>
          <w:p w:rsidR="00C876CA" w:rsidRPr="00213D8F"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17</w:t>
            </w:r>
          </w:p>
        </w:tc>
        <w:tc>
          <w:tcPr>
            <w:tcW w:w="3916" w:type="dxa"/>
            <w:tcBorders>
              <w:top w:val="nil"/>
            </w:tcBorders>
            <w:vAlign w:val="bottom"/>
          </w:tcPr>
          <w:p w:rsidR="00C876CA" w:rsidRPr="00213D8F" w:rsidRDefault="00FA4CBC" w:rsidP="005558CC">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Sabonetes de 9</w:t>
            </w:r>
            <w:r w:rsidR="00C876CA" w:rsidRPr="00213D8F">
              <w:rPr>
                <w:rFonts w:ascii="Bookman Old Style" w:eastAsiaTheme="minorEastAsia" w:hAnsi="Bookman Old Style" w:cs="Calibri"/>
                <w:color w:val="000000"/>
                <w:sz w:val="18"/>
                <w:szCs w:val="18"/>
                <w:lang w:val="pt-BR"/>
              </w:rPr>
              <w:t>0gr</w:t>
            </w:r>
          </w:p>
        </w:tc>
        <w:tc>
          <w:tcPr>
            <w:tcW w:w="1109" w:type="dxa"/>
          </w:tcPr>
          <w:p w:rsidR="00C876CA" w:rsidRPr="00213D8F"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15912</w:t>
            </w:r>
          </w:p>
        </w:tc>
        <w:tc>
          <w:tcPr>
            <w:tcW w:w="1365" w:type="dxa"/>
          </w:tcPr>
          <w:p w:rsidR="00C876CA"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4</w:t>
            </w:r>
            <w:r w:rsidR="00C876CA" w:rsidRPr="00213D8F">
              <w:rPr>
                <w:rFonts w:ascii="Bookman Old Style" w:eastAsiaTheme="minorEastAsia" w:hAnsi="Bookman Old Style" w:cs="Bookman Old Style"/>
                <w:sz w:val="18"/>
                <w:szCs w:val="18"/>
                <w:lang w:val="pt-BR"/>
              </w:rPr>
              <w:t>000</w:t>
            </w:r>
          </w:p>
        </w:tc>
        <w:tc>
          <w:tcPr>
            <w:tcW w:w="1053" w:type="dxa"/>
          </w:tcPr>
          <w:p w:rsidR="00C876CA" w:rsidRPr="00213D8F"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213D8F">
              <w:rPr>
                <w:rFonts w:ascii="Bookman Old Style" w:eastAsiaTheme="minorEastAsia" w:hAnsi="Bookman Old Style" w:cs="Bookman Old Style"/>
                <w:sz w:val="18"/>
                <w:szCs w:val="18"/>
                <w:lang w:val="pt-BR"/>
              </w:rPr>
              <w:t>und</w:t>
            </w:r>
            <w:proofErr w:type="spellEnd"/>
          </w:p>
        </w:tc>
        <w:tc>
          <w:tcPr>
            <w:tcW w:w="1016" w:type="dxa"/>
          </w:tcPr>
          <w:p w:rsidR="00C876CA" w:rsidRPr="00213D8F" w:rsidRDefault="00FA4CBC"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2,04</w:t>
            </w:r>
          </w:p>
        </w:tc>
        <w:tc>
          <w:tcPr>
            <w:tcW w:w="1289" w:type="dxa"/>
          </w:tcPr>
          <w:p w:rsidR="00C876CA" w:rsidRPr="00213D8F" w:rsidRDefault="00D44D52"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8.160,00</w:t>
            </w:r>
          </w:p>
        </w:tc>
      </w:tr>
      <w:tr w:rsidR="00C876CA" w:rsidRPr="00213D8F" w:rsidTr="005558CC">
        <w:tc>
          <w:tcPr>
            <w:tcW w:w="657" w:type="dxa"/>
          </w:tcPr>
          <w:p w:rsidR="00C876CA" w:rsidRPr="00213D8F"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18</w:t>
            </w:r>
          </w:p>
        </w:tc>
        <w:tc>
          <w:tcPr>
            <w:tcW w:w="3916" w:type="dxa"/>
            <w:vAlign w:val="bottom"/>
          </w:tcPr>
          <w:p w:rsidR="00C876CA" w:rsidRPr="00213D8F" w:rsidRDefault="00C876CA" w:rsidP="005558CC">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Sal refinado, pacote de 01 kg</w:t>
            </w:r>
          </w:p>
        </w:tc>
        <w:tc>
          <w:tcPr>
            <w:tcW w:w="1109" w:type="dxa"/>
          </w:tcPr>
          <w:p w:rsidR="00C876CA" w:rsidRPr="00213D8F"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15913</w:t>
            </w:r>
          </w:p>
        </w:tc>
        <w:tc>
          <w:tcPr>
            <w:tcW w:w="1365" w:type="dxa"/>
          </w:tcPr>
          <w:p w:rsidR="00C876CA"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2000</w:t>
            </w:r>
          </w:p>
        </w:tc>
        <w:tc>
          <w:tcPr>
            <w:tcW w:w="1053" w:type="dxa"/>
          </w:tcPr>
          <w:p w:rsidR="00C876CA" w:rsidRPr="00213D8F"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pacote</w:t>
            </w:r>
          </w:p>
        </w:tc>
        <w:tc>
          <w:tcPr>
            <w:tcW w:w="1016" w:type="dxa"/>
          </w:tcPr>
          <w:p w:rsidR="00C876CA" w:rsidRPr="00213D8F" w:rsidRDefault="00FA4CBC"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2,55</w:t>
            </w:r>
          </w:p>
        </w:tc>
        <w:tc>
          <w:tcPr>
            <w:tcW w:w="1289" w:type="dxa"/>
          </w:tcPr>
          <w:p w:rsidR="00C876CA" w:rsidRPr="00213D8F" w:rsidRDefault="00D44D52"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5.100,00</w:t>
            </w:r>
          </w:p>
        </w:tc>
      </w:tr>
      <w:tr w:rsidR="00C876CA" w:rsidRPr="00213D8F" w:rsidTr="005558CC">
        <w:tc>
          <w:tcPr>
            <w:tcW w:w="657" w:type="dxa"/>
          </w:tcPr>
          <w:p w:rsidR="00C876CA" w:rsidRPr="00213D8F"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19</w:t>
            </w:r>
          </w:p>
        </w:tc>
        <w:tc>
          <w:tcPr>
            <w:tcW w:w="3916" w:type="dxa"/>
            <w:vAlign w:val="bottom"/>
          </w:tcPr>
          <w:p w:rsidR="00C876CA" w:rsidRPr="00213D8F" w:rsidRDefault="00C876CA" w:rsidP="005558CC">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 xml:space="preserve">Sardinha com molho de tomate 165 </w:t>
            </w:r>
            <w:proofErr w:type="spellStart"/>
            <w:r w:rsidRPr="00213D8F">
              <w:rPr>
                <w:rFonts w:ascii="Bookman Old Style" w:eastAsiaTheme="minorEastAsia" w:hAnsi="Bookman Old Style" w:cs="Calibri"/>
                <w:color w:val="000000"/>
                <w:sz w:val="18"/>
                <w:szCs w:val="18"/>
                <w:lang w:val="pt-BR"/>
              </w:rPr>
              <w:t>gr</w:t>
            </w:r>
            <w:proofErr w:type="spellEnd"/>
          </w:p>
        </w:tc>
        <w:tc>
          <w:tcPr>
            <w:tcW w:w="1109" w:type="dxa"/>
          </w:tcPr>
          <w:p w:rsidR="00C876CA" w:rsidRPr="00213D8F"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15914</w:t>
            </w:r>
          </w:p>
        </w:tc>
        <w:tc>
          <w:tcPr>
            <w:tcW w:w="1365" w:type="dxa"/>
          </w:tcPr>
          <w:p w:rsidR="00C876CA"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4</w:t>
            </w:r>
            <w:r w:rsidR="00C876CA" w:rsidRPr="00213D8F">
              <w:rPr>
                <w:rFonts w:ascii="Bookman Old Style" w:eastAsiaTheme="minorEastAsia" w:hAnsi="Bookman Old Style" w:cs="Bookman Old Style"/>
                <w:sz w:val="18"/>
                <w:szCs w:val="18"/>
                <w:lang w:val="pt-BR"/>
              </w:rPr>
              <w:t>000</w:t>
            </w:r>
          </w:p>
        </w:tc>
        <w:tc>
          <w:tcPr>
            <w:tcW w:w="1053" w:type="dxa"/>
          </w:tcPr>
          <w:p w:rsidR="00C876CA" w:rsidRPr="00213D8F"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213D8F">
              <w:rPr>
                <w:rFonts w:ascii="Bookman Old Style" w:eastAsiaTheme="minorEastAsia" w:hAnsi="Bookman Old Style" w:cs="Bookman Old Style"/>
                <w:sz w:val="18"/>
                <w:szCs w:val="18"/>
                <w:lang w:val="pt-BR"/>
              </w:rPr>
              <w:t>und</w:t>
            </w:r>
            <w:proofErr w:type="spellEnd"/>
          </w:p>
        </w:tc>
        <w:tc>
          <w:tcPr>
            <w:tcW w:w="1016" w:type="dxa"/>
          </w:tcPr>
          <w:p w:rsidR="00C876CA" w:rsidRPr="00213D8F" w:rsidRDefault="00FA4CBC"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10,03</w:t>
            </w:r>
          </w:p>
        </w:tc>
        <w:tc>
          <w:tcPr>
            <w:tcW w:w="1289" w:type="dxa"/>
          </w:tcPr>
          <w:p w:rsidR="00C876CA" w:rsidRPr="00213D8F" w:rsidRDefault="00D44D52"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40.120,00</w:t>
            </w:r>
          </w:p>
        </w:tc>
      </w:tr>
      <w:tr w:rsidR="00C876CA" w:rsidRPr="00213D8F" w:rsidTr="005558CC">
        <w:tc>
          <w:tcPr>
            <w:tcW w:w="657" w:type="dxa"/>
          </w:tcPr>
          <w:p w:rsidR="00C876CA" w:rsidRPr="00213D8F"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20</w:t>
            </w:r>
          </w:p>
        </w:tc>
        <w:tc>
          <w:tcPr>
            <w:tcW w:w="3916" w:type="dxa"/>
            <w:vAlign w:val="bottom"/>
          </w:tcPr>
          <w:p w:rsidR="00C876CA" w:rsidRPr="00213D8F" w:rsidRDefault="00C876CA" w:rsidP="005558CC">
            <w:pPr>
              <w:widowControl/>
              <w:autoSpaceDE/>
              <w:autoSpaceDN/>
              <w:jc w:val="both"/>
              <w:rPr>
                <w:rFonts w:ascii="Bookman Old Style" w:eastAsiaTheme="minorEastAsia" w:hAnsi="Bookman Old Style" w:cs="Calibri"/>
                <w:color w:val="000000"/>
                <w:sz w:val="18"/>
                <w:szCs w:val="18"/>
                <w:lang w:val="pt-BR"/>
              </w:rPr>
            </w:pPr>
            <w:r w:rsidRPr="00213D8F">
              <w:rPr>
                <w:rFonts w:ascii="Bookman Old Style" w:eastAsiaTheme="minorEastAsia" w:hAnsi="Bookman Old Style" w:cs="Calibri"/>
                <w:color w:val="000000"/>
                <w:sz w:val="18"/>
                <w:szCs w:val="18"/>
                <w:lang w:val="pt-BR"/>
              </w:rPr>
              <w:t xml:space="preserve">Agua </w:t>
            </w:r>
            <w:r w:rsidR="003F4056" w:rsidRPr="00213D8F">
              <w:rPr>
                <w:rFonts w:ascii="Bookman Old Style" w:eastAsiaTheme="minorEastAsia" w:hAnsi="Bookman Old Style" w:cs="Calibri"/>
                <w:color w:val="000000"/>
                <w:sz w:val="18"/>
                <w:szCs w:val="18"/>
                <w:lang w:val="pt-BR"/>
              </w:rPr>
              <w:t>Sanitária</w:t>
            </w:r>
            <w:r w:rsidRPr="00213D8F">
              <w:rPr>
                <w:rFonts w:ascii="Bookman Old Style" w:eastAsiaTheme="minorEastAsia" w:hAnsi="Bookman Old Style" w:cs="Calibri"/>
                <w:color w:val="000000"/>
                <w:sz w:val="18"/>
                <w:szCs w:val="18"/>
                <w:lang w:val="pt-BR"/>
              </w:rPr>
              <w:t xml:space="preserve"> 1L</w:t>
            </w:r>
          </w:p>
        </w:tc>
        <w:tc>
          <w:tcPr>
            <w:tcW w:w="1109" w:type="dxa"/>
          </w:tcPr>
          <w:p w:rsidR="00C876CA" w:rsidRPr="00213D8F"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192</w:t>
            </w:r>
          </w:p>
        </w:tc>
        <w:tc>
          <w:tcPr>
            <w:tcW w:w="1365" w:type="dxa"/>
          </w:tcPr>
          <w:p w:rsidR="00C876CA" w:rsidRPr="00213D8F" w:rsidRDefault="00213D8F" w:rsidP="00213D8F">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2000</w:t>
            </w:r>
          </w:p>
        </w:tc>
        <w:tc>
          <w:tcPr>
            <w:tcW w:w="1053" w:type="dxa"/>
          </w:tcPr>
          <w:p w:rsidR="00C876CA" w:rsidRPr="00213D8F"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213D8F">
              <w:rPr>
                <w:rFonts w:ascii="Bookman Old Style" w:eastAsiaTheme="minorEastAsia" w:hAnsi="Bookman Old Style" w:cs="Bookman Old Style"/>
                <w:sz w:val="18"/>
                <w:szCs w:val="18"/>
                <w:lang w:val="pt-BR"/>
              </w:rPr>
              <w:t>Und</w:t>
            </w:r>
            <w:proofErr w:type="spellEnd"/>
          </w:p>
        </w:tc>
        <w:tc>
          <w:tcPr>
            <w:tcW w:w="1016" w:type="dxa"/>
          </w:tcPr>
          <w:p w:rsidR="00C876CA" w:rsidRPr="00213D8F" w:rsidRDefault="00213D8F"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213D8F">
              <w:rPr>
                <w:rFonts w:ascii="Bookman Old Style" w:eastAsiaTheme="minorEastAsia" w:hAnsi="Bookman Old Style" w:cs="Bookman Old Style"/>
                <w:sz w:val="18"/>
                <w:szCs w:val="18"/>
                <w:lang w:val="pt-BR"/>
              </w:rPr>
              <w:t>3,56</w:t>
            </w:r>
          </w:p>
        </w:tc>
        <w:tc>
          <w:tcPr>
            <w:tcW w:w="1289" w:type="dxa"/>
          </w:tcPr>
          <w:p w:rsidR="00C876CA" w:rsidRPr="00213D8F" w:rsidRDefault="00D44D52"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7.120,00</w:t>
            </w:r>
          </w:p>
        </w:tc>
      </w:tr>
      <w:tr w:rsidR="00C876CA" w:rsidRPr="00213D8F" w:rsidTr="005558CC">
        <w:tc>
          <w:tcPr>
            <w:tcW w:w="657" w:type="dxa"/>
          </w:tcPr>
          <w:p w:rsidR="00C876CA" w:rsidRPr="00213D8F" w:rsidRDefault="00C876CA" w:rsidP="005558CC">
            <w:pPr>
              <w:tabs>
                <w:tab w:val="left" w:pos="10170"/>
              </w:tabs>
              <w:adjustRightInd w:val="0"/>
              <w:spacing w:line="276" w:lineRule="auto"/>
              <w:rPr>
                <w:rFonts w:ascii="Bookman Old Style" w:eastAsiaTheme="minorEastAsia" w:hAnsi="Bookman Old Style" w:cs="Bookman Old Style"/>
                <w:b/>
                <w:sz w:val="18"/>
                <w:szCs w:val="18"/>
                <w:lang w:val="pt-BR"/>
              </w:rPr>
            </w:pPr>
          </w:p>
        </w:tc>
        <w:tc>
          <w:tcPr>
            <w:tcW w:w="3916" w:type="dxa"/>
            <w:vAlign w:val="bottom"/>
          </w:tcPr>
          <w:p w:rsidR="00C876CA" w:rsidRPr="00213D8F" w:rsidRDefault="00C876CA" w:rsidP="005558CC">
            <w:pPr>
              <w:widowControl/>
              <w:autoSpaceDE/>
              <w:autoSpaceDN/>
              <w:jc w:val="both"/>
              <w:rPr>
                <w:rFonts w:ascii="Bookman Old Style" w:eastAsiaTheme="minorEastAsia" w:hAnsi="Bookman Old Style" w:cs="Calibri"/>
                <w:b/>
                <w:color w:val="000000"/>
                <w:sz w:val="18"/>
                <w:szCs w:val="18"/>
                <w:lang w:val="pt-BR"/>
              </w:rPr>
            </w:pPr>
            <w:r w:rsidRPr="00213D8F">
              <w:rPr>
                <w:rFonts w:ascii="Bookman Old Style" w:eastAsiaTheme="minorEastAsia" w:hAnsi="Bookman Old Style" w:cs="Calibri"/>
                <w:b/>
                <w:color w:val="000000"/>
                <w:sz w:val="18"/>
                <w:szCs w:val="18"/>
                <w:lang w:val="pt-BR"/>
              </w:rPr>
              <w:t>TOTAL</w:t>
            </w:r>
          </w:p>
        </w:tc>
        <w:tc>
          <w:tcPr>
            <w:tcW w:w="1109" w:type="dxa"/>
          </w:tcPr>
          <w:p w:rsidR="00C876CA" w:rsidRPr="00213D8F" w:rsidRDefault="00C876CA" w:rsidP="005558CC">
            <w:pPr>
              <w:tabs>
                <w:tab w:val="left" w:pos="10170"/>
              </w:tabs>
              <w:adjustRightInd w:val="0"/>
              <w:spacing w:line="276" w:lineRule="auto"/>
              <w:jc w:val="center"/>
              <w:rPr>
                <w:rFonts w:ascii="Bookman Old Style" w:eastAsiaTheme="minorEastAsia" w:hAnsi="Bookman Old Style" w:cs="Bookman Old Style"/>
                <w:b/>
                <w:sz w:val="18"/>
                <w:szCs w:val="18"/>
                <w:lang w:val="pt-BR"/>
              </w:rPr>
            </w:pPr>
          </w:p>
        </w:tc>
        <w:tc>
          <w:tcPr>
            <w:tcW w:w="1365" w:type="dxa"/>
          </w:tcPr>
          <w:p w:rsidR="00C876CA" w:rsidRPr="00213D8F" w:rsidRDefault="00C876CA" w:rsidP="005558CC">
            <w:pPr>
              <w:tabs>
                <w:tab w:val="left" w:pos="10170"/>
              </w:tabs>
              <w:adjustRightInd w:val="0"/>
              <w:spacing w:line="276" w:lineRule="auto"/>
              <w:jc w:val="center"/>
              <w:rPr>
                <w:rFonts w:ascii="Bookman Old Style" w:eastAsiaTheme="minorEastAsia" w:hAnsi="Bookman Old Style" w:cs="Bookman Old Style"/>
                <w:b/>
                <w:sz w:val="18"/>
                <w:szCs w:val="18"/>
                <w:lang w:val="pt-BR"/>
              </w:rPr>
            </w:pPr>
          </w:p>
        </w:tc>
        <w:tc>
          <w:tcPr>
            <w:tcW w:w="1053" w:type="dxa"/>
          </w:tcPr>
          <w:p w:rsidR="00C876CA" w:rsidRPr="00213D8F" w:rsidRDefault="00C876CA" w:rsidP="005558CC">
            <w:pPr>
              <w:tabs>
                <w:tab w:val="left" w:pos="10170"/>
              </w:tabs>
              <w:adjustRightInd w:val="0"/>
              <w:spacing w:line="276" w:lineRule="auto"/>
              <w:jc w:val="center"/>
              <w:rPr>
                <w:rFonts w:ascii="Bookman Old Style" w:eastAsiaTheme="minorEastAsia" w:hAnsi="Bookman Old Style" w:cs="Bookman Old Style"/>
                <w:b/>
                <w:sz w:val="18"/>
                <w:szCs w:val="18"/>
                <w:lang w:val="pt-BR"/>
              </w:rPr>
            </w:pPr>
          </w:p>
        </w:tc>
        <w:tc>
          <w:tcPr>
            <w:tcW w:w="1016" w:type="dxa"/>
          </w:tcPr>
          <w:p w:rsidR="00C876CA" w:rsidRPr="00213D8F" w:rsidRDefault="006D2F45" w:rsidP="005558CC">
            <w:pPr>
              <w:tabs>
                <w:tab w:val="left" w:pos="10170"/>
              </w:tabs>
              <w:adjustRightInd w:val="0"/>
              <w:spacing w:line="276" w:lineRule="auto"/>
              <w:jc w:val="center"/>
              <w:rPr>
                <w:rFonts w:ascii="Bookman Old Style" w:eastAsiaTheme="minorEastAsia" w:hAnsi="Bookman Old Style" w:cs="Bookman Old Style"/>
                <w:b/>
                <w:sz w:val="18"/>
                <w:szCs w:val="18"/>
                <w:lang w:val="pt-BR"/>
              </w:rPr>
            </w:pPr>
            <w:r>
              <w:rPr>
                <w:rFonts w:ascii="Bookman Old Style" w:eastAsiaTheme="minorEastAsia" w:hAnsi="Bookman Old Style" w:cs="Bookman Old Style"/>
                <w:b/>
                <w:sz w:val="18"/>
                <w:szCs w:val="18"/>
                <w:lang w:val="pt-BR"/>
              </w:rPr>
              <w:t>159,16</w:t>
            </w:r>
          </w:p>
        </w:tc>
        <w:tc>
          <w:tcPr>
            <w:tcW w:w="1289" w:type="dxa"/>
          </w:tcPr>
          <w:p w:rsidR="00C876CA" w:rsidRPr="00213D8F" w:rsidRDefault="00D44D52" w:rsidP="005558CC">
            <w:pPr>
              <w:tabs>
                <w:tab w:val="left" w:pos="10170"/>
              </w:tabs>
              <w:adjustRightInd w:val="0"/>
              <w:spacing w:line="276" w:lineRule="auto"/>
              <w:jc w:val="center"/>
              <w:rPr>
                <w:rFonts w:ascii="Bookman Old Style" w:eastAsiaTheme="minorEastAsia" w:hAnsi="Bookman Old Style" w:cs="Bookman Old Style"/>
                <w:b/>
                <w:sz w:val="18"/>
                <w:szCs w:val="18"/>
                <w:lang w:val="pt-BR"/>
              </w:rPr>
            </w:pPr>
            <w:r>
              <w:rPr>
                <w:rFonts w:ascii="Bookman Old Style" w:eastAsiaTheme="minorEastAsia" w:hAnsi="Bookman Old Style" w:cs="Bookman Old Style"/>
                <w:b/>
                <w:sz w:val="18"/>
                <w:szCs w:val="18"/>
                <w:lang w:val="pt-BR"/>
              </w:rPr>
              <w:t>318.320,00</w:t>
            </w:r>
          </w:p>
        </w:tc>
      </w:tr>
    </w:tbl>
    <w:p w:rsidR="00C876CA" w:rsidRDefault="00C876CA" w:rsidP="00C876CA">
      <w:pPr>
        <w:pStyle w:val="PargrafodaLista"/>
        <w:ind w:left="0"/>
        <w:rPr>
          <w:rFonts w:ascii="Bookman Old Style" w:hAnsi="Bookman Old Style"/>
          <w:b/>
          <w:sz w:val="20"/>
          <w:szCs w:val="20"/>
        </w:rPr>
      </w:pPr>
    </w:p>
    <w:p w:rsidR="00C876CA" w:rsidRDefault="00C876CA" w:rsidP="00C876CA">
      <w:pPr>
        <w:pStyle w:val="PargrafodaLista"/>
        <w:ind w:left="0"/>
        <w:rPr>
          <w:rFonts w:ascii="Bookman Old Style" w:hAnsi="Bookman Old Style"/>
          <w:b/>
          <w:sz w:val="20"/>
          <w:szCs w:val="20"/>
        </w:rPr>
      </w:pPr>
    </w:p>
    <w:tbl>
      <w:tblPr>
        <w:tblStyle w:val="Tabelacomgrade3"/>
        <w:tblW w:w="10405" w:type="dxa"/>
        <w:tblLook w:val="04A0" w:firstRow="1" w:lastRow="0" w:firstColumn="1" w:lastColumn="0" w:noHBand="0" w:noVBand="1"/>
      </w:tblPr>
      <w:tblGrid>
        <w:gridCol w:w="657"/>
        <w:gridCol w:w="3916"/>
        <w:gridCol w:w="1109"/>
        <w:gridCol w:w="1365"/>
        <w:gridCol w:w="1053"/>
        <w:gridCol w:w="1016"/>
        <w:gridCol w:w="1289"/>
      </w:tblGrid>
      <w:tr w:rsidR="00C876CA" w:rsidRPr="00703B97" w:rsidTr="005558CC">
        <w:tc>
          <w:tcPr>
            <w:tcW w:w="10405" w:type="dxa"/>
            <w:gridSpan w:val="7"/>
            <w:shd w:val="clear" w:color="auto" w:fill="BFBFBF" w:themeFill="background1" w:themeFillShade="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bCs/>
                <w:sz w:val="18"/>
                <w:szCs w:val="18"/>
                <w:lang w:val="pt-BR" w:eastAsia="ar-SA"/>
              </w:rPr>
              <w:t>CESTA BÁSICA TIPO 2</w:t>
            </w:r>
          </w:p>
        </w:tc>
      </w:tr>
      <w:tr w:rsidR="00C876CA" w:rsidRPr="00703B97" w:rsidTr="005558CC">
        <w:tc>
          <w:tcPr>
            <w:tcW w:w="658" w:type="dxa"/>
            <w:shd w:val="clear" w:color="auto" w:fill="BFBF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bCs/>
                <w:sz w:val="18"/>
                <w:szCs w:val="18"/>
                <w:lang w:val="pt-BR" w:eastAsia="ar-SA"/>
              </w:rPr>
              <w:t>Item</w:t>
            </w:r>
          </w:p>
        </w:tc>
        <w:tc>
          <w:tcPr>
            <w:tcW w:w="3927" w:type="dxa"/>
            <w:shd w:val="clear" w:color="auto" w:fill="BFBF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bCs/>
                <w:sz w:val="18"/>
                <w:szCs w:val="18"/>
                <w:lang w:val="pt-BR" w:eastAsia="ar-SA"/>
              </w:rPr>
              <w:t>Descrição</w:t>
            </w:r>
          </w:p>
        </w:tc>
        <w:tc>
          <w:tcPr>
            <w:tcW w:w="1109" w:type="dxa"/>
            <w:shd w:val="clear" w:color="auto" w:fill="BFBFBF"/>
          </w:tcPr>
          <w:p w:rsidR="00C876CA" w:rsidRPr="00703B97" w:rsidRDefault="00C876CA" w:rsidP="005558CC">
            <w:pPr>
              <w:adjustRightInd w:val="0"/>
              <w:jc w:val="center"/>
              <w:rPr>
                <w:rFonts w:ascii="Bookman Old Style" w:eastAsiaTheme="minorEastAsia" w:hAnsi="Bookman Old Style" w:cs="Arial"/>
                <w:b/>
                <w:sz w:val="18"/>
                <w:szCs w:val="18"/>
                <w:lang w:val="pt-BR"/>
              </w:rPr>
            </w:pPr>
            <w:r w:rsidRPr="00703B97">
              <w:rPr>
                <w:rFonts w:ascii="Bookman Old Style" w:eastAsiaTheme="minorEastAsia" w:hAnsi="Bookman Old Style" w:cs="Arial"/>
                <w:b/>
                <w:sz w:val="18"/>
                <w:szCs w:val="18"/>
                <w:lang w:val="pt-BR"/>
              </w:rPr>
              <w:t>Código produto/</w:t>
            </w:r>
          </w:p>
          <w:p w:rsidR="00C876CA" w:rsidRPr="00703B97" w:rsidRDefault="00C876CA" w:rsidP="005558CC">
            <w:pPr>
              <w:adjustRightInd w:val="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sz w:val="18"/>
                <w:szCs w:val="18"/>
                <w:lang w:val="pt-BR"/>
              </w:rPr>
              <w:t>serviço</w:t>
            </w:r>
          </w:p>
        </w:tc>
        <w:tc>
          <w:tcPr>
            <w:tcW w:w="1365" w:type="dxa"/>
            <w:shd w:val="clear" w:color="auto" w:fill="BFBF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bCs/>
                <w:sz w:val="18"/>
                <w:szCs w:val="18"/>
                <w:lang w:val="pt-BR" w:eastAsia="ar-SA"/>
              </w:rPr>
              <w:t>Quantidade</w:t>
            </w:r>
          </w:p>
        </w:tc>
        <w:tc>
          <w:tcPr>
            <w:tcW w:w="1053" w:type="dxa"/>
            <w:shd w:val="clear" w:color="auto" w:fill="BFBF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bCs/>
                <w:sz w:val="18"/>
                <w:szCs w:val="18"/>
                <w:lang w:val="pt-BR" w:eastAsia="ar-SA"/>
              </w:rPr>
              <w:t>Unidade</w:t>
            </w:r>
          </w:p>
        </w:tc>
        <w:tc>
          <w:tcPr>
            <w:tcW w:w="1016" w:type="dxa"/>
            <w:shd w:val="clear" w:color="auto" w:fill="BFBF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bCs/>
                <w:sz w:val="18"/>
                <w:szCs w:val="18"/>
                <w:lang w:val="pt-BR" w:eastAsia="ar-SA"/>
              </w:rPr>
              <w:t>Preço Unitário</w:t>
            </w:r>
          </w:p>
        </w:tc>
        <w:tc>
          <w:tcPr>
            <w:tcW w:w="1277" w:type="dxa"/>
            <w:shd w:val="clear" w:color="auto" w:fill="BFBF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bCs/>
                <w:sz w:val="18"/>
                <w:szCs w:val="18"/>
                <w:lang w:val="pt-BR" w:eastAsia="ar-SA"/>
              </w:rPr>
              <w:t>Preço Máximo Total</w:t>
            </w:r>
          </w:p>
        </w:tc>
      </w:tr>
      <w:tr w:rsidR="003F4056" w:rsidRPr="00703B97" w:rsidTr="005558CC">
        <w:trPr>
          <w:trHeight w:val="191"/>
        </w:trPr>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01</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Achocolatado em pó, pacote de 400gr</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15896</w:t>
            </w:r>
          </w:p>
        </w:tc>
        <w:tc>
          <w:tcPr>
            <w:tcW w:w="1365" w:type="dxa"/>
          </w:tcPr>
          <w:p w:rsidR="003F4056" w:rsidRDefault="003F4056" w:rsidP="003F4056">
            <w:r w:rsidRPr="00E82CA1">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5,23</w:t>
            </w:r>
          </w:p>
        </w:tc>
        <w:tc>
          <w:tcPr>
            <w:tcW w:w="1277" w:type="dxa"/>
          </w:tcPr>
          <w:p w:rsidR="003F4056" w:rsidRPr="00703B97" w:rsidRDefault="00D44D52"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10.460,00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02</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Açúcar Cristal, pacote de 2 kg</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15897</w:t>
            </w:r>
          </w:p>
        </w:tc>
        <w:tc>
          <w:tcPr>
            <w:tcW w:w="1365" w:type="dxa"/>
          </w:tcPr>
          <w:p w:rsidR="003F4056" w:rsidRDefault="003F4056" w:rsidP="003F4056">
            <w:r w:rsidRPr="00E82CA1">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7,09</w:t>
            </w:r>
          </w:p>
        </w:tc>
        <w:tc>
          <w:tcPr>
            <w:tcW w:w="1277" w:type="dxa"/>
          </w:tcPr>
          <w:p w:rsidR="003F4056" w:rsidRPr="00703B97" w:rsidRDefault="00D44D52"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14.180,00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03</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 xml:space="preserve">Arroz </w:t>
            </w:r>
            <w:r>
              <w:rPr>
                <w:rFonts w:ascii="Bookman Old Style" w:eastAsiaTheme="minorEastAsia" w:hAnsi="Bookman Old Style" w:cs="Calibri"/>
                <w:color w:val="000000"/>
                <w:sz w:val="18"/>
                <w:szCs w:val="18"/>
                <w:lang w:val="pt-BR"/>
              </w:rPr>
              <w:t>parabolizado tipo 1, pacote de 5</w:t>
            </w:r>
            <w:r w:rsidRPr="00703B97">
              <w:rPr>
                <w:rFonts w:ascii="Bookman Old Style" w:eastAsiaTheme="minorEastAsia" w:hAnsi="Bookman Old Style" w:cs="Calibri"/>
                <w:color w:val="000000"/>
                <w:sz w:val="18"/>
                <w:szCs w:val="18"/>
                <w:lang w:val="pt-BR"/>
              </w:rPr>
              <w:t xml:space="preserve"> kg</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15898</w:t>
            </w:r>
          </w:p>
        </w:tc>
        <w:tc>
          <w:tcPr>
            <w:tcW w:w="1365" w:type="dxa"/>
          </w:tcPr>
          <w:p w:rsidR="003F4056" w:rsidRDefault="003F4056" w:rsidP="003F4056">
            <w:r w:rsidRPr="00E82CA1">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20,79</w:t>
            </w:r>
          </w:p>
        </w:tc>
        <w:tc>
          <w:tcPr>
            <w:tcW w:w="1277" w:type="dxa"/>
          </w:tcPr>
          <w:p w:rsidR="003F4056" w:rsidRPr="00703B97" w:rsidRDefault="006D2F45"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41.580,00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04</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Café em pó tradicional, pacote de 500gr</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15900</w:t>
            </w:r>
          </w:p>
        </w:tc>
        <w:tc>
          <w:tcPr>
            <w:tcW w:w="1365" w:type="dxa"/>
          </w:tcPr>
          <w:p w:rsidR="003F4056" w:rsidRDefault="003F4056" w:rsidP="003F4056">
            <w:r w:rsidRPr="00E82CA1">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703B97">
              <w:rPr>
                <w:rFonts w:ascii="Bookman Old Style" w:eastAsiaTheme="minorEastAsia" w:hAnsi="Bookman Old Style" w:cs="Bookman Old Style"/>
                <w:sz w:val="18"/>
                <w:szCs w:val="18"/>
                <w:lang w:val="pt-BR"/>
              </w:rPr>
              <w:t>und</w:t>
            </w:r>
            <w:proofErr w:type="spellEnd"/>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15,98</w:t>
            </w:r>
          </w:p>
        </w:tc>
        <w:tc>
          <w:tcPr>
            <w:tcW w:w="1277" w:type="dxa"/>
          </w:tcPr>
          <w:p w:rsidR="003F4056" w:rsidRPr="00703B97" w:rsidRDefault="006D2F45"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31.960,00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05</w:t>
            </w:r>
          </w:p>
        </w:tc>
        <w:tc>
          <w:tcPr>
            <w:tcW w:w="3927" w:type="dxa"/>
            <w:tcBorders>
              <w:top w:val="nil"/>
            </w:tcBorders>
            <w:vAlign w:val="bottom"/>
          </w:tcPr>
          <w:p w:rsidR="00C876CA" w:rsidRPr="00703B97" w:rsidRDefault="00C876CA" w:rsidP="005558CC">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Creme dental com flúor, embalagem de 90gr</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15901</w:t>
            </w:r>
          </w:p>
        </w:tc>
        <w:tc>
          <w:tcPr>
            <w:tcW w:w="1365"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w:t>
            </w:r>
            <w:r w:rsidR="00C876CA" w:rsidRPr="00703B97">
              <w:rPr>
                <w:rFonts w:ascii="Bookman Old Style" w:eastAsiaTheme="minorEastAsia" w:hAnsi="Bookman Old Style" w:cs="Bookman Old Style"/>
                <w:sz w:val="18"/>
                <w:szCs w:val="18"/>
                <w:lang w:val="pt-BR"/>
              </w:rPr>
              <w:t>000</w:t>
            </w: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p>
        </w:tc>
        <w:tc>
          <w:tcPr>
            <w:tcW w:w="1016" w:type="dxa"/>
          </w:tcPr>
          <w:p w:rsidR="00C876CA" w:rsidRPr="00703B97" w:rsidRDefault="00213D8F"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2,46</w:t>
            </w:r>
          </w:p>
        </w:tc>
        <w:tc>
          <w:tcPr>
            <w:tcW w:w="1277" w:type="dxa"/>
          </w:tcPr>
          <w:p w:rsidR="00C876CA" w:rsidRPr="00703B97" w:rsidRDefault="006D2F45"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9.840,00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06</w:t>
            </w:r>
          </w:p>
        </w:tc>
        <w:tc>
          <w:tcPr>
            <w:tcW w:w="3927" w:type="dxa"/>
            <w:tcBorders>
              <w:top w:val="nil"/>
            </w:tcBorders>
            <w:vAlign w:val="bottom"/>
          </w:tcPr>
          <w:p w:rsidR="00C876CA" w:rsidRPr="00703B97" w:rsidRDefault="00C876CA" w:rsidP="005558CC">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Detergente líquido, embalagem de 500ml</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15902</w:t>
            </w:r>
          </w:p>
        </w:tc>
        <w:tc>
          <w:tcPr>
            <w:tcW w:w="1365"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2000</w:t>
            </w: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703B97">
              <w:rPr>
                <w:rFonts w:ascii="Bookman Old Style" w:eastAsiaTheme="minorEastAsia" w:hAnsi="Bookman Old Style" w:cs="Bookman Old Style"/>
                <w:sz w:val="18"/>
                <w:szCs w:val="18"/>
                <w:lang w:val="pt-BR"/>
              </w:rPr>
              <w:t>und</w:t>
            </w:r>
            <w:proofErr w:type="spellEnd"/>
          </w:p>
        </w:tc>
        <w:tc>
          <w:tcPr>
            <w:tcW w:w="1016" w:type="dxa"/>
          </w:tcPr>
          <w:p w:rsidR="00C876CA" w:rsidRPr="00703B97" w:rsidRDefault="00213D8F"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2,22</w:t>
            </w:r>
          </w:p>
        </w:tc>
        <w:tc>
          <w:tcPr>
            <w:tcW w:w="1277" w:type="dxa"/>
          </w:tcPr>
          <w:p w:rsidR="00C876CA" w:rsidRPr="00703B97" w:rsidRDefault="006D2F45"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4.440,00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lastRenderedPageBreak/>
              <w:t>07</w:t>
            </w:r>
          </w:p>
        </w:tc>
        <w:tc>
          <w:tcPr>
            <w:tcW w:w="3927" w:type="dxa"/>
            <w:tcBorders>
              <w:top w:val="nil"/>
            </w:tcBorders>
            <w:vAlign w:val="bottom"/>
          </w:tcPr>
          <w:p w:rsidR="00C876CA" w:rsidRPr="00703B97" w:rsidRDefault="00C876CA" w:rsidP="005558CC">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Farinha de mandioca torrada, pacote de 500gr</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15903</w:t>
            </w:r>
          </w:p>
        </w:tc>
        <w:tc>
          <w:tcPr>
            <w:tcW w:w="1365"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2000</w:t>
            </w: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C876CA" w:rsidRPr="00703B97" w:rsidRDefault="00213D8F"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4,71</w:t>
            </w:r>
          </w:p>
        </w:tc>
        <w:tc>
          <w:tcPr>
            <w:tcW w:w="1277" w:type="dxa"/>
          </w:tcPr>
          <w:p w:rsidR="00C876CA" w:rsidRPr="00703B97" w:rsidRDefault="006D2F45"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9.420,00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08</w:t>
            </w:r>
          </w:p>
        </w:tc>
        <w:tc>
          <w:tcPr>
            <w:tcW w:w="3927" w:type="dxa"/>
            <w:tcBorders>
              <w:top w:val="nil"/>
            </w:tcBorders>
            <w:vAlign w:val="bottom"/>
          </w:tcPr>
          <w:p w:rsidR="00C876CA" w:rsidRPr="00703B97" w:rsidRDefault="00C876CA" w:rsidP="005558CC">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Farinha de milho, pacote de 01 kg</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15904</w:t>
            </w:r>
          </w:p>
        </w:tc>
        <w:tc>
          <w:tcPr>
            <w:tcW w:w="1365"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2000</w:t>
            </w: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C876CA" w:rsidRPr="00703B97" w:rsidRDefault="00213D8F"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4,23</w:t>
            </w:r>
          </w:p>
        </w:tc>
        <w:tc>
          <w:tcPr>
            <w:tcW w:w="1277" w:type="dxa"/>
          </w:tcPr>
          <w:p w:rsidR="00C876CA" w:rsidRPr="00703B97" w:rsidRDefault="006D2F45"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8.460,00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09</w:t>
            </w:r>
          </w:p>
        </w:tc>
        <w:tc>
          <w:tcPr>
            <w:tcW w:w="3927" w:type="dxa"/>
            <w:tcBorders>
              <w:top w:val="nil"/>
            </w:tcBorders>
            <w:vAlign w:val="bottom"/>
          </w:tcPr>
          <w:p w:rsidR="00C876CA" w:rsidRPr="00703B97" w:rsidRDefault="00C876CA" w:rsidP="00213D8F">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 xml:space="preserve">Farinha de trigo especial tipo 1, pacote de </w:t>
            </w:r>
            <w:r w:rsidR="00213D8F">
              <w:rPr>
                <w:rFonts w:ascii="Bookman Old Style" w:eastAsiaTheme="minorEastAsia" w:hAnsi="Bookman Old Style" w:cs="Calibri"/>
                <w:color w:val="000000"/>
                <w:sz w:val="18"/>
                <w:szCs w:val="18"/>
                <w:lang w:val="pt-BR"/>
              </w:rPr>
              <w:t>1</w:t>
            </w:r>
            <w:r w:rsidRPr="00703B97">
              <w:rPr>
                <w:rFonts w:ascii="Bookman Old Style" w:eastAsiaTheme="minorEastAsia" w:hAnsi="Bookman Old Style" w:cs="Calibri"/>
                <w:color w:val="000000"/>
                <w:sz w:val="18"/>
                <w:szCs w:val="18"/>
                <w:lang w:val="pt-BR"/>
              </w:rPr>
              <w:t>kg</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15905</w:t>
            </w:r>
          </w:p>
        </w:tc>
        <w:tc>
          <w:tcPr>
            <w:tcW w:w="1365"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w:t>
            </w:r>
            <w:r w:rsidR="00C876CA" w:rsidRPr="00703B97">
              <w:rPr>
                <w:rFonts w:ascii="Bookman Old Style" w:eastAsiaTheme="minorEastAsia" w:hAnsi="Bookman Old Style" w:cs="Bookman Old Style"/>
                <w:sz w:val="18"/>
                <w:szCs w:val="18"/>
                <w:lang w:val="pt-BR"/>
              </w:rPr>
              <w:t>00</w:t>
            </w: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C876CA" w:rsidRPr="00703B97" w:rsidRDefault="00213D8F"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5,54</w:t>
            </w:r>
          </w:p>
        </w:tc>
        <w:tc>
          <w:tcPr>
            <w:tcW w:w="1277" w:type="dxa"/>
          </w:tcPr>
          <w:p w:rsidR="00C876CA" w:rsidRPr="00703B97" w:rsidRDefault="006D2F45"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11.080,00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10</w:t>
            </w:r>
          </w:p>
        </w:tc>
        <w:tc>
          <w:tcPr>
            <w:tcW w:w="3927" w:type="dxa"/>
            <w:tcBorders>
              <w:top w:val="nil"/>
            </w:tcBorders>
            <w:vAlign w:val="bottom"/>
          </w:tcPr>
          <w:p w:rsidR="00C876CA" w:rsidRPr="00703B97" w:rsidRDefault="00C876CA" w:rsidP="005558CC">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Feijão preto tipo 1, pacote de 1 kg</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15906</w:t>
            </w:r>
          </w:p>
        </w:tc>
        <w:tc>
          <w:tcPr>
            <w:tcW w:w="1365" w:type="dxa"/>
          </w:tcPr>
          <w:p w:rsidR="00C876CA"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w:t>
            </w:r>
            <w:r w:rsidR="00C876CA" w:rsidRPr="00703B97">
              <w:rPr>
                <w:rFonts w:ascii="Bookman Old Style" w:eastAsiaTheme="minorEastAsia" w:hAnsi="Bookman Old Style" w:cs="Bookman Old Style"/>
                <w:sz w:val="18"/>
                <w:szCs w:val="18"/>
                <w:lang w:val="pt-BR"/>
              </w:rPr>
              <w:t>00</w:t>
            </w: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C876CA" w:rsidRPr="00703B97" w:rsidRDefault="00213D8F"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6,01</w:t>
            </w:r>
          </w:p>
        </w:tc>
        <w:tc>
          <w:tcPr>
            <w:tcW w:w="1277" w:type="dxa"/>
          </w:tcPr>
          <w:p w:rsidR="00C876CA" w:rsidRPr="00703B97" w:rsidRDefault="006D2F45"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12.020,00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11</w:t>
            </w:r>
          </w:p>
        </w:tc>
        <w:tc>
          <w:tcPr>
            <w:tcW w:w="3927" w:type="dxa"/>
            <w:tcBorders>
              <w:top w:val="nil"/>
            </w:tcBorders>
            <w:vAlign w:val="bottom"/>
          </w:tcPr>
          <w:p w:rsidR="00C876CA" w:rsidRPr="00703B97" w:rsidRDefault="00C876CA" w:rsidP="005558CC">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Leite em pó integral , pacote de 300gr</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15907</w:t>
            </w:r>
          </w:p>
        </w:tc>
        <w:tc>
          <w:tcPr>
            <w:tcW w:w="1365"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w:t>
            </w:r>
            <w:r w:rsidR="00C876CA" w:rsidRPr="00703B97">
              <w:rPr>
                <w:rFonts w:ascii="Bookman Old Style" w:eastAsiaTheme="minorEastAsia" w:hAnsi="Bookman Old Style" w:cs="Bookman Old Style"/>
                <w:sz w:val="18"/>
                <w:szCs w:val="18"/>
                <w:lang w:val="pt-BR"/>
              </w:rPr>
              <w:t>00</w:t>
            </w: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C876CA" w:rsidRPr="00703B97" w:rsidRDefault="00213D8F"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9,46</w:t>
            </w:r>
          </w:p>
        </w:tc>
        <w:tc>
          <w:tcPr>
            <w:tcW w:w="1277" w:type="dxa"/>
          </w:tcPr>
          <w:p w:rsidR="00C876CA" w:rsidRPr="00703B97" w:rsidRDefault="006D2F45"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18.920,00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12</w:t>
            </w:r>
          </w:p>
        </w:tc>
        <w:tc>
          <w:tcPr>
            <w:tcW w:w="3927" w:type="dxa"/>
            <w:tcBorders>
              <w:top w:val="nil"/>
            </w:tcBorders>
            <w:vAlign w:val="bottom"/>
          </w:tcPr>
          <w:p w:rsidR="00C876CA" w:rsidRPr="00703B97" w:rsidRDefault="00C876CA" w:rsidP="005558CC">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Macarrão espaguete , pacote de 1 kg</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15908</w:t>
            </w:r>
          </w:p>
        </w:tc>
        <w:tc>
          <w:tcPr>
            <w:tcW w:w="1365"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w:t>
            </w:r>
            <w:r w:rsidR="00C876CA" w:rsidRPr="00703B97">
              <w:rPr>
                <w:rFonts w:ascii="Bookman Old Style" w:eastAsiaTheme="minorEastAsia" w:hAnsi="Bookman Old Style" w:cs="Bookman Old Style"/>
                <w:sz w:val="18"/>
                <w:szCs w:val="18"/>
                <w:lang w:val="pt-BR"/>
              </w:rPr>
              <w:t>00</w:t>
            </w: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C876CA" w:rsidRPr="00703B97" w:rsidRDefault="00213D8F"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6,12</w:t>
            </w:r>
          </w:p>
        </w:tc>
        <w:tc>
          <w:tcPr>
            <w:tcW w:w="1277" w:type="dxa"/>
          </w:tcPr>
          <w:p w:rsidR="00C876CA" w:rsidRPr="00703B97" w:rsidRDefault="006D2F45"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12.240,00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13</w:t>
            </w:r>
          </w:p>
        </w:tc>
        <w:tc>
          <w:tcPr>
            <w:tcW w:w="3927" w:type="dxa"/>
            <w:tcBorders>
              <w:top w:val="nil"/>
            </w:tcBorders>
            <w:vAlign w:val="bottom"/>
          </w:tcPr>
          <w:p w:rsidR="00C876CA" w:rsidRPr="00703B97" w:rsidRDefault="00C876CA" w:rsidP="005558CC">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Óleo de soja vegetal, embalagem de 900ml</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15909</w:t>
            </w:r>
          </w:p>
        </w:tc>
        <w:tc>
          <w:tcPr>
            <w:tcW w:w="1365"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w:t>
            </w:r>
            <w:r w:rsidR="00C876CA" w:rsidRPr="00703B97">
              <w:rPr>
                <w:rFonts w:ascii="Bookman Old Style" w:eastAsiaTheme="minorEastAsia" w:hAnsi="Bookman Old Style" w:cs="Bookman Old Style"/>
                <w:sz w:val="18"/>
                <w:szCs w:val="18"/>
                <w:lang w:val="pt-BR"/>
              </w:rPr>
              <w:t>00</w:t>
            </w: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703B97">
              <w:rPr>
                <w:rFonts w:ascii="Bookman Old Style" w:eastAsiaTheme="minorEastAsia" w:hAnsi="Bookman Old Style" w:cs="Bookman Old Style"/>
                <w:sz w:val="18"/>
                <w:szCs w:val="18"/>
                <w:lang w:val="pt-BR"/>
              </w:rPr>
              <w:t>und</w:t>
            </w:r>
            <w:proofErr w:type="spellEnd"/>
          </w:p>
        </w:tc>
        <w:tc>
          <w:tcPr>
            <w:tcW w:w="1016" w:type="dxa"/>
          </w:tcPr>
          <w:p w:rsidR="00C876CA" w:rsidRPr="00703B97" w:rsidRDefault="00213D8F"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9,04</w:t>
            </w:r>
          </w:p>
        </w:tc>
        <w:tc>
          <w:tcPr>
            <w:tcW w:w="1277" w:type="dxa"/>
          </w:tcPr>
          <w:p w:rsidR="00C876CA" w:rsidRPr="00703B97" w:rsidRDefault="006D2F45"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18.080,00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14</w:t>
            </w:r>
          </w:p>
        </w:tc>
        <w:tc>
          <w:tcPr>
            <w:tcW w:w="3927" w:type="dxa"/>
            <w:tcBorders>
              <w:top w:val="nil"/>
            </w:tcBorders>
            <w:vAlign w:val="bottom"/>
          </w:tcPr>
          <w:p w:rsidR="00C876CA" w:rsidRPr="00703B97" w:rsidRDefault="00C876CA" w:rsidP="005558CC">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Papel higiênico, com 04 rolos, neutro e folhas simples</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15910</w:t>
            </w:r>
          </w:p>
        </w:tc>
        <w:tc>
          <w:tcPr>
            <w:tcW w:w="1365"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w:t>
            </w:r>
            <w:r w:rsidR="00C876CA" w:rsidRPr="00703B97">
              <w:rPr>
                <w:rFonts w:ascii="Bookman Old Style" w:eastAsiaTheme="minorEastAsia" w:hAnsi="Bookman Old Style" w:cs="Bookman Old Style"/>
                <w:sz w:val="18"/>
                <w:szCs w:val="18"/>
                <w:lang w:val="pt-BR"/>
              </w:rPr>
              <w:t>00</w:t>
            </w: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C876CA" w:rsidRPr="00703B97" w:rsidRDefault="00213D8F"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3,35</w:t>
            </w:r>
          </w:p>
        </w:tc>
        <w:tc>
          <w:tcPr>
            <w:tcW w:w="1277" w:type="dxa"/>
          </w:tcPr>
          <w:p w:rsidR="00C876CA" w:rsidRPr="00703B97" w:rsidRDefault="006D2F45"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6.700,00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w:t>
            </w:r>
          </w:p>
        </w:tc>
        <w:tc>
          <w:tcPr>
            <w:tcW w:w="3927" w:type="dxa"/>
            <w:tcBorders>
              <w:top w:val="nil"/>
            </w:tcBorders>
            <w:vAlign w:val="bottom"/>
          </w:tcPr>
          <w:p w:rsidR="00C876CA" w:rsidRPr="00703B97" w:rsidRDefault="00C876CA" w:rsidP="005558CC">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Sabão em pó, embalagem de 1kg</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15911</w:t>
            </w:r>
          </w:p>
        </w:tc>
        <w:tc>
          <w:tcPr>
            <w:tcW w:w="1365"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w:t>
            </w:r>
            <w:r w:rsidR="00C876CA" w:rsidRPr="00703B97">
              <w:rPr>
                <w:rFonts w:ascii="Bookman Old Style" w:eastAsiaTheme="minorEastAsia" w:hAnsi="Bookman Old Style" w:cs="Bookman Old Style"/>
                <w:sz w:val="18"/>
                <w:szCs w:val="18"/>
                <w:lang w:val="pt-BR"/>
              </w:rPr>
              <w:t>00</w:t>
            </w: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703B97">
              <w:rPr>
                <w:rFonts w:ascii="Bookman Old Style" w:eastAsiaTheme="minorEastAsia" w:hAnsi="Bookman Old Style" w:cs="Bookman Old Style"/>
                <w:sz w:val="18"/>
                <w:szCs w:val="18"/>
                <w:lang w:val="pt-BR"/>
              </w:rPr>
              <w:t>und</w:t>
            </w:r>
            <w:proofErr w:type="spellEnd"/>
          </w:p>
        </w:tc>
        <w:tc>
          <w:tcPr>
            <w:tcW w:w="1016"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4,93</w:t>
            </w:r>
          </w:p>
        </w:tc>
        <w:tc>
          <w:tcPr>
            <w:tcW w:w="1277" w:type="dxa"/>
          </w:tcPr>
          <w:p w:rsidR="00C876CA" w:rsidRPr="00703B97" w:rsidRDefault="006D2F45"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9.860,00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16</w:t>
            </w:r>
          </w:p>
        </w:tc>
        <w:tc>
          <w:tcPr>
            <w:tcW w:w="3927" w:type="dxa"/>
            <w:tcBorders>
              <w:top w:val="nil"/>
            </w:tcBorders>
            <w:vAlign w:val="bottom"/>
          </w:tcPr>
          <w:p w:rsidR="00C876CA" w:rsidRPr="00703B97" w:rsidRDefault="003F4056" w:rsidP="005558CC">
            <w:pPr>
              <w:widowControl/>
              <w:autoSpaceDE/>
              <w:autoSpaceDN/>
              <w:jc w:val="both"/>
              <w:rPr>
                <w:rFonts w:ascii="Bookman Old Style" w:eastAsiaTheme="minorEastAsia" w:hAnsi="Bookman Old Style" w:cs="Calibri"/>
                <w:color w:val="000000"/>
                <w:sz w:val="18"/>
                <w:szCs w:val="18"/>
                <w:lang w:val="pt-BR"/>
              </w:rPr>
            </w:pPr>
            <w:r>
              <w:rPr>
                <w:rFonts w:ascii="Bookman Old Style" w:eastAsiaTheme="minorEastAsia" w:hAnsi="Bookman Old Style" w:cs="Calibri"/>
                <w:color w:val="000000"/>
                <w:sz w:val="18"/>
                <w:szCs w:val="18"/>
                <w:lang w:val="pt-BR"/>
              </w:rPr>
              <w:t>Sabonetes de 9</w:t>
            </w:r>
            <w:r w:rsidR="00C876CA" w:rsidRPr="00703B97">
              <w:rPr>
                <w:rFonts w:ascii="Bookman Old Style" w:eastAsiaTheme="minorEastAsia" w:hAnsi="Bookman Old Style" w:cs="Calibri"/>
                <w:color w:val="000000"/>
                <w:sz w:val="18"/>
                <w:szCs w:val="18"/>
                <w:lang w:val="pt-BR"/>
              </w:rPr>
              <w:t>0gr</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15912</w:t>
            </w:r>
          </w:p>
        </w:tc>
        <w:tc>
          <w:tcPr>
            <w:tcW w:w="1365"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w:t>
            </w:r>
            <w:r w:rsidR="00C876CA" w:rsidRPr="00703B97">
              <w:rPr>
                <w:rFonts w:ascii="Bookman Old Style" w:eastAsiaTheme="minorEastAsia" w:hAnsi="Bookman Old Style" w:cs="Bookman Old Style"/>
                <w:sz w:val="18"/>
                <w:szCs w:val="18"/>
                <w:lang w:val="pt-BR"/>
              </w:rPr>
              <w:t>000</w:t>
            </w: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703B97">
              <w:rPr>
                <w:rFonts w:ascii="Bookman Old Style" w:eastAsiaTheme="minorEastAsia" w:hAnsi="Bookman Old Style" w:cs="Bookman Old Style"/>
                <w:sz w:val="18"/>
                <w:szCs w:val="18"/>
                <w:lang w:val="pt-BR"/>
              </w:rPr>
              <w:t>und</w:t>
            </w:r>
            <w:proofErr w:type="spellEnd"/>
          </w:p>
        </w:tc>
        <w:tc>
          <w:tcPr>
            <w:tcW w:w="1016"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2,04</w:t>
            </w:r>
          </w:p>
        </w:tc>
        <w:tc>
          <w:tcPr>
            <w:tcW w:w="1277" w:type="dxa"/>
          </w:tcPr>
          <w:p w:rsidR="00C876CA" w:rsidRPr="00703B97" w:rsidRDefault="006D2F45"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8.160,00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17</w:t>
            </w:r>
          </w:p>
        </w:tc>
        <w:tc>
          <w:tcPr>
            <w:tcW w:w="3927" w:type="dxa"/>
            <w:vAlign w:val="bottom"/>
          </w:tcPr>
          <w:p w:rsidR="00C876CA" w:rsidRPr="00703B97" w:rsidRDefault="00C876CA" w:rsidP="005558CC">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Sal refinado, pacote de 1 kg</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15913</w:t>
            </w:r>
          </w:p>
        </w:tc>
        <w:tc>
          <w:tcPr>
            <w:tcW w:w="1365"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w:t>
            </w:r>
            <w:r w:rsidR="00C876CA" w:rsidRPr="00703B97">
              <w:rPr>
                <w:rFonts w:ascii="Bookman Old Style" w:eastAsiaTheme="minorEastAsia" w:hAnsi="Bookman Old Style" w:cs="Bookman Old Style"/>
                <w:sz w:val="18"/>
                <w:szCs w:val="18"/>
                <w:lang w:val="pt-BR"/>
              </w:rPr>
              <w:t>00</w:t>
            </w: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2,55</w:t>
            </w:r>
          </w:p>
        </w:tc>
        <w:tc>
          <w:tcPr>
            <w:tcW w:w="1277" w:type="dxa"/>
          </w:tcPr>
          <w:p w:rsidR="00C876CA" w:rsidRPr="00703B97" w:rsidRDefault="006D2F45"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5.100,00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18</w:t>
            </w:r>
          </w:p>
        </w:tc>
        <w:tc>
          <w:tcPr>
            <w:tcW w:w="3927" w:type="dxa"/>
            <w:vAlign w:val="bottom"/>
          </w:tcPr>
          <w:p w:rsidR="00C876CA" w:rsidRPr="00703B97" w:rsidRDefault="00C876CA" w:rsidP="005558CC">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 xml:space="preserve">Agua </w:t>
            </w:r>
            <w:r w:rsidR="003F4056" w:rsidRPr="00703B97">
              <w:rPr>
                <w:rFonts w:ascii="Bookman Old Style" w:eastAsiaTheme="minorEastAsia" w:hAnsi="Bookman Old Style" w:cs="Calibri"/>
                <w:color w:val="000000"/>
                <w:sz w:val="18"/>
                <w:szCs w:val="18"/>
                <w:lang w:val="pt-BR"/>
              </w:rPr>
              <w:t>Sanitária</w:t>
            </w:r>
            <w:r w:rsidRPr="00703B97">
              <w:rPr>
                <w:rFonts w:ascii="Bookman Old Style" w:eastAsiaTheme="minorEastAsia" w:hAnsi="Bookman Old Style" w:cs="Calibri"/>
                <w:color w:val="000000"/>
                <w:sz w:val="18"/>
                <w:szCs w:val="18"/>
                <w:lang w:val="pt-BR"/>
              </w:rPr>
              <w:t xml:space="preserve"> 1L</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192</w:t>
            </w:r>
          </w:p>
        </w:tc>
        <w:tc>
          <w:tcPr>
            <w:tcW w:w="1365"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w:t>
            </w:r>
            <w:r w:rsidR="00C876CA" w:rsidRPr="00703B97">
              <w:rPr>
                <w:rFonts w:ascii="Bookman Old Style" w:eastAsiaTheme="minorEastAsia" w:hAnsi="Bookman Old Style" w:cs="Bookman Old Style"/>
                <w:sz w:val="18"/>
                <w:szCs w:val="18"/>
                <w:lang w:val="pt-BR"/>
              </w:rPr>
              <w:t>00</w:t>
            </w: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703B97">
              <w:rPr>
                <w:rFonts w:ascii="Bookman Old Style" w:eastAsiaTheme="minorEastAsia" w:hAnsi="Bookman Old Style" w:cs="Bookman Old Style"/>
                <w:sz w:val="18"/>
                <w:szCs w:val="18"/>
                <w:lang w:val="pt-BR"/>
              </w:rPr>
              <w:t>Und</w:t>
            </w:r>
            <w:proofErr w:type="spellEnd"/>
          </w:p>
        </w:tc>
        <w:tc>
          <w:tcPr>
            <w:tcW w:w="1016" w:type="dxa"/>
          </w:tcPr>
          <w:p w:rsidR="00C876CA" w:rsidRPr="00703B97" w:rsidRDefault="003F4056"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3,56</w:t>
            </w:r>
          </w:p>
        </w:tc>
        <w:tc>
          <w:tcPr>
            <w:tcW w:w="1277" w:type="dxa"/>
          </w:tcPr>
          <w:p w:rsidR="00C876CA" w:rsidRPr="00703B97" w:rsidRDefault="006D2F45" w:rsidP="005558CC">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7.120,00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b/>
                <w:sz w:val="18"/>
                <w:szCs w:val="18"/>
                <w:lang w:val="pt-BR"/>
              </w:rPr>
            </w:pPr>
          </w:p>
        </w:tc>
        <w:tc>
          <w:tcPr>
            <w:tcW w:w="3927" w:type="dxa"/>
            <w:vAlign w:val="bottom"/>
          </w:tcPr>
          <w:p w:rsidR="00C876CA" w:rsidRPr="00703B97" w:rsidRDefault="00C876CA" w:rsidP="005558CC">
            <w:pPr>
              <w:widowControl/>
              <w:autoSpaceDE/>
              <w:autoSpaceDN/>
              <w:jc w:val="both"/>
              <w:rPr>
                <w:rFonts w:ascii="Bookman Old Style" w:eastAsiaTheme="minorEastAsia" w:hAnsi="Bookman Old Style" w:cs="Calibri"/>
                <w:b/>
                <w:color w:val="000000"/>
                <w:sz w:val="18"/>
                <w:szCs w:val="18"/>
                <w:lang w:val="pt-BR"/>
              </w:rPr>
            </w:pPr>
            <w:r w:rsidRPr="00703B97">
              <w:rPr>
                <w:rFonts w:ascii="Bookman Old Style" w:eastAsiaTheme="minorEastAsia" w:hAnsi="Bookman Old Style" w:cs="Calibri"/>
                <w:b/>
                <w:color w:val="000000"/>
                <w:sz w:val="18"/>
                <w:szCs w:val="18"/>
                <w:lang w:val="pt-BR"/>
              </w:rPr>
              <w:t>TOTAL</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b/>
                <w:sz w:val="18"/>
                <w:szCs w:val="18"/>
                <w:lang w:val="pt-BR"/>
              </w:rPr>
            </w:pPr>
          </w:p>
        </w:tc>
        <w:tc>
          <w:tcPr>
            <w:tcW w:w="1365"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b/>
                <w:sz w:val="18"/>
                <w:szCs w:val="18"/>
                <w:lang w:val="pt-BR"/>
              </w:rPr>
            </w:pP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b/>
                <w:sz w:val="18"/>
                <w:szCs w:val="18"/>
                <w:lang w:val="pt-BR"/>
              </w:rPr>
            </w:pPr>
          </w:p>
        </w:tc>
        <w:tc>
          <w:tcPr>
            <w:tcW w:w="1016" w:type="dxa"/>
          </w:tcPr>
          <w:p w:rsidR="00C876CA" w:rsidRPr="00703B97" w:rsidRDefault="00436642" w:rsidP="005558CC">
            <w:pPr>
              <w:tabs>
                <w:tab w:val="left" w:pos="10170"/>
              </w:tabs>
              <w:adjustRightInd w:val="0"/>
              <w:spacing w:line="276" w:lineRule="auto"/>
              <w:jc w:val="center"/>
              <w:rPr>
                <w:rFonts w:ascii="Bookman Old Style" w:eastAsiaTheme="minorEastAsia" w:hAnsi="Bookman Old Style" w:cs="Bookman Old Style"/>
                <w:b/>
                <w:sz w:val="18"/>
                <w:szCs w:val="18"/>
                <w:lang w:val="pt-BR"/>
              </w:rPr>
            </w:pPr>
            <w:r>
              <w:rPr>
                <w:rFonts w:ascii="Bookman Old Style" w:eastAsiaTheme="minorEastAsia" w:hAnsi="Bookman Old Style" w:cs="Bookman Old Style"/>
                <w:b/>
                <w:sz w:val="18"/>
                <w:szCs w:val="18"/>
                <w:lang w:val="pt-BR"/>
              </w:rPr>
              <w:t>119,81</w:t>
            </w:r>
          </w:p>
        </w:tc>
        <w:tc>
          <w:tcPr>
            <w:tcW w:w="1277" w:type="dxa"/>
          </w:tcPr>
          <w:p w:rsidR="00C876CA" w:rsidRPr="00703B97" w:rsidRDefault="00436642" w:rsidP="005558CC">
            <w:pPr>
              <w:tabs>
                <w:tab w:val="left" w:pos="10170"/>
              </w:tabs>
              <w:adjustRightInd w:val="0"/>
              <w:spacing w:line="276" w:lineRule="auto"/>
              <w:jc w:val="center"/>
              <w:rPr>
                <w:rFonts w:ascii="Bookman Old Style" w:eastAsiaTheme="minorEastAsia" w:hAnsi="Bookman Old Style" w:cs="Bookman Old Style"/>
                <w:b/>
                <w:sz w:val="18"/>
                <w:szCs w:val="18"/>
                <w:lang w:val="pt-BR"/>
              </w:rPr>
            </w:pPr>
            <w:r>
              <w:rPr>
                <w:rFonts w:ascii="Bookman Old Style" w:eastAsiaTheme="minorEastAsia" w:hAnsi="Bookman Old Style" w:cs="Bookman Old Style"/>
                <w:b/>
                <w:sz w:val="18"/>
                <w:szCs w:val="18"/>
                <w:lang w:val="pt-BR"/>
              </w:rPr>
              <w:t>239.620,00</w:t>
            </w:r>
          </w:p>
        </w:tc>
      </w:tr>
    </w:tbl>
    <w:p w:rsidR="00C876CA" w:rsidRPr="00703B97" w:rsidRDefault="00C876CA" w:rsidP="00C876CA">
      <w:pPr>
        <w:tabs>
          <w:tab w:val="left" w:pos="10170"/>
        </w:tabs>
        <w:adjustRightInd w:val="0"/>
        <w:spacing w:line="276" w:lineRule="auto"/>
        <w:jc w:val="both"/>
        <w:rPr>
          <w:rFonts w:ascii="Bookman Old Style" w:eastAsiaTheme="minorEastAsia" w:hAnsi="Bookman Old Style" w:cs="Arial"/>
          <w:b/>
          <w:sz w:val="12"/>
          <w:szCs w:val="20"/>
          <w:lang w:val="pt-BR" w:eastAsia="pt-BR"/>
        </w:rPr>
      </w:pPr>
    </w:p>
    <w:p w:rsidR="00C876CA" w:rsidRPr="00703B97" w:rsidRDefault="00C876CA" w:rsidP="00C876CA">
      <w:pPr>
        <w:tabs>
          <w:tab w:val="left" w:pos="10170"/>
        </w:tabs>
        <w:adjustRightInd w:val="0"/>
        <w:spacing w:line="276" w:lineRule="auto"/>
        <w:jc w:val="both"/>
        <w:rPr>
          <w:rFonts w:ascii="Bookman Old Style" w:eastAsiaTheme="minorEastAsia" w:hAnsi="Bookman Old Style" w:cs="Arial"/>
          <w:b/>
          <w:sz w:val="12"/>
          <w:szCs w:val="20"/>
          <w:lang w:val="pt-BR" w:eastAsia="pt-BR"/>
        </w:rPr>
      </w:pPr>
    </w:p>
    <w:p w:rsidR="00C876CA" w:rsidRPr="00703B97" w:rsidRDefault="00C876CA" w:rsidP="00C876CA">
      <w:pPr>
        <w:tabs>
          <w:tab w:val="left" w:pos="10170"/>
        </w:tabs>
        <w:adjustRightInd w:val="0"/>
        <w:spacing w:line="276" w:lineRule="auto"/>
        <w:jc w:val="both"/>
        <w:rPr>
          <w:rFonts w:ascii="Bookman Old Style" w:eastAsiaTheme="minorEastAsia" w:hAnsi="Bookman Old Style" w:cs="Arial"/>
          <w:b/>
          <w:sz w:val="12"/>
          <w:szCs w:val="20"/>
          <w:lang w:val="pt-BR" w:eastAsia="pt-BR"/>
        </w:rPr>
      </w:pPr>
    </w:p>
    <w:tbl>
      <w:tblPr>
        <w:tblStyle w:val="Tabelacomgrade3"/>
        <w:tblW w:w="10405" w:type="dxa"/>
        <w:tblLook w:val="04A0" w:firstRow="1" w:lastRow="0" w:firstColumn="1" w:lastColumn="0" w:noHBand="0" w:noVBand="1"/>
      </w:tblPr>
      <w:tblGrid>
        <w:gridCol w:w="657"/>
        <w:gridCol w:w="3916"/>
        <w:gridCol w:w="1109"/>
        <w:gridCol w:w="1365"/>
        <w:gridCol w:w="1053"/>
        <w:gridCol w:w="1016"/>
        <w:gridCol w:w="1289"/>
      </w:tblGrid>
      <w:tr w:rsidR="00C876CA" w:rsidRPr="00703B97" w:rsidTr="005558CC">
        <w:tc>
          <w:tcPr>
            <w:tcW w:w="10405" w:type="dxa"/>
            <w:gridSpan w:val="7"/>
            <w:shd w:val="clear" w:color="auto" w:fill="BFBFBF" w:themeFill="background1" w:themeFillShade="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
                <w:bCs/>
                <w:sz w:val="18"/>
                <w:szCs w:val="18"/>
                <w:lang w:val="pt-BR" w:eastAsia="ar-SA"/>
              </w:rPr>
            </w:pPr>
            <w:r w:rsidRPr="00703B97">
              <w:rPr>
                <w:rFonts w:ascii="Bookman Old Style" w:eastAsiaTheme="minorEastAsia" w:hAnsi="Bookman Old Style" w:cs="Arial"/>
                <w:b/>
                <w:bCs/>
                <w:sz w:val="18"/>
                <w:szCs w:val="18"/>
                <w:lang w:val="pt-BR" w:eastAsia="ar-SA"/>
              </w:rPr>
              <w:t>CESTA BÁSICA TIPO 3</w:t>
            </w:r>
          </w:p>
        </w:tc>
      </w:tr>
      <w:tr w:rsidR="00C876CA" w:rsidRPr="00703B97" w:rsidTr="005558CC">
        <w:tc>
          <w:tcPr>
            <w:tcW w:w="658" w:type="dxa"/>
            <w:shd w:val="clear" w:color="auto" w:fill="BFBF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Cs/>
                <w:sz w:val="18"/>
                <w:szCs w:val="18"/>
                <w:lang w:val="pt-BR" w:eastAsia="ar-SA"/>
              </w:rPr>
            </w:pPr>
            <w:r w:rsidRPr="00703B97">
              <w:rPr>
                <w:rFonts w:ascii="Bookman Old Style" w:eastAsiaTheme="minorEastAsia" w:hAnsi="Bookman Old Style" w:cs="Arial"/>
                <w:bCs/>
                <w:sz w:val="18"/>
                <w:szCs w:val="18"/>
                <w:lang w:val="pt-BR" w:eastAsia="ar-SA"/>
              </w:rPr>
              <w:t>Item</w:t>
            </w:r>
          </w:p>
        </w:tc>
        <w:tc>
          <w:tcPr>
            <w:tcW w:w="3927" w:type="dxa"/>
            <w:shd w:val="clear" w:color="auto" w:fill="BFBF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Cs/>
                <w:sz w:val="18"/>
                <w:szCs w:val="18"/>
                <w:lang w:val="pt-BR" w:eastAsia="ar-SA"/>
              </w:rPr>
            </w:pPr>
            <w:r w:rsidRPr="00703B97">
              <w:rPr>
                <w:rFonts w:ascii="Bookman Old Style" w:eastAsiaTheme="minorEastAsia" w:hAnsi="Bookman Old Style" w:cs="Arial"/>
                <w:bCs/>
                <w:sz w:val="18"/>
                <w:szCs w:val="18"/>
                <w:lang w:val="pt-BR" w:eastAsia="ar-SA"/>
              </w:rPr>
              <w:t>Descrição</w:t>
            </w:r>
          </w:p>
        </w:tc>
        <w:tc>
          <w:tcPr>
            <w:tcW w:w="1109" w:type="dxa"/>
            <w:shd w:val="clear" w:color="auto" w:fill="BFBFBF"/>
          </w:tcPr>
          <w:p w:rsidR="00C876CA" w:rsidRPr="00703B97" w:rsidRDefault="00C876CA" w:rsidP="005558CC">
            <w:pPr>
              <w:adjustRightInd w:val="0"/>
              <w:jc w:val="center"/>
              <w:rPr>
                <w:rFonts w:ascii="Bookman Old Style" w:eastAsiaTheme="minorEastAsia" w:hAnsi="Bookman Old Style" w:cs="Arial"/>
                <w:sz w:val="18"/>
                <w:szCs w:val="18"/>
                <w:lang w:val="pt-BR"/>
              </w:rPr>
            </w:pPr>
            <w:r w:rsidRPr="00703B97">
              <w:rPr>
                <w:rFonts w:ascii="Bookman Old Style" w:eastAsiaTheme="minorEastAsia" w:hAnsi="Bookman Old Style" w:cs="Arial"/>
                <w:sz w:val="18"/>
                <w:szCs w:val="18"/>
                <w:lang w:val="pt-BR"/>
              </w:rPr>
              <w:t>Código produto/</w:t>
            </w:r>
          </w:p>
          <w:p w:rsidR="00C876CA" w:rsidRPr="00703B97" w:rsidRDefault="00C876CA" w:rsidP="005558CC">
            <w:pPr>
              <w:adjustRightInd w:val="0"/>
              <w:jc w:val="center"/>
              <w:rPr>
                <w:rFonts w:ascii="Bookman Old Style" w:eastAsiaTheme="minorEastAsia" w:hAnsi="Bookman Old Style" w:cs="Arial"/>
                <w:bCs/>
                <w:sz w:val="18"/>
                <w:szCs w:val="18"/>
                <w:lang w:val="pt-BR" w:eastAsia="ar-SA"/>
              </w:rPr>
            </w:pPr>
            <w:r w:rsidRPr="00703B97">
              <w:rPr>
                <w:rFonts w:ascii="Bookman Old Style" w:eastAsiaTheme="minorEastAsia" w:hAnsi="Bookman Old Style" w:cs="Arial"/>
                <w:sz w:val="18"/>
                <w:szCs w:val="18"/>
                <w:lang w:val="pt-BR"/>
              </w:rPr>
              <w:t>serviço</w:t>
            </w:r>
          </w:p>
        </w:tc>
        <w:tc>
          <w:tcPr>
            <w:tcW w:w="1365" w:type="dxa"/>
            <w:shd w:val="clear" w:color="auto" w:fill="BFBF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Cs/>
                <w:sz w:val="18"/>
                <w:szCs w:val="18"/>
                <w:lang w:val="pt-BR" w:eastAsia="ar-SA"/>
              </w:rPr>
            </w:pPr>
            <w:r w:rsidRPr="00703B97">
              <w:rPr>
                <w:rFonts w:ascii="Bookman Old Style" w:eastAsiaTheme="minorEastAsia" w:hAnsi="Bookman Old Style" w:cs="Arial"/>
                <w:bCs/>
                <w:sz w:val="18"/>
                <w:szCs w:val="18"/>
                <w:lang w:val="pt-BR" w:eastAsia="ar-SA"/>
              </w:rPr>
              <w:t>Quantidade</w:t>
            </w:r>
          </w:p>
        </w:tc>
        <w:tc>
          <w:tcPr>
            <w:tcW w:w="1053" w:type="dxa"/>
            <w:shd w:val="clear" w:color="auto" w:fill="BFBF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Cs/>
                <w:sz w:val="18"/>
                <w:szCs w:val="18"/>
                <w:lang w:val="pt-BR" w:eastAsia="ar-SA"/>
              </w:rPr>
            </w:pPr>
            <w:r w:rsidRPr="00703B97">
              <w:rPr>
                <w:rFonts w:ascii="Bookman Old Style" w:eastAsiaTheme="minorEastAsia" w:hAnsi="Bookman Old Style" w:cs="Arial"/>
                <w:bCs/>
                <w:sz w:val="18"/>
                <w:szCs w:val="18"/>
                <w:lang w:val="pt-BR" w:eastAsia="ar-SA"/>
              </w:rPr>
              <w:t>Unidade</w:t>
            </w:r>
          </w:p>
        </w:tc>
        <w:tc>
          <w:tcPr>
            <w:tcW w:w="1016" w:type="dxa"/>
            <w:shd w:val="clear" w:color="auto" w:fill="BFBF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Cs/>
                <w:sz w:val="18"/>
                <w:szCs w:val="18"/>
                <w:lang w:val="pt-BR" w:eastAsia="ar-SA"/>
              </w:rPr>
            </w:pPr>
            <w:r w:rsidRPr="00703B97">
              <w:rPr>
                <w:rFonts w:ascii="Bookman Old Style" w:eastAsiaTheme="minorEastAsia" w:hAnsi="Bookman Old Style" w:cs="Arial"/>
                <w:bCs/>
                <w:sz w:val="18"/>
                <w:szCs w:val="18"/>
                <w:lang w:val="pt-BR" w:eastAsia="ar-SA"/>
              </w:rPr>
              <w:t>Preço Unitário</w:t>
            </w:r>
          </w:p>
        </w:tc>
        <w:tc>
          <w:tcPr>
            <w:tcW w:w="1277" w:type="dxa"/>
            <w:shd w:val="clear" w:color="auto" w:fill="BFBFBF"/>
          </w:tcPr>
          <w:p w:rsidR="00C876CA" w:rsidRPr="00703B97" w:rsidRDefault="00C876CA" w:rsidP="005558CC">
            <w:pPr>
              <w:widowControl/>
              <w:tabs>
                <w:tab w:val="left" w:pos="6120"/>
              </w:tabs>
              <w:suppressAutoHyphens/>
              <w:autoSpaceDE/>
              <w:autoSpaceDN/>
              <w:spacing w:before="100"/>
              <w:jc w:val="center"/>
              <w:rPr>
                <w:rFonts w:ascii="Bookman Old Style" w:eastAsiaTheme="minorEastAsia" w:hAnsi="Bookman Old Style" w:cs="Arial"/>
                <w:bCs/>
                <w:sz w:val="18"/>
                <w:szCs w:val="18"/>
                <w:lang w:val="pt-BR" w:eastAsia="ar-SA"/>
              </w:rPr>
            </w:pPr>
            <w:r w:rsidRPr="00703B97">
              <w:rPr>
                <w:rFonts w:ascii="Bookman Old Style" w:eastAsiaTheme="minorEastAsia" w:hAnsi="Bookman Old Style" w:cs="Arial"/>
                <w:bCs/>
                <w:sz w:val="18"/>
                <w:szCs w:val="18"/>
                <w:lang w:val="pt-BR" w:eastAsia="ar-SA"/>
              </w:rPr>
              <w:t>Preço Máximo Total</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01</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Açúcar Cristal, pacote de 2 kg</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15897</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7,09</w:t>
            </w:r>
          </w:p>
        </w:tc>
        <w:tc>
          <w:tcPr>
            <w:tcW w:w="1277" w:type="dxa"/>
          </w:tcPr>
          <w:p w:rsidR="003F4056" w:rsidRPr="00703B97" w:rsidRDefault="00436642"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14.180,00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02</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 xml:space="preserve">Arroz parabolizado tipo 1, pacote de </w:t>
            </w:r>
            <w:r>
              <w:rPr>
                <w:rFonts w:ascii="Bookman Old Style" w:eastAsiaTheme="minorEastAsia" w:hAnsi="Bookman Old Style" w:cs="Calibri"/>
                <w:color w:val="000000"/>
                <w:sz w:val="18"/>
                <w:szCs w:val="18"/>
                <w:lang w:val="pt-BR"/>
              </w:rPr>
              <w:t>5</w:t>
            </w:r>
            <w:r w:rsidRPr="00703B97">
              <w:rPr>
                <w:rFonts w:ascii="Bookman Old Style" w:eastAsiaTheme="minorEastAsia" w:hAnsi="Bookman Old Style" w:cs="Calibri"/>
                <w:color w:val="000000"/>
                <w:sz w:val="18"/>
                <w:szCs w:val="18"/>
                <w:lang w:val="pt-BR"/>
              </w:rPr>
              <w:t xml:space="preserve"> kg</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15898</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20,79</w:t>
            </w:r>
          </w:p>
        </w:tc>
        <w:tc>
          <w:tcPr>
            <w:tcW w:w="1277" w:type="dxa"/>
          </w:tcPr>
          <w:p w:rsidR="003F4056" w:rsidRPr="00703B97" w:rsidRDefault="00436642"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41.580,00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03</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Café em pó tradicional, pacote de 500gr</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15900</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703B97">
              <w:rPr>
                <w:rFonts w:ascii="Bookman Old Style" w:eastAsiaTheme="minorEastAsia" w:hAnsi="Bookman Old Style" w:cs="Bookman Old Style"/>
                <w:sz w:val="18"/>
                <w:szCs w:val="18"/>
                <w:lang w:val="pt-BR"/>
              </w:rPr>
              <w:t>und</w:t>
            </w:r>
            <w:proofErr w:type="spellEnd"/>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15,98</w:t>
            </w:r>
          </w:p>
        </w:tc>
        <w:tc>
          <w:tcPr>
            <w:tcW w:w="1277" w:type="dxa"/>
          </w:tcPr>
          <w:p w:rsidR="003F4056" w:rsidRPr="00703B97" w:rsidRDefault="00436642"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31.960,00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04</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Creme dental com flúor, embalagem de 90gr</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15901</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703B97">
              <w:rPr>
                <w:rFonts w:ascii="Bookman Old Style" w:eastAsiaTheme="minorEastAsia" w:hAnsi="Bookman Old Style" w:cs="Bookman Old Style"/>
                <w:sz w:val="18"/>
                <w:szCs w:val="18"/>
                <w:lang w:val="pt-BR"/>
              </w:rPr>
              <w:t>und</w:t>
            </w:r>
            <w:proofErr w:type="spellEnd"/>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2,46</w:t>
            </w:r>
          </w:p>
        </w:tc>
        <w:tc>
          <w:tcPr>
            <w:tcW w:w="1277" w:type="dxa"/>
          </w:tcPr>
          <w:p w:rsidR="003F4056" w:rsidRPr="00703B97" w:rsidRDefault="003D4481"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4.920,00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05</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Detergente líquido, embalagem de 500ml</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15902</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703B97">
              <w:rPr>
                <w:rFonts w:ascii="Bookman Old Style" w:eastAsiaTheme="minorEastAsia" w:hAnsi="Bookman Old Style" w:cs="Bookman Old Style"/>
                <w:sz w:val="18"/>
                <w:szCs w:val="18"/>
                <w:lang w:val="pt-BR"/>
              </w:rPr>
              <w:t>Und</w:t>
            </w:r>
            <w:proofErr w:type="spellEnd"/>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2,22</w:t>
            </w:r>
          </w:p>
        </w:tc>
        <w:tc>
          <w:tcPr>
            <w:tcW w:w="1277" w:type="dxa"/>
          </w:tcPr>
          <w:p w:rsidR="003F4056" w:rsidRPr="00703B97" w:rsidRDefault="003D4481"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4.440,00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06</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Farinha de milho, pacote de 01 kg</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15904</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4,23</w:t>
            </w:r>
          </w:p>
        </w:tc>
        <w:tc>
          <w:tcPr>
            <w:tcW w:w="1277" w:type="dxa"/>
          </w:tcPr>
          <w:p w:rsidR="003F4056" w:rsidRPr="00703B97" w:rsidRDefault="003D4481"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8.460,00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07</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Farinha de trigo especial tipo 1, pacote de 1kg</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15905</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5,54</w:t>
            </w:r>
          </w:p>
        </w:tc>
        <w:tc>
          <w:tcPr>
            <w:tcW w:w="1277" w:type="dxa"/>
          </w:tcPr>
          <w:p w:rsidR="003F4056" w:rsidRPr="00703B97" w:rsidRDefault="003D4481"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11.080,00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08</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Feijão preto tipo 1, pacote de 1 kg</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15906</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6,01</w:t>
            </w:r>
          </w:p>
        </w:tc>
        <w:tc>
          <w:tcPr>
            <w:tcW w:w="1277" w:type="dxa"/>
          </w:tcPr>
          <w:p w:rsidR="003F4056" w:rsidRPr="00703B97" w:rsidRDefault="003D4481"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12.020,00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09</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Leite em pó integral , pacote de 300gr</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15907</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9,46</w:t>
            </w:r>
          </w:p>
        </w:tc>
        <w:tc>
          <w:tcPr>
            <w:tcW w:w="1277" w:type="dxa"/>
          </w:tcPr>
          <w:p w:rsidR="003F4056" w:rsidRPr="00703B97" w:rsidRDefault="003D4481"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18.920,00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10</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Macarrão espaguete , pacote de 1 kg</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15908</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6,12</w:t>
            </w:r>
          </w:p>
        </w:tc>
        <w:tc>
          <w:tcPr>
            <w:tcW w:w="1277" w:type="dxa"/>
          </w:tcPr>
          <w:p w:rsidR="003F4056" w:rsidRPr="00703B97" w:rsidRDefault="003D4481"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12.240,00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11</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Óleo de soja vegetal, embalagem de 900ml</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15909</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703B97">
              <w:rPr>
                <w:rFonts w:ascii="Bookman Old Style" w:eastAsiaTheme="minorEastAsia" w:hAnsi="Bookman Old Style" w:cs="Bookman Old Style"/>
                <w:sz w:val="18"/>
                <w:szCs w:val="18"/>
                <w:lang w:val="pt-BR"/>
              </w:rPr>
              <w:t>und</w:t>
            </w:r>
            <w:proofErr w:type="spellEnd"/>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9,04</w:t>
            </w:r>
          </w:p>
        </w:tc>
        <w:tc>
          <w:tcPr>
            <w:tcW w:w="1277" w:type="dxa"/>
          </w:tcPr>
          <w:p w:rsidR="003F4056" w:rsidRPr="00703B97" w:rsidRDefault="003D4481"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18.080,00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12</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Papel higiênico, com 04 rolos, neutro e folhas simples</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15910</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3,35</w:t>
            </w:r>
          </w:p>
        </w:tc>
        <w:tc>
          <w:tcPr>
            <w:tcW w:w="1277" w:type="dxa"/>
          </w:tcPr>
          <w:p w:rsidR="003F4056" w:rsidRPr="00703B97" w:rsidRDefault="003D4481"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6.700,00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13</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Sabão em pó, embalagem de 1kg</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15911</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703B97">
              <w:rPr>
                <w:rFonts w:ascii="Bookman Old Style" w:eastAsiaTheme="minorEastAsia" w:hAnsi="Bookman Old Style" w:cs="Bookman Old Style"/>
                <w:sz w:val="18"/>
                <w:szCs w:val="18"/>
                <w:lang w:val="pt-BR"/>
              </w:rPr>
              <w:t>und</w:t>
            </w:r>
            <w:proofErr w:type="spellEnd"/>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4,93</w:t>
            </w:r>
          </w:p>
        </w:tc>
        <w:tc>
          <w:tcPr>
            <w:tcW w:w="1277" w:type="dxa"/>
          </w:tcPr>
          <w:p w:rsidR="003F4056" w:rsidRPr="00703B97" w:rsidRDefault="003D4481"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9.860,00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14</w:t>
            </w:r>
          </w:p>
        </w:tc>
        <w:tc>
          <w:tcPr>
            <w:tcW w:w="3927" w:type="dxa"/>
            <w:tcBorders>
              <w:top w:val="nil"/>
            </w:tcBorders>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Pr>
                <w:rFonts w:ascii="Bookman Old Style" w:eastAsiaTheme="minorEastAsia" w:hAnsi="Bookman Old Style" w:cs="Calibri"/>
                <w:color w:val="000000"/>
                <w:sz w:val="18"/>
                <w:szCs w:val="18"/>
                <w:lang w:val="pt-BR"/>
              </w:rPr>
              <w:t>Sabonetes de 9</w:t>
            </w:r>
            <w:r w:rsidRPr="00703B97">
              <w:rPr>
                <w:rFonts w:ascii="Bookman Old Style" w:eastAsiaTheme="minorEastAsia" w:hAnsi="Bookman Old Style" w:cs="Calibri"/>
                <w:color w:val="000000"/>
                <w:sz w:val="18"/>
                <w:szCs w:val="18"/>
                <w:lang w:val="pt-BR"/>
              </w:rPr>
              <w:t>0gr</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15912</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703B97">
              <w:rPr>
                <w:rFonts w:ascii="Bookman Old Style" w:eastAsiaTheme="minorEastAsia" w:hAnsi="Bookman Old Style" w:cs="Bookman Old Style"/>
                <w:sz w:val="18"/>
                <w:szCs w:val="18"/>
                <w:lang w:val="pt-BR"/>
              </w:rPr>
              <w:t>und</w:t>
            </w:r>
            <w:proofErr w:type="spellEnd"/>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2,04</w:t>
            </w:r>
          </w:p>
        </w:tc>
        <w:tc>
          <w:tcPr>
            <w:tcW w:w="1277" w:type="dxa"/>
          </w:tcPr>
          <w:p w:rsidR="003F4056" w:rsidRPr="00703B97" w:rsidRDefault="003D4481"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8.160,00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w:t>
            </w:r>
          </w:p>
        </w:tc>
        <w:tc>
          <w:tcPr>
            <w:tcW w:w="3927" w:type="dxa"/>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Sal refinado, pacote de 1 kg</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15913</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pacote</w:t>
            </w:r>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2,55</w:t>
            </w:r>
          </w:p>
        </w:tc>
        <w:tc>
          <w:tcPr>
            <w:tcW w:w="1277" w:type="dxa"/>
          </w:tcPr>
          <w:p w:rsidR="003F4056" w:rsidRPr="00703B97" w:rsidRDefault="00783049"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5.100,00</w:t>
            </w:r>
          </w:p>
        </w:tc>
      </w:tr>
      <w:tr w:rsidR="003F4056" w:rsidRPr="00703B97" w:rsidTr="005558CC">
        <w:tc>
          <w:tcPr>
            <w:tcW w:w="658" w:type="dxa"/>
          </w:tcPr>
          <w:p w:rsidR="003F4056" w:rsidRPr="00703B97" w:rsidRDefault="003F4056" w:rsidP="003F4056">
            <w:pPr>
              <w:tabs>
                <w:tab w:val="left" w:pos="10170"/>
              </w:tabs>
              <w:adjustRightInd w:val="0"/>
              <w:spacing w:line="276" w:lineRule="auto"/>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16</w:t>
            </w:r>
          </w:p>
        </w:tc>
        <w:tc>
          <w:tcPr>
            <w:tcW w:w="3927" w:type="dxa"/>
            <w:vAlign w:val="bottom"/>
          </w:tcPr>
          <w:p w:rsidR="003F4056" w:rsidRPr="00703B97" w:rsidRDefault="003F4056" w:rsidP="003F4056">
            <w:pPr>
              <w:widowControl/>
              <w:autoSpaceDE/>
              <w:autoSpaceDN/>
              <w:jc w:val="both"/>
              <w:rPr>
                <w:rFonts w:ascii="Bookman Old Style" w:eastAsiaTheme="minorEastAsia" w:hAnsi="Bookman Old Style" w:cs="Calibri"/>
                <w:color w:val="000000"/>
                <w:sz w:val="18"/>
                <w:szCs w:val="18"/>
                <w:lang w:val="pt-BR"/>
              </w:rPr>
            </w:pPr>
            <w:r w:rsidRPr="00703B97">
              <w:rPr>
                <w:rFonts w:ascii="Bookman Old Style" w:eastAsiaTheme="minorEastAsia" w:hAnsi="Bookman Old Style" w:cs="Calibri"/>
                <w:color w:val="000000"/>
                <w:sz w:val="18"/>
                <w:szCs w:val="18"/>
                <w:lang w:val="pt-BR"/>
              </w:rPr>
              <w:t>Agua Sanitária 1L</w:t>
            </w:r>
          </w:p>
        </w:tc>
        <w:tc>
          <w:tcPr>
            <w:tcW w:w="1109"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sidRPr="00703B97">
              <w:rPr>
                <w:rFonts w:ascii="Bookman Old Style" w:eastAsiaTheme="minorEastAsia" w:hAnsi="Bookman Old Style" w:cs="Bookman Old Style"/>
                <w:sz w:val="18"/>
                <w:szCs w:val="18"/>
                <w:lang w:val="pt-BR"/>
              </w:rPr>
              <w:t>192</w:t>
            </w:r>
          </w:p>
        </w:tc>
        <w:tc>
          <w:tcPr>
            <w:tcW w:w="1365" w:type="dxa"/>
          </w:tcPr>
          <w:p w:rsidR="003F4056" w:rsidRDefault="003F4056" w:rsidP="003F4056">
            <w:pPr>
              <w:jc w:val="center"/>
            </w:pPr>
            <w:r w:rsidRPr="00A90153">
              <w:rPr>
                <w:rFonts w:ascii="Bookman Old Style" w:eastAsiaTheme="minorEastAsia" w:hAnsi="Bookman Old Style" w:cs="Bookman Old Style"/>
                <w:sz w:val="18"/>
                <w:szCs w:val="18"/>
                <w:lang w:val="pt-BR"/>
              </w:rPr>
              <w:t>2000</w:t>
            </w:r>
          </w:p>
        </w:tc>
        <w:tc>
          <w:tcPr>
            <w:tcW w:w="1053"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proofErr w:type="spellStart"/>
            <w:r w:rsidRPr="00703B97">
              <w:rPr>
                <w:rFonts w:ascii="Bookman Old Style" w:eastAsiaTheme="minorEastAsia" w:hAnsi="Bookman Old Style" w:cs="Bookman Old Style"/>
                <w:sz w:val="18"/>
                <w:szCs w:val="18"/>
                <w:lang w:val="pt-BR"/>
              </w:rPr>
              <w:t>Und</w:t>
            </w:r>
            <w:proofErr w:type="spellEnd"/>
          </w:p>
        </w:tc>
        <w:tc>
          <w:tcPr>
            <w:tcW w:w="1016" w:type="dxa"/>
          </w:tcPr>
          <w:p w:rsidR="003F4056" w:rsidRPr="00703B97" w:rsidRDefault="003F4056"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3,56</w:t>
            </w:r>
          </w:p>
        </w:tc>
        <w:tc>
          <w:tcPr>
            <w:tcW w:w="1277" w:type="dxa"/>
          </w:tcPr>
          <w:p w:rsidR="003F4056" w:rsidRPr="00703B97" w:rsidRDefault="00783049" w:rsidP="003F4056">
            <w:pPr>
              <w:tabs>
                <w:tab w:val="left" w:pos="10170"/>
              </w:tabs>
              <w:adjustRightInd w:val="0"/>
              <w:spacing w:line="276" w:lineRule="auto"/>
              <w:jc w:val="center"/>
              <w:rPr>
                <w:rFonts w:ascii="Bookman Old Style" w:eastAsiaTheme="minorEastAsia" w:hAnsi="Bookman Old Style" w:cs="Bookman Old Style"/>
                <w:sz w:val="18"/>
                <w:szCs w:val="18"/>
                <w:lang w:val="pt-BR"/>
              </w:rPr>
            </w:pPr>
            <w:r>
              <w:rPr>
                <w:rFonts w:ascii="Bookman Old Style" w:eastAsiaTheme="minorEastAsia" w:hAnsi="Bookman Old Style" w:cs="Bookman Old Style"/>
                <w:sz w:val="18"/>
                <w:szCs w:val="18"/>
                <w:lang w:val="pt-BR"/>
              </w:rPr>
              <w:t>7.120,00</w:t>
            </w:r>
          </w:p>
        </w:tc>
      </w:tr>
      <w:tr w:rsidR="00C876CA" w:rsidRPr="00703B97" w:rsidTr="005558CC">
        <w:tc>
          <w:tcPr>
            <w:tcW w:w="658" w:type="dxa"/>
          </w:tcPr>
          <w:p w:rsidR="00C876CA" w:rsidRPr="00703B97" w:rsidRDefault="00C876CA" w:rsidP="005558CC">
            <w:pPr>
              <w:tabs>
                <w:tab w:val="left" w:pos="10170"/>
              </w:tabs>
              <w:adjustRightInd w:val="0"/>
              <w:spacing w:line="276" w:lineRule="auto"/>
              <w:rPr>
                <w:rFonts w:ascii="Bookman Old Style" w:eastAsiaTheme="minorEastAsia" w:hAnsi="Bookman Old Style" w:cs="Bookman Old Style"/>
                <w:b/>
                <w:sz w:val="18"/>
                <w:szCs w:val="18"/>
                <w:lang w:val="pt-BR"/>
              </w:rPr>
            </w:pPr>
          </w:p>
        </w:tc>
        <w:tc>
          <w:tcPr>
            <w:tcW w:w="3927" w:type="dxa"/>
            <w:vAlign w:val="bottom"/>
          </w:tcPr>
          <w:p w:rsidR="00C876CA" w:rsidRPr="00703B97" w:rsidRDefault="00C876CA" w:rsidP="005558CC">
            <w:pPr>
              <w:widowControl/>
              <w:autoSpaceDE/>
              <w:autoSpaceDN/>
              <w:jc w:val="both"/>
              <w:rPr>
                <w:rFonts w:ascii="Bookman Old Style" w:eastAsiaTheme="minorEastAsia" w:hAnsi="Bookman Old Style" w:cs="Calibri"/>
                <w:b/>
                <w:color w:val="000000"/>
                <w:sz w:val="18"/>
                <w:szCs w:val="18"/>
                <w:lang w:val="pt-BR"/>
              </w:rPr>
            </w:pPr>
            <w:r w:rsidRPr="00703B97">
              <w:rPr>
                <w:rFonts w:ascii="Bookman Old Style" w:eastAsiaTheme="minorEastAsia" w:hAnsi="Bookman Old Style" w:cs="Calibri"/>
                <w:b/>
                <w:color w:val="000000"/>
                <w:sz w:val="18"/>
                <w:szCs w:val="18"/>
                <w:lang w:val="pt-BR"/>
              </w:rPr>
              <w:t>TOTAL</w:t>
            </w:r>
          </w:p>
        </w:tc>
        <w:tc>
          <w:tcPr>
            <w:tcW w:w="1109"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b/>
                <w:sz w:val="18"/>
                <w:szCs w:val="18"/>
                <w:lang w:val="pt-BR"/>
              </w:rPr>
            </w:pPr>
          </w:p>
        </w:tc>
        <w:tc>
          <w:tcPr>
            <w:tcW w:w="1365"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b/>
                <w:sz w:val="18"/>
                <w:szCs w:val="18"/>
                <w:lang w:val="pt-BR"/>
              </w:rPr>
            </w:pPr>
          </w:p>
        </w:tc>
        <w:tc>
          <w:tcPr>
            <w:tcW w:w="1053" w:type="dxa"/>
          </w:tcPr>
          <w:p w:rsidR="00C876CA" w:rsidRPr="00703B97" w:rsidRDefault="00C876CA" w:rsidP="005558CC">
            <w:pPr>
              <w:tabs>
                <w:tab w:val="left" w:pos="10170"/>
              </w:tabs>
              <w:adjustRightInd w:val="0"/>
              <w:spacing w:line="276" w:lineRule="auto"/>
              <w:jc w:val="center"/>
              <w:rPr>
                <w:rFonts w:ascii="Bookman Old Style" w:eastAsiaTheme="minorEastAsia" w:hAnsi="Bookman Old Style" w:cs="Bookman Old Style"/>
                <w:b/>
                <w:sz w:val="18"/>
                <w:szCs w:val="18"/>
                <w:lang w:val="pt-BR"/>
              </w:rPr>
            </w:pPr>
          </w:p>
        </w:tc>
        <w:tc>
          <w:tcPr>
            <w:tcW w:w="1016" w:type="dxa"/>
          </w:tcPr>
          <w:p w:rsidR="00C876CA" w:rsidRPr="00703B97" w:rsidRDefault="00783049" w:rsidP="005558CC">
            <w:pPr>
              <w:tabs>
                <w:tab w:val="left" w:pos="10170"/>
              </w:tabs>
              <w:adjustRightInd w:val="0"/>
              <w:spacing w:line="276" w:lineRule="auto"/>
              <w:jc w:val="center"/>
              <w:rPr>
                <w:rFonts w:ascii="Bookman Old Style" w:eastAsiaTheme="minorEastAsia" w:hAnsi="Bookman Old Style" w:cs="Bookman Old Style"/>
                <w:b/>
                <w:sz w:val="18"/>
                <w:szCs w:val="18"/>
                <w:lang w:val="pt-BR"/>
              </w:rPr>
            </w:pPr>
            <w:r>
              <w:rPr>
                <w:rFonts w:ascii="Bookman Old Style" w:eastAsiaTheme="minorEastAsia" w:hAnsi="Bookman Old Style" w:cs="Bookman Old Style"/>
                <w:b/>
                <w:sz w:val="18"/>
                <w:szCs w:val="18"/>
                <w:lang w:val="pt-BR"/>
              </w:rPr>
              <w:t>107,41</w:t>
            </w:r>
          </w:p>
        </w:tc>
        <w:tc>
          <w:tcPr>
            <w:tcW w:w="1277" w:type="dxa"/>
          </w:tcPr>
          <w:p w:rsidR="00C876CA" w:rsidRPr="00703B97" w:rsidRDefault="00783049" w:rsidP="005558CC">
            <w:pPr>
              <w:tabs>
                <w:tab w:val="left" w:pos="10170"/>
              </w:tabs>
              <w:adjustRightInd w:val="0"/>
              <w:spacing w:line="276" w:lineRule="auto"/>
              <w:jc w:val="center"/>
              <w:rPr>
                <w:rFonts w:ascii="Bookman Old Style" w:eastAsiaTheme="minorEastAsia" w:hAnsi="Bookman Old Style" w:cs="Bookman Old Style"/>
                <w:b/>
                <w:sz w:val="18"/>
                <w:szCs w:val="18"/>
                <w:lang w:val="pt-BR"/>
              </w:rPr>
            </w:pPr>
            <w:r>
              <w:rPr>
                <w:rFonts w:ascii="Bookman Old Style" w:eastAsiaTheme="minorEastAsia" w:hAnsi="Bookman Old Style" w:cs="Bookman Old Style"/>
                <w:b/>
                <w:sz w:val="18"/>
                <w:szCs w:val="18"/>
                <w:lang w:val="pt-BR"/>
              </w:rPr>
              <w:t>214.820,00</w:t>
            </w:r>
          </w:p>
        </w:tc>
      </w:tr>
    </w:tbl>
    <w:p w:rsidR="003B4267" w:rsidRDefault="003B4267" w:rsidP="003B4267">
      <w:pPr>
        <w:pStyle w:val="PargrafodaLista"/>
        <w:ind w:left="0"/>
        <w:rPr>
          <w:rFonts w:ascii="Bookman Old Style" w:hAnsi="Bookman Old Style"/>
          <w:b/>
          <w:sz w:val="20"/>
          <w:szCs w:val="20"/>
        </w:rPr>
      </w:pPr>
    </w:p>
    <w:p w:rsidR="003B4267" w:rsidRPr="001B0C57" w:rsidRDefault="003B4267" w:rsidP="003B4267">
      <w:pPr>
        <w:pStyle w:val="Corpodetexto"/>
        <w:spacing w:before="10"/>
        <w:jc w:val="both"/>
        <w:rPr>
          <w:rFonts w:ascii="Bookman Old Style" w:hAnsi="Bookman Old Style"/>
          <w:b/>
          <w:sz w:val="20"/>
          <w:szCs w:val="20"/>
        </w:rPr>
      </w:pPr>
    </w:p>
    <w:p w:rsidR="003B4267" w:rsidRPr="001C22AD" w:rsidRDefault="003B4267" w:rsidP="00D90EDD">
      <w:pPr>
        <w:pStyle w:val="Corpodetexto"/>
        <w:numPr>
          <w:ilvl w:val="1"/>
          <w:numId w:val="6"/>
        </w:numPr>
        <w:spacing w:before="10"/>
        <w:ind w:left="0" w:firstLine="0"/>
        <w:jc w:val="both"/>
        <w:rPr>
          <w:rFonts w:ascii="Bookman Old Style" w:hAnsi="Bookman Old Style"/>
          <w:b/>
          <w:sz w:val="20"/>
          <w:szCs w:val="20"/>
        </w:rPr>
      </w:pPr>
      <w:r w:rsidRPr="00F96E2A">
        <w:rPr>
          <w:rFonts w:ascii="Bookman Old Style" w:hAnsi="Bookman Old Style"/>
          <w:sz w:val="20"/>
          <w:szCs w:val="20"/>
        </w:rPr>
        <w:t xml:space="preserve"> </w:t>
      </w:r>
      <w:r w:rsidRPr="00A13B7F">
        <w:rPr>
          <w:rFonts w:ascii="Bookman Old Style" w:hAnsi="Bookman Old Style"/>
          <w:sz w:val="20"/>
          <w:szCs w:val="20"/>
        </w:rPr>
        <w:t xml:space="preserve">O valor máximo estimado para </w:t>
      </w:r>
      <w:r>
        <w:rPr>
          <w:rFonts w:ascii="Bookman Old Style" w:hAnsi="Bookman Old Style"/>
          <w:sz w:val="20"/>
          <w:szCs w:val="20"/>
        </w:rPr>
        <w:t>aquisição dos produtos</w:t>
      </w:r>
      <w:r w:rsidRPr="00A13B7F">
        <w:rPr>
          <w:rFonts w:ascii="Bookman Old Style" w:hAnsi="Bookman Old Style"/>
          <w:sz w:val="20"/>
          <w:szCs w:val="20"/>
        </w:rPr>
        <w:t xml:space="preserve"> deste edital é d</w:t>
      </w:r>
      <w:r w:rsidRPr="00606272">
        <w:rPr>
          <w:rFonts w:ascii="Bookman Old Style" w:hAnsi="Bookman Old Style"/>
          <w:sz w:val="20"/>
          <w:szCs w:val="20"/>
        </w:rPr>
        <w:t xml:space="preserve">e </w:t>
      </w:r>
      <w:r w:rsidRPr="00606272">
        <w:rPr>
          <w:rFonts w:ascii="Bookman Old Style" w:hAnsi="Bookman Old Style"/>
          <w:b/>
          <w:w w:val="95"/>
          <w:sz w:val="20"/>
          <w:szCs w:val="20"/>
        </w:rPr>
        <w:t xml:space="preserve">R$ </w:t>
      </w:r>
      <w:r w:rsidR="00D0170E">
        <w:rPr>
          <w:rFonts w:ascii="Bookman Old Style" w:hAnsi="Bookman Old Style"/>
          <w:b/>
          <w:w w:val="95"/>
          <w:sz w:val="20"/>
          <w:szCs w:val="20"/>
        </w:rPr>
        <w:t>772.760,00(Setecentos setenta dois mil setecentos sessenta reais).</w:t>
      </w:r>
    </w:p>
    <w:p w:rsidR="00087320" w:rsidRPr="00087320" w:rsidRDefault="00087320" w:rsidP="00087320">
      <w:pPr>
        <w:pStyle w:val="Corpodetexto"/>
        <w:spacing w:before="10"/>
        <w:jc w:val="both"/>
        <w:rPr>
          <w:rFonts w:ascii="Bookman Old Style" w:hAnsi="Bookman Old Style"/>
          <w:b/>
          <w:color w:val="FF0000"/>
          <w:sz w:val="20"/>
          <w:szCs w:val="20"/>
        </w:rPr>
      </w:pPr>
    </w:p>
    <w:p w:rsidR="00087320" w:rsidRPr="000631FA" w:rsidRDefault="00087320" w:rsidP="00087320">
      <w:pPr>
        <w:pStyle w:val="Corpodetexto"/>
        <w:numPr>
          <w:ilvl w:val="1"/>
          <w:numId w:val="6"/>
        </w:numPr>
        <w:spacing w:before="10"/>
        <w:ind w:left="0" w:firstLine="0"/>
        <w:jc w:val="both"/>
        <w:rPr>
          <w:rFonts w:ascii="Bookman Old Style" w:hAnsi="Bookman Old Style"/>
          <w:b/>
          <w:color w:val="FF0000"/>
          <w:sz w:val="20"/>
          <w:szCs w:val="20"/>
        </w:rPr>
      </w:pPr>
      <w:r w:rsidRPr="00087320">
        <w:rPr>
          <w:rFonts w:ascii="Bookman Old Style" w:hAnsi="Bookman Old Style"/>
          <w:sz w:val="20"/>
          <w:szCs w:val="20"/>
        </w:rPr>
        <w:t xml:space="preserve">As quantidades consideradas na tabela acima e custos visam somente oferecer às empresas interessadas elementos para avaliação do potencial de </w:t>
      </w:r>
      <w:r w:rsidR="005558CC">
        <w:rPr>
          <w:rFonts w:ascii="Bookman Old Style" w:hAnsi="Bookman Old Style"/>
          <w:sz w:val="20"/>
          <w:szCs w:val="20"/>
        </w:rPr>
        <w:t>fornecimento dos bens</w:t>
      </w:r>
      <w:r w:rsidRPr="00087320">
        <w:rPr>
          <w:rFonts w:ascii="Bookman Old Style" w:hAnsi="Bookman Old Style"/>
          <w:sz w:val="20"/>
          <w:szCs w:val="20"/>
        </w:rPr>
        <w:t xml:space="preserve">. Estas quantidades, não constituem sob nenhuma hipótese, garantia de volume de </w:t>
      </w:r>
      <w:r w:rsidR="005558CC">
        <w:rPr>
          <w:rFonts w:ascii="Bookman Old Style" w:hAnsi="Bookman Old Style"/>
          <w:sz w:val="20"/>
          <w:szCs w:val="20"/>
        </w:rPr>
        <w:t>fornecimento</w:t>
      </w:r>
      <w:r w:rsidRPr="00087320">
        <w:rPr>
          <w:rFonts w:ascii="Bookman Old Style" w:hAnsi="Bookman Old Style"/>
          <w:sz w:val="20"/>
          <w:szCs w:val="20"/>
        </w:rPr>
        <w:t xml:space="preserve"> a ser requisitado, reservando-se a Administração do Município de </w:t>
      </w:r>
      <w:r>
        <w:rPr>
          <w:rFonts w:ascii="Bookman Old Style" w:hAnsi="Bookman Old Style"/>
          <w:sz w:val="20"/>
          <w:szCs w:val="20"/>
        </w:rPr>
        <w:t>Santo Antonio do Sudoeste/Pr</w:t>
      </w:r>
      <w:r w:rsidRPr="00087320">
        <w:rPr>
          <w:rFonts w:ascii="Bookman Old Style" w:hAnsi="Bookman Old Style"/>
          <w:sz w:val="20"/>
          <w:szCs w:val="20"/>
        </w:rPr>
        <w:t xml:space="preserve">, o direito de adaptação às suas necessidades conforme a demanda e de alterar a distribuição </w:t>
      </w:r>
      <w:r>
        <w:rPr>
          <w:rFonts w:ascii="Bookman Old Style" w:hAnsi="Bookman Old Style"/>
          <w:sz w:val="20"/>
          <w:szCs w:val="20"/>
        </w:rPr>
        <w:t>conforme sua necessidade</w:t>
      </w:r>
      <w:r w:rsidRPr="00087320">
        <w:rPr>
          <w:rFonts w:ascii="Bookman Old Style" w:hAnsi="Bookman Old Style"/>
          <w:sz w:val="20"/>
          <w:szCs w:val="20"/>
        </w:rPr>
        <w:t>;</w:t>
      </w:r>
    </w:p>
    <w:p w:rsidR="000631FA" w:rsidRDefault="000631FA" w:rsidP="000631FA">
      <w:pPr>
        <w:pStyle w:val="PargrafodaLista"/>
        <w:rPr>
          <w:rFonts w:ascii="Bookman Old Style" w:hAnsi="Bookman Old Style"/>
          <w:b/>
          <w:color w:val="FF0000"/>
          <w:sz w:val="20"/>
          <w:szCs w:val="20"/>
        </w:rPr>
      </w:pPr>
    </w:p>
    <w:p w:rsidR="000631FA" w:rsidRPr="000631FA" w:rsidRDefault="000631FA" w:rsidP="000631FA">
      <w:pPr>
        <w:pStyle w:val="Corpodetexto"/>
        <w:numPr>
          <w:ilvl w:val="1"/>
          <w:numId w:val="6"/>
        </w:numPr>
        <w:spacing w:before="10"/>
        <w:jc w:val="both"/>
        <w:rPr>
          <w:rFonts w:ascii="Bookman Old Style" w:hAnsi="Bookman Old Style"/>
          <w:sz w:val="20"/>
          <w:szCs w:val="20"/>
        </w:rPr>
      </w:pPr>
      <w:r w:rsidRPr="000631FA">
        <w:rPr>
          <w:rFonts w:ascii="Bookman Old Style" w:hAnsi="Bookman Old Style"/>
          <w:sz w:val="20"/>
          <w:szCs w:val="20"/>
        </w:rPr>
        <w:t xml:space="preserve">Os produtos deverão ser entregues em fardos transparentes resistentes ou caixas próprias devidamente identificadas, não podendo haver produtos que não estejam adequados para o consumo humano, sob pena de devolução de todas as cestas básicas constantes no </w:t>
      </w:r>
      <w:r w:rsidRPr="000631FA">
        <w:rPr>
          <w:rFonts w:ascii="Bookman Old Style" w:hAnsi="Bookman Old Style"/>
          <w:sz w:val="20"/>
          <w:szCs w:val="20"/>
        </w:rPr>
        <w:lastRenderedPageBreak/>
        <w:t xml:space="preserve">empenho, entregue à empresa vencedora; </w:t>
      </w:r>
    </w:p>
    <w:p w:rsidR="000631FA" w:rsidRPr="000631FA" w:rsidRDefault="000631FA" w:rsidP="000631FA">
      <w:pPr>
        <w:pStyle w:val="Corpodetexto"/>
        <w:numPr>
          <w:ilvl w:val="1"/>
          <w:numId w:val="6"/>
        </w:numPr>
        <w:spacing w:before="10"/>
        <w:jc w:val="both"/>
        <w:rPr>
          <w:rFonts w:ascii="Bookman Old Style" w:hAnsi="Bookman Old Style"/>
          <w:sz w:val="20"/>
          <w:szCs w:val="20"/>
        </w:rPr>
      </w:pPr>
      <w:r w:rsidRPr="000631FA">
        <w:rPr>
          <w:rFonts w:ascii="Bookman Old Style" w:hAnsi="Bookman Old Style"/>
          <w:sz w:val="20"/>
          <w:szCs w:val="20"/>
        </w:rPr>
        <w:t xml:space="preserve"> Não serão aceitas ofertas de produtos em embalagens ou condições diferentes das solicitadas;</w:t>
      </w:r>
    </w:p>
    <w:p w:rsidR="000631FA" w:rsidRPr="000631FA" w:rsidRDefault="000631FA" w:rsidP="000631FA">
      <w:pPr>
        <w:pStyle w:val="Corpodetexto"/>
        <w:numPr>
          <w:ilvl w:val="1"/>
          <w:numId w:val="6"/>
        </w:numPr>
        <w:spacing w:before="10"/>
        <w:jc w:val="both"/>
        <w:rPr>
          <w:rFonts w:ascii="Bookman Old Style" w:hAnsi="Bookman Old Style"/>
          <w:sz w:val="20"/>
          <w:szCs w:val="20"/>
        </w:rPr>
      </w:pPr>
      <w:r>
        <w:rPr>
          <w:rFonts w:ascii="Bookman Old Style" w:hAnsi="Bookman Old Style"/>
          <w:sz w:val="20"/>
          <w:szCs w:val="20"/>
        </w:rPr>
        <w:t xml:space="preserve"> </w:t>
      </w:r>
      <w:r w:rsidRPr="000631FA">
        <w:rPr>
          <w:rFonts w:ascii="Bookman Old Style" w:hAnsi="Bookman Old Style"/>
          <w:sz w:val="20"/>
          <w:szCs w:val="20"/>
        </w:rPr>
        <w:t xml:space="preserve">Os produtos deverão apresentar nas embalagens sua composição nutricional e prazo de validade, que seja de no mínimo 06 (seis meses), após a data da entrega; </w:t>
      </w:r>
    </w:p>
    <w:p w:rsidR="000631FA" w:rsidRPr="000631FA" w:rsidRDefault="000631FA" w:rsidP="000631FA">
      <w:pPr>
        <w:pStyle w:val="Corpodetexto"/>
        <w:numPr>
          <w:ilvl w:val="1"/>
          <w:numId w:val="6"/>
        </w:numPr>
        <w:spacing w:before="10"/>
        <w:jc w:val="both"/>
        <w:rPr>
          <w:rFonts w:ascii="Bookman Old Style" w:hAnsi="Bookman Old Style"/>
          <w:sz w:val="20"/>
          <w:szCs w:val="20"/>
        </w:rPr>
      </w:pPr>
      <w:r w:rsidRPr="000631FA">
        <w:rPr>
          <w:rFonts w:ascii="Bookman Old Style" w:hAnsi="Bookman Old Style"/>
          <w:sz w:val="20"/>
          <w:szCs w:val="20"/>
        </w:rPr>
        <w:t xml:space="preserve"> A entrega das cestas deverá ser feita conforme solicitação da Secretaria Assistência Social sendo que o prazo máximo para a entrega destes itens não poderá ultrapassar 05(cinco) dias úteis, após a solicitação ou entrega do empenho; </w:t>
      </w:r>
    </w:p>
    <w:p w:rsidR="000631FA" w:rsidRPr="000631FA" w:rsidRDefault="000631FA" w:rsidP="000631FA">
      <w:pPr>
        <w:pStyle w:val="Corpodetexto"/>
        <w:numPr>
          <w:ilvl w:val="1"/>
          <w:numId w:val="6"/>
        </w:numPr>
        <w:spacing w:before="10"/>
        <w:jc w:val="both"/>
        <w:rPr>
          <w:rFonts w:ascii="Bookman Old Style" w:hAnsi="Bookman Old Style"/>
          <w:sz w:val="20"/>
          <w:szCs w:val="20"/>
        </w:rPr>
      </w:pPr>
      <w:r w:rsidRPr="000631FA">
        <w:rPr>
          <w:rFonts w:ascii="Bookman Old Style" w:hAnsi="Bookman Old Style"/>
          <w:sz w:val="20"/>
          <w:szCs w:val="20"/>
        </w:rPr>
        <w:t xml:space="preserve"> Todos os produtos cotados deverão obedecer às normas de legislação vigente do Ministério da Agricultura e VIGILÂNCIA SANITÁRIA (Quando for o caso).</w:t>
      </w:r>
    </w:p>
    <w:p w:rsidR="007C078D" w:rsidRPr="007C078D" w:rsidRDefault="007C078D" w:rsidP="007C078D">
      <w:pPr>
        <w:pStyle w:val="Corpodetexto"/>
        <w:spacing w:before="10"/>
        <w:jc w:val="both"/>
        <w:rPr>
          <w:rFonts w:ascii="Bookman Old Style" w:hAnsi="Bookman Old Style"/>
          <w:b/>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C078D" w:rsidRPr="00A13B7F" w:rsidTr="00D67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C078D" w:rsidRPr="007C078D" w:rsidRDefault="007C078D" w:rsidP="00D67D6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7C078D">
              <w:rPr>
                <w:rFonts w:ascii="Bookman Old Style" w:hAnsi="Bookman Old Style"/>
                <w:color w:val="auto"/>
                <w:sz w:val="20"/>
                <w:szCs w:val="20"/>
              </w:rPr>
              <w:t>CONDIÇÕES ESPECÍFICAS</w:t>
            </w:r>
          </w:p>
        </w:tc>
      </w:tr>
    </w:tbl>
    <w:p w:rsidR="007C078D" w:rsidRDefault="007C078D" w:rsidP="007C078D">
      <w:pPr>
        <w:pStyle w:val="Corpodetexto"/>
        <w:spacing w:before="10"/>
        <w:jc w:val="both"/>
      </w:pPr>
    </w:p>
    <w:p w:rsidR="007C078D" w:rsidRDefault="00087320" w:rsidP="007C078D">
      <w:pPr>
        <w:pStyle w:val="Corpodetexto"/>
        <w:spacing w:before="10"/>
        <w:jc w:val="both"/>
        <w:rPr>
          <w:rFonts w:ascii="Bookman Old Style" w:hAnsi="Bookman Old Style"/>
          <w:sz w:val="20"/>
          <w:szCs w:val="20"/>
        </w:rPr>
      </w:pPr>
      <w:r>
        <w:rPr>
          <w:b/>
        </w:rPr>
        <w:t>5</w:t>
      </w:r>
      <w:r w:rsidR="007C078D" w:rsidRPr="007C078D">
        <w:rPr>
          <w:b/>
        </w:rPr>
        <w:t>.1</w:t>
      </w:r>
      <w:r w:rsidR="007C078D" w:rsidRPr="007C078D">
        <w:rPr>
          <w:rFonts w:ascii="Bookman Old Style" w:hAnsi="Bookman Old Style"/>
          <w:b/>
          <w:sz w:val="20"/>
          <w:szCs w:val="20"/>
        </w:rPr>
        <w:t>.</w:t>
      </w:r>
      <w:r w:rsidR="007C078D" w:rsidRPr="007C078D">
        <w:rPr>
          <w:rFonts w:ascii="Bookman Old Style" w:hAnsi="Bookman Old Style"/>
          <w:sz w:val="20"/>
          <w:szCs w:val="20"/>
        </w:rPr>
        <w:t xml:space="preserve"> As quantidades consideradas na tabela acima e custos visam somente oferecer às empresas interessadas elementos para avaliação do potencial de </w:t>
      </w:r>
      <w:r w:rsidR="00E07472">
        <w:rPr>
          <w:rFonts w:ascii="Bookman Old Style" w:hAnsi="Bookman Old Style"/>
          <w:sz w:val="20"/>
          <w:szCs w:val="20"/>
        </w:rPr>
        <w:t>fornecimento</w:t>
      </w:r>
      <w:r w:rsidR="007C078D" w:rsidRPr="007C078D">
        <w:rPr>
          <w:rFonts w:ascii="Bookman Old Style" w:hAnsi="Bookman Old Style"/>
          <w:sz w:val="20"/>
          <w:szCs w:val="20"/>
        </w:rPr>
        <w:t xml:space="preserve">. Estas quantidades, não constituem sob nenhuma hipótese, garantia de volume de </w:t>
      </w:r>
      <w:r w:rsidR="00E07472">
        <w:rPr>
          <w:rFonts w:ascii="Bookman Old Style" w:hAnsi="Bookman Old Style"/>
          <w:sz w:val="20"/>
          <w:szCs w:val="20"/>
        </w:rPr>
        <w:t>bens</w:t>
      </w:r>
      <w:r w:rsidR="007C078D" w:rsidRPr="007C078D">
        <w:rPr>
          <w:rFonts w:ascii="Bookman Old Style" w:hAnsi="Bookman Old Style"/>
          <w:sz w:val="20"/>
          <w:szCs w:val="20"/>
        </w:rPr>
        <w:t xml:space="preserve"> a ser</w:t>
      </w:r>
      <w:r w:rsidR="00E07472">
        <w:rPr>
          <w:rFonts w:ascii="Bookman Old Style" w:hAnsi="Bookman Old Style"/>
          <w:sz w:val="20"/>
          <w:szCs w:val="20"/>
        </w:rPr>
        <w:t>em</w:t>
      </w:r>
      <w:r w:rsidR="007C078D" w:rsidRPr="007C078D">
        <w:rPr>
          <w:rFonts w:ascii="Bookman Old Style" w:hAnsi="Bookman Old Style"/>
          <w:sz w:val="20"/>
          <w:szCs w:val="20"/>
        </w:rPr>
        <w:t xml:space="preserve"> requisitado, reservando-se a Administração do Município de Santo Antonio do Sudoeste/Pr, o direito de adaptação às suas necessidades conforme a demanda </w:t>
      </w:r>
      <w:r w:rsidR="007C078D">
        <w:rPr>
          <w:rFonts w:ascii="Bookman Old Style" w:hAnsi="Bookman Old Style"/>
          <w:sz w:val="20"/>
          <w:szCs w:val="20"/>
        </w:rPr>
        <w:t>da Secretaria</w:t>
      </w:r>
      <w:r w:rsidR="007C078D" w:rsidRPr="007C078D">
        <w:rPr>
          <w:rFonts w:ascii="Bookman Old Style" w:hAnsi="Bookman Old Style"/>
          <w:sz w:val="20"/>
          <w:szCs w:val="20"/>
        </w:rPr>
        <w:t xml:space="preserve">; </w:t>
      </w:r>
    </w:p>
    <w:p w:rsidR="007C078D" w:rsidRPr="007C078D" w:rsidRDefault="007C078D" w:rsidP="007C078D">
      <w:pPr>
        <w:pStyle w:val="Corpodetexto"/>
        <w:spacing w:before="10"/>
        <w:jc w:val="both"/>
        <w:rPr>
          <w:rFonts w:ascii="Bookman Old Style" w:hAnsi="Bookman Old Style"/>
          <w:sz w:val="20"/>
          <w:szCs w:val="20"/>
        </w:rPr>
      </w:pPr>
    </w:p>
    <w:p w:rsidR="007C078D" w:rsidRDefault="00087320" w:rsidP="007C078D">
      <w:pPr>
        <w:pStyle w:val="Corpodetexto"/>
        <w:spacing w:before="10"/>
        <w:jc w:val="both"/>
        <w:rPr>
          <w:rFonts w:ascii="Bookman Old Style" w:hAnsi="Bookman Old Style"/>
          <w:sz w:val="20"/>
          <w:szCs w:val="20"/>
        </w:rPr>
      </w:pPr>
      <w:r>
        <w:rPr>
          <w:rFonts w:ascii="Bookman Old Style" w:hAnsi="Bookman Old Style"/>
          <w:b/>
          <w:sz w:val="20"/>
          <w:szCs w:val="20"/>
        </w:rPr>
        <w:t>5</w:t>
      </w:r>
      <w:r w:rsidR="007C078D" w:rsidRPr="007C078D">
        <w:rPr>
          <w:rFonts w:ascii="Bookman Old Style" w:hAnsi="Bookman Old Style"/>
          <w:b/>
          <w:sz w:val="20"/>
          <w:szCs w:val="20"/>
        </w:rPr>
        <w:t>.2.</w:t>
      </w:r>
      <w:r w:rsidR="007C078D" w:rsidRPr="007C078D">
        <w:rPr>
          <w:rFonts w:ascii="Bookman Old Style" w:hAnsi="Bookman Old Style"/>
          <w:sz w:val="20"/>
          <w:szCs w:val="20"/>
        </w:rPr>
        <w:t xml:space="preserve">  A empresa/CREDENCIADA fica obrigada a aceitar, nas mesmas condições contratuais, acréscimos ou supressões de </w:t>
      </w:r>
      <w:r w:rsidR="00E07472">
        <w:rPr>
          <w:rFonts w:ascii="Bookman Old Style" w:hAnsi="Bookman Old Style"/>
          <w:sz w:val="20"/>
          <w:szCs w:val="20"/>
        </w:rPr>
        <w:t>fornecimento</w:t>
      </w:r>
      <w:r w:rsidR="007C078D" w:rsidRPr="007C078D">
        <w:rPr>
          <w:rFonts w:ascii="Bookman Old Style" w:hAnsi="Bookman Old Style"/>
          <w:sz w:val="20"/>
          <w:szCs w:val="20"/>
        </w:rPr>
        <w:t xml:space="preserve">, nos termos do Art. 65, § 1º da Lei Federal n.º 8.666/93 consolidada. </w:t>
      </w:r>
    </w:p>
    <w:p w:rsidR="007C078D" w:rsidRPr="007C078D" w:rsidRDefault="007C078D" w:rsidP="007C078D">
      <w:pPr>
        <w:pStyle w:val="Corpodetexto"/>
        <w:spacing w:before="10"/>
        <w:jc w:val="both"/>
        <w:rPr>
          <w:rFonts w:ascii="Bookman Old Style" w:hAnsi="Bookman Old Style"/>
          <w:sz w:val="20"/>
          <w:szCs w:val="20"/>
        </w:rPr>
      </w:pPr>
    </w:p>
    <w:p w:rsidR="003B4267" w:rsidRPr="007C078D" w:rsidRDefault="00087320" w:rsidP="007C078D">
      <w:pPr>
        <w:pStyle w:val="Corpodetexto"/>
        <w:spacing w:before="10"/>
        <w:jc w:val="both"/>
        <w:rPr>
          <w:rFonts w:ascii="Bookman Old Style" w:hAnsi="Bookman Old Style"/>
          <w:b/>
          <w:color w:val="FF0000"/>
          <w:sz w:val="20"/>
          <w:szCs w:val="20"/>
        </w:rPr>
      </w:pPr>
      <w:r>
        <w:rPr>
          <w:rFonts w:ascii="Bookman Old Style" w:hAnsi="Bookman Old Style"/>
          <w:b/>
          <w:sz w:val="20"/>
          <w:szCs w:val="20"/>
        </w:rPr>
        <w:t>5</w:t>
      </w:r>
      <w:r w:rsidR="007C078D" w:rsidRPr="007C078D">
        <w:rPr>
          <w:rFonts w:ascii="Bookman Old Style" w:hAnsi="Bookman Old Style"/>
          <w:b/>
          <w:sz w:val="20"/>
          <w:szCs w:val="20"/>
        </w:rPr>
        <w:t>.3.</w:t>
      </w:r>
      <w:r w:rsidR="007C078D" w:rsidRPr="007C078D">
        <w:rPr>
          <w:rFonts w:ascii="Bookman Old Style" w:hAnsi="Bookman Old Style"/>
          <w:sz w:val="20"/>
          <w:szCs w:val="20"/>
        </w:rPr>
        <w:t xml:space="preserve">  As empresas interessadas poderão efetuar seu Credenciamento / ADESÃO, somente para aqueles itens específicos (constantes na tabela acima) em que tenham interesse dentro de seu ramo de atuação.</w:t>
      </w:r>
    </w:p>
    <w:p w:rsidR="008970B0" w:rsidRPr="008970B0" w:rsidRDefault="008970B0" w:rsidP="008970B0">
      <w:pPr>
        <w:pStyle w:val="Corpodetexto"/>
        <w:spacing w:before="10"/>
        <w:jc w:val="both"/>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206F3"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037BBA" w:rsidRPr="00A13B7F" w:rsidRDefault="00037BBA" w:rsidP="00764934">
      <w:pPr>
        <w:pStyle w:val="Corpodetexto"/>
        <w:spacing w:before="10"/>
        <w:jc w:val="both"/>
        <w:rPr>
          <w:rFonts w:ascii="Bookman Old Style" w:hAnsi="Bookman Old Style"/>
          <w:b/>
          <w:sz w:val="20"/>
          <w:szCs w:val="20"/>
        </w:rPr>
      </w:pPr>
    </w:p>
    <w:p w:rsidR="003F3158" w:rsidRPr="003F3158" w:rsidRDefault="003F3158" w:rsidP="007C078D">
      <w:pPr>
        <w:pStyle w:val="Corpodetexto"/>
        <w:numPr>
          <w:ilvl w:val="1"/>
          <w:numId w:val="34"/>
        </w:numPr>
        <w:spacing w:before="10"/>
        <w:ind w:left="0" w:hanging="11"/>
        <w:jc w:val="both"/>
        <w:rPr>
          <w:rFonts w:ascii="Bookman Old Style" w:hAnsi="Bookman Old Style"/>
          <w:b/>
          <w:sz w:val="20"/>
          <w:szCs w:val="20"/>
        </w:rPr>
      </w:pPr>
      <w:r w:rsidRPr="003F3158">
        <w:rPr>
          <w:rFonts w:ascii="Bookman Old Style" w:hAnsi="Bookman Old Style"/>
          <w:sz w:val="20"/>
          <w:szCs w:val="20"/>
        </w:rPr>
        <w:t xml:space="preserve">Os interessados poderão solicitar a inscrição </w:t>
      </w:r>
      <w:r>
        <w:rPr>
          <w:rFonts w:ascii="Bookman Old Style" w:hAnsi="Bookman Old Style"/>
          <w:sz w:val="20"/>
          <w:szCs w:val="20"/>
        </w:rPr>
        <w:t xml:space="preserve">no credenciamento a partir de </w:t>
      </w:r>
      <w:r w:rsidR="00E07472">
        <w:rPr>
          <w:rFonts w:ascii="Bookman Old Style" w:hAnsi="Bookman Old Style"/>
          <w:sz w:val="20"/>
          <w:szCs w:val="20"/>
        </w:rPr>
        <w:t>05/12</w:t>
      </w:r>
      <w:r w:rsidRPr="001C22AD">
        <w:rPr>
          <w:rFonts w:ascii="Bookman Old Style" w:hAnsi="Bookman Old Style"/>
          <w:sz w:val="20"/>
          <w:szCs w:val="20"/>
        </w:rPr>
        <w:t xml:space="preserve">/2022, sendo </w:t>
      </w:r>
      <w:r w:rsidRPr="003F3158">
        <w:rPr>
          <w:rFonts w:ascii="Bookman Old Style" w:hAnsi="Bookman Old Style"/>
          <w:sz w:val="20"/>
          <w:szCs w:val="20"/>
        </w:rPr>
        <w:t>suas inscrições proporcionalmente adequadas ao período remanescente de vigência do Credenciamento.</w:t>
      </w:r>
    </w:p>
    <w:p w:rsidR="003F3158" w:rsidRPr="003F3158" w:rsidRDefault="003F3158" w:rsidP="003F3158">
      <w:pPr>
        <w:pStyle w:val="Corpodetexto"/>
        <w:spacing w:before="10"/>
        <w:jc w:val="both"/>
        <w:rPr>
          <w:rFonts w:ascii="Bookman Old Style" w:hAnsi="Bookman Old Style"/>
          <w:b/>
          <w:sz w:val="20"/>
          <w:szCs w:val="20"/>
        </w:rPr>
      </w:pPr>
    </w:p>
    <w:p w:rsidR="005206F3" w:rsidRPr="00A13B7F" w:rsidRDefault="005206F3" w:rsidP="007C078D">
      <w:pPr>
        <w:pStyle w:val="Corpodetexto"/>
        <w:numPr>
          <w:ilvl w:val="1"/>
          <w:numId w:val="34"/>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Dos inscritos que se apresentarem </w:t>
      </w:r>
      <w:r w:rsidR="003F3158">
        <w:rPr>
          <w:rFonts w:ascii="Bookman Old Style" w:hAnsi="Bookman Old Style"/>
          <w:sz w:val="20"/>
          <w:szCs w:val="20"/>
        </w:rPr>
        <w:t xml:space="preserve">durante a </w:t>
      </w:r>
      <w:r w:rsidR="003F3158" w:rsidRPr="003F3158">
        <w:rPr>
          <w:rFonts w:ascii="Bookman Old Style" w:hAnsi="Bookman Old Style"/>
          <w:sz w:val="20"/>
          <w:szCs w:val="20"/>
        </w:rPr>
        <w:t>vigência do Credenciamento</w:t>
      </w:r>
      <w:r w:rsidRPr="00A13B7F">
        <w:rPr>
          <w:rFonts w:ascii="Bookman Old Style" w:hAnsi="Bookman Old Style"/>
          <w:sz w:val="20"/>
          <w:szCs w:val="20"/>
        </w:rPr>
        <w:t>,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1C59BE">
        <w:fldChar w:fldCharType="begin"/>
      </w:r>
      <w:r w:rsidR="001C59BE">
        <w:instrText xml:space="preserve"> HYPERLINK "http://www.pmsas.pr.gov.br" </w:instrText>
      </w:r>
      <w:r w:rsidR="001C59BE">
        <w:fldChar w:fldCharType="separate"/>
      </w:r>
      <w:r w:rsidR="00037BBA" w:rsidRPr="00A13B7F">
        <w:rPr>
          <w:rStyle w:val="Hyperlink"/>
          <w:rFonts w:ascii="Bookman Old Style" w:hAnsi="Bookman Old Style"/>
          <w:b/>
          <w:sz w:val="20"/>
          <w:szCs w:val="20"/>
        </w:rPr>
        <w:t>www.pmsas.pr.gov.br</w:t>
      </w:r>
      <w:r w:rsidR="001C59BE">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7C078D">
      <w:pPr>
        <w:pStyle w:val="PargrafodaLista"/>
        <w:ind w:left="0" w:hanging="11"/>
        <w:rPr>
          <w:rFonts w:ascii="Bookman Old Style" w:hAnsi="Bookman Old Style"/>
          <w:b/>
          <w:sz w:val="20"/>
          <w:szCs w:val="20"/>
        </w:rPr>
      </w:pPr>
    </w:p>
    <w:p w:rsidR="00037BBA" w:rsidRPr="00A13B7F" w:rsidRDefault="005206F3" w:rsidP="007C078D">
      <w:pPr>
        <w:pStyle w:val="Corpodetexto"/>
        <w:numPr>
          <w:ilvl w:val="1"/>
          <w:numId w:val="34"/>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Pr="00627B64">
        <w:rPr>
          <w:rFonts w:ascii="Bookman Old Style" w:hAnsi="Bookman Old Style"/>
          <w:sz w:val="20"/>
          <w:szCs w:val="20"/>
        </w:rPr>
        <w:t>.</w:t>
      </w:r>
    </w:p>
    <w:p w:rsidR="00D465C8" w:rsidRPr="00A13B7F" w:rsidRDefault="00D465C8" w:rsidP="00764934">
      <w:pPr>
        <w:pStyle w:val="Default"/>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D465C8"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E173CA">
      <w:pPr>
        <w:pStyle w:val="PargrafodaLista"/>
        <w:spacing w:before="10"/>
        <w:ind w:left="0"/>
        <w:contextualSpacing w:val="0"/>
        <w:jc w:val="both"/>
        <w:rPr>
          <w:rFonts w:ascii="Bookman Old Style" w:hAnsi="Bookman Old Style"/>
          <w:vanish/>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w:t>
      </w:r>
      <w:r w:rsidRPr="00DA3A91">
        <w:rPr>
          <w:rFonts w:ascii="Bookman Old Style" w:hAnsi="Bookman Old Style"/>
          <w:sz w:val="20"/>
          <w:szCs w:val="20"/>
        </w:rPr>
        <w:t>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7C078D">
      <w:pPr>
        <w:pStyle w:val="Corpodetexto"/>
        <w:spacing w:before="10"/>
        <w:ind w:hanging="11"/>
        <w:jc w:val="both"/>
        <w:rPr>
          <w:rFonts w:ascii="Bookman Old Style" w:hAnsi="Bookman Old Style"/>
          <w:b/>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7C078D">
      <w:pPr>
        <w:pStyle w:val="PargrafodaLista"/>
        <w:ind w:left="0" w:hanging="11"/>
        <w:rPr>
          <w:rFonts w:ascii="Bookman Old Style" w:hAnsi="Bookman Old Style"/>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A abertura dos envelopes dar-</w:t>
      </w:r>
      <w:r w:rsidR="007C078D">
        <w:rPr>
          <w:rFonts w:ascii="Bookman Old Style" w:hAnsi="Bookman Old Style"/>
          <w:sz w:val="20"/>
          <w:szCs w:val="20"/>
        </w:rPr>
        <w:t>se-á da forma prevista no item 6</w:t>
      </w:r>
      <w:r w:rsidRPr="00A13B7F">
        <w:rPr>
          <w:rFonts w:ascii="Bookman Old Style" w:hAnsi="Bookman Old Style"/>
          <w:sz w:val="20"/>
          <w:szCs w:val="20"/>
        </w:rPr>
        <w:t>.</w:t>
      </w:r>
    </w:p>
    <w:p w:rsidR="007968C2" w:rsidRPr="00A13B7F" w:rsidRDefault="007968C2"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968C2"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Default="007968C2" w:rsidP="00E173CA">
      <w:pPr>
        <w:pStyle w:val="PargrafodaLista"/>
        <w:spacing w:before="10"/>
        <w:ind w:left="0"/>
        <w:contextualSpacing w:val="0"/>
        <w:jc w:val="both"/>
        <w:rPr>
          <w:rFonts w:ascii="Bookman Old Style" w:hAnsi="Bookman Old Style"/>
          <w:vanish/>
          <w:sz w:val="20"/>
          <w:szCs w:val="20"/>
        </w:rPr>
      </w:pPr>
    </w:p>
    <w:p w:rsidR="000F737C" w:rsidRPr="007C078D" w:rsidRDefault="000F737C" w:rsidP="007C078D">
      <w:pPr>
        <w:pStyle w:val="PargrafodaLista"/>
        <w:numPr>
          <w:ilvl w:val="1"/>
          <w:numId w:val="36"/>
        </w:numPr>
        <w:spacing w:before="10"/>
        <w:ind w:left="0" w:hanging="11"/>
        <w:jc w:val="both"/>
        <w:rPr>
          <w:rFonts w:ascii="Bookman Old Style" w:hAnsi="Bookman Old Style"/>
          <w:vanish/>
          <w:sz w:val="20"/>
          <w:szCs w:val="20"/>
        </w:rPr>
      </w:pPr>
      <w:r w:rsidRPr="007C078D">
        <w:rPr>
          <w:rFonts w:ascii="Bookman Old Style" w:hAnsi="Bookman Old Style"/>
          <w:sz w:val="20"/>
          <w:szCs w:val="20"/>
        </w:rPr>
        <w:t xml:space="preserve">Somente poderão participar deste CREDENCIAMENTO as empresas interessadas do ramo de atuação compatível com o objeto deste certame que </w:t>
      </w:r>
      <w:r w:rsidRPr="00B22307">
        <w:rPr>
          <w:rFonts w:ascii="Bookman Old Style" w:hAnsi="Bookman Old Style"/>
          <w:b/>
          <w:sz w:val="20"/>
          <w:szCs w:val="20"/>
        </w:rPr>
        <w:t>atenderem a todas as exigências e que possuam sede habilitada e em funcionamento no território do Município de Santo Antonio do Sudoeste/Pr,</w:t>
      </w:r>
      <w:r w:rsidRPr="00B22307">
        <w:rPr>
          <w:rFonts w:ascii="Bookman Old Style" w:hAnsi="Bookman Old Style"/>
          <w:sz w:val="20"/>
          <w:szCs w:val="20"/>
        </w:rPr>
        <w:t xml:space="preserve"> na data do Protocolo da documentação e do TERMO DE ADESÃO - (Conforme JUSTIFICATIVAS </w:t>
      </w:r>
      <w:r w:rsidRPr="007C078D">
        <w:rPr>
          <w:rFonts w:ascii="Bookman Old Style" w:hAnsi="Bookman Old Style"/>
          <w:sz w:val="20"/>
          <w:szCs w:val="20"/>
        </w:rPr>
        <w:t xml:space="preserve">CONTIDAS no Item 3 deste Edital) inclusive quanto à documentação, constantes deste Edital e seus </w:t>
      </w:r>
      <w:r w:rsidRPr="007C078D">
        <w:rPr>
          <w:rFonts w:ascii="Bookman Old Style" w:hAnsi="Bookman Old Style"/>
          <w:sz w:val="20"/>
          <w:szCs w:val="20"/>
        </w:rPr>
        <w:lastRenderedPageBreak/>
        <w:t>Anexos.</w:t>
      </w:r>
    </w:p>
    <w:p w:rsidR="000F737C" w:rsidRPr="00A13B7F" w:rsidRDefault="000F737C" w:rsidP="007C078D">
      <w:pPr>
        <w:pStyle w:val="PargrafodaLista"/>
        <w:spacing w:before="10"/>
        <w:ind w:left="0" w:hanging="11"/>
        <w:contextualSpacing w:val="0"/>
        <w:jc w:val="both"/>
        <w:rPr>
          <w:rFonts w:ascii="Bookman Old Style" w:hAnsi="Bookman Old Style"/>
          <w:vanish/>
          <w:sz w:val="20"/>
          <w:szCs w:val="20"/>
        </w:rPr>
      </w:pPr>
    </w:p>
    <w:p w:rsidR="00E173CA" w:rsidRPr="007C078D" w:rsidRDefault="00E173CA" w:rsidP="007C078D">
      <w:pPr>
        <w:pStyle w:val="PargrafodaLista"/>
        <w:numPr>
          <w:ilvl w:val="1"/>
          <w:numId w:val="36"/>
        </w:numPr>
        <w:ind w:left="0" w:hanging="11"/>
        <w:jc w:val="both"/>
        <w:rPr>
          <w:rFonts w:ascii="Bookman Old Style" w:hAnsi="Bookman Old Style"/>
          <w:b/>
          <w:sz w:val="20"/>
          <w:szCs w:val="20"/>
        </w:rPr>
      </w:pPr>
      <w:r w:rsidRPr="007C078D">
        <w:rPr>
          <w:rFonts w:ascii="Bookman Old Style" w:hAnsi="Bookman Old Style"/>
          <w:sz w:val="20"/>
          <w:szCs w:val="20"/>
        </w:rPr>
        <w:t xml:space="preserve">Poderão participar deste Edital de Credenciamento, </w:t>
      </w:r>
      <w:r w:rsidR="001C59BE" w:rsidRPr="007C078D">
        <w:rPr>
          <w:rFonts w:ascii="Bookman Old Style" w:hAnsi="Bookman Old Style"/>
          <w:sz w:val="20"/>
          <w:szCs w:val="20"/>
        </w:rPr>
        <w:t xml:space="preserve">somente </w:t>
      </w:r>
      <w:r w:rsidRPr="007C078D">
        <w:rPr>
          <w:rFonts w:ascii="Bookman Old Style" w:hAnsi="Bookman Old Style"/>
          <w:sz w:val="20"/>
          <w:szCs w:val="20"/>
        </w:rPr>
        <w:t xml:space="preserve">pessoas jurídicas desde que apresentem todos os documentos exigidos neste edital, assim como aceitem as exigências estabelecidas. </w:t>
      </w:r>
    </w:p>
    <w:p w:rsidR="00E173CA" w:rsidRDefault="00E173CA" w:rsidP="00D90EDD">
      <w:pPr>
        <w:pStyle w:val="PargrafodaLista"/>
        <w:ind w:left="0" w:hanging="11"/>
        <w:jc w:val="both"/>
        <w:rPr>
          <w:rFonts w:ascii="Bookman Old Style" w:hAnsi="Bookman Old Style"/>
          <w:b/>
          <w:sz w:val="20"/>
          <w:szCs w:val="20"/>
        </w:rPr>
      </w:pPr>
    </w:p>
    <w:p w:rsidR="00E173CA" w:rsidRPr="00D90EDD" w:rsidRDefault="00E173CA" w:rsidP="007C078D">
      <w:pPr>
        <w:pStyle w:val="PargrafodaLista"/>
        <w:numPr>
          <w:ilvl w:val="2"/>
          <w:numId w:val="36"/>
        </w:numPr>
        <w:ind w:left="0" w:hanging="11"/>
        <w:jc w:val="both"/>
        <w:rPr>
          <w:rFonts w:ascii="Bookman Old Style" w:hAnsi="Bookman Old Style"/>
          <w:b/>
          <w:sz w:val="20"/>
          <w:szCs w:val="20"/>
        </w:rPr>
      </w:pPr>
      <w:r w:rsidRPr="00D90EDD">
        <w:rPr>
          <w:rFonts w:ascii="Bookman Old Style" w:hAnsi="Bookman Old Style"/>
          <w:sz w:val="20"/>
          <w:szCs w:val="20"/>
        </w:rPr>
        <w:t xml:space="preserve"> que </w:t>
      </w:r>
      <w:r w:rsidR="001C59BE" w:rsidRPr="00D90EDD">
        <w:rPr>
          <w:rFonts w:ascii="Bookman Old Style" w:hAnsi="Bookman Old Style"/>
          <w:sz w:val="20"/>
          <w:szCs w:val="20"/>
        </w:rPr>
        <w:t xml:space="preserve">não </w:t>
      </w:r>
      <w:r w:rsidRPr="00D90EDD">
        <w:rPr>
          <w:rFonts w:ascii="Bookman Old Style" w:hAnsi="Bookman Old Style"/>
          <w:sz w:val="20"/>
          <w:szCs w:val="20"/>
        </w:rPr>
        <w:t xml:space="preserve">estejam com o direito de licitar e contratar com a União, Estado e Municípios suspenso, ou que por esta tenha sido declarada inidônea;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que </w:t>
      </w:r>
      <w:r w:rsidR="001C59BE">
        <w:rPr>
          <w:rFonts w:ascii="Bookman Old Style" w:hAnsi="Bookman Old Style"/>
          <w:sz w:val="20"/>
          <w:szCs w:val="20"/>
        </w:rPr>
        <w:t xml:space="preserve">não </w:t>
      </w:r>
      <w:r w:rsidRPr="00E173CA">
        <w:rPr>
          <w:rFonts w:ascii="Bookman Old Style" w:hAnsi="Bookman Old Style"/>
          <w:sz w:val="20"/>
          <w:szCs w:val="20"/>
        </w:rPr>
        <w:t>esteja sob regime de falência, concurso de credores,</w:t>
      </w:r>
      <w:r>
        <w:rPr>
          <w:rFonts w:ascii="Bookman Old Style" w:hAnsi="Bookman Old Style"/>
          <w:sz w:val="20"/>
          <w:szCs w:val="20"/>
        </w:rPr>
        <w:t xml:space="preserve"> dissolução ou liquidação;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 </w:t>
      </w:r>
      <w:r w:rsidR="001C59BE">
        <w:rPr>
          <w:rFonts w:ascii="Bookman Old Style" w:hAnsi="Bookman Old Style"/>
          <w:sz w:val="20"/>
          <w:szCs w:val="20"/>
        </w:rPr>
        <w:t xml:space="preserve">ou </w:t>
      </w:r>
      <w:r w:rsidRPr="00E173CA">
        <w:rPr>
          <w:rFonts w:ascii="Bookman Old Style" w:hAnsi="Bookman Old Style"/>
          <w:sz w:val="20"/>
          <w:szCs w:val="20"/>
        </w:rPr>
        <w:t xml:space="preserve">que </w:t>
      </w:r>
      <w:r w:rsidR="001C59BE">
        <w:rPr>
          <w:rFonts w:ascii="Bookman Old Style" w:hAnsi="Bookman Old Style"/>
          <w:sz w:val="20"/>
          <w:szCs w:val="20"/>
        </w:rPr>
        <w:t xml:space="preserve">ainda </w:t>
      </w:r>
      <w:r w:rsidRPr="00E173CA">
        <w:rPr>
          <w:rFonts w:ascii="Bookman Old Style" w:hAnsi="Bookman Old Style"/>
          <w:sz w:val="20"/>
          <w:szCs w:val="20"/>
        </w:rPr>
        <w:t>deixem de apresentar documentação ou informação e/ou apresente-a incompleta ou em desacordo com as d</w:t>
      </w:r>
      <w:r>
        <w:rPr>
          <w:rFonts w:ascii="Bookman Old Style" w:hAnsi="Bookman Old Style"/>
          <w:sz w:val="20"/>
          <w:szCs w:val="20"/>
        </w:rPr>
        <w:t>isposições deste edital;</w:t>
      </w:r>
    </w:p>
    <w:p w:rsidR="00E173CA" w:rsidRPr="00E173CA" w:rsidRDefault="00E173CA" w:rsidP="00E173CA">
      <w:pPr>
        <w:pStyle w:val="PargrafodaLista"/>
        <w:ind w:left="0"/>
        <w:jc w:val="both"/>
        <w:rPr>
          <w:rFonts w:ascii="Bookman Old Style" w:hAnsi="Bookman Old Style"/>
          <w:b/>
          <w:sz w:val="20"/>
          <w:szCs w:val="20"/>
        </w:rPr>
      </w:pPr>
    </w:p>
    <w:p w:rsidR="00EE7FDF"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 pessoas jurídicas cujos sócios, proprietários, administradores ou dirigentes também sejam servidores ou dirigentes do órgão responsável pelo presente credenciamento (art. 9º, inciso III da Lei 8.666/93).</w:t>
      </w:r>
    </w:p>
    <w:p w:rsidR="00E173CA" w:rsidRPr="00E173CA" w:rsidRDefault="00E173CA" w:rsidP="00E173CA">
      <w:pPr>
        <w:pStyle w:val="PargrafodaLista"/>
        <w:rPr>
          <w:rFonts w:ascii="Bookman Old Style" w:hAnsi="Bookman Old Style"/>
          <w:b/>
          <w:sz w:val="20"/>
          <w:szCs w:val="20"/>
        </w:rPr>
      </w:pPr>
    </w:p>
    <w:p w:rsidR="00E173CA" w:rsidRPr="00E173CA" w:rsidRDefault="00E173CA" w:rsidP="00E173CA">
      <w:pPr>
        <w:pStyle w:val="PargrafodaLista"/>
        <w:ind w:left="0"/>
        <w:jc w:val="both"/>
        <w:rPr>
          <w:rFonts w:ascii="Bookman Old Style" w:hAnsi="Bookman Old Style"/>
          <w:b/>
          <w:sz w:val="20"/>
          <w:szCs w:val="20"/>
        </w:rPr>
      </w:pPr>
      <w:r w:rsidRPr="00E173CA">
        <w:rPr>
          <w:rFonts w:ascii="Bookman Old Style" w:hAnsi="Bookman Old Style"/>
          <w:b/>
          <w:sz w:val="20"/>
          <w:szCs w:val="20"/>
        </w:rPr>
        <w:t xml:space="preserve">Observações: </w:t>
      </w:r>
    </w:p>
    <w:p w:rsidR="00E173CA" w:rsidRPr="00E173CA" w:rsidRDefault="00E173CA" w:rsidP="00E173CA">
      <w:pPr>
        <w:pStyle w:val="PargrafodaLista"/>
        <w:ind w:left="0"/>
        <w:jc w:val="both"/>
        <w:rPr>
          <w:rFonts w:ascii="Bookman Old Style" w:hAnsi="Bookman Old Style"/>
          <w:b/>
          <w:sz w:val="20"/>
          <w:szCs w:val="20"/>
        </w:rPr>
      </w:pPr>
    </w:p>
    <w:p w:rsidR="00E173CA" w:rsidRPr="00E07472" w:rsidRDefault="00E173CA" w:rsidP="00D90EDD">
      <w:pPr>
        <w:pStyle w:val="PargrafodaLista"/>
        <w:numPr>
          <w:ilvl w:val="0"/>
          <w:numId w:val="27"/>
        </w:numPr>
        <w:jc w:val="both"/>
        <w:rPr>
          <w:rFonts w:ascii="Bookman Old Style" w:hAnsi="Bookman Old Style"/>
          <w:b/>
          <w:i/>
          <w:sz w:val="20"/>
          <w:szCs w:val="20"/>
          <w:highlight w:val="yellow"/>
          <w:u w:val="single"/>
        </w:rPr>
      </w:pPr>
      <w:r w:rsidRPr="00E07472">
        <w:rPr>
          <w:rFonts w:ascii="Bookman Old Style" w:hAnsi="Bookman Old Style"/>
          <w:b/>
          <w:i/>
          <w:sz w:val="20"/>
          <w:szCs w:val="20"/>
          <w:highlight w:val="yellow"/>
          <w:u w:val="single"/>
        </w:rPr>
        <w:t>A participação significa pleno conhecimento de suas instruções, não cabendo, após entrega do envelope, alegação de desconhecimento de seus itens ou reclamação quanto ao seu conteúdo. Antes da entrega do credenciamento, os licitantes deverão ler atentamente o edital e seus anexos.</w:t>
      </w:r>
    </w:p>
    <w:p w:rsidR="00605871" w:rsidRPr="00A13B7F" w:rsidRDefault="00605871" w:rsidP="00764934">
      <w:pPr>
        <w:pStyle w:val="PargrafodaLista"/>
        <w:ind w:left="0"/>
        <w:rPr>
          <w:rFonts w:ascii="Bookman Old Style" w:hAnsi="Bookman Old Style"/>
          <w:b/>
          <w:sz w:val="20"/>
          <w:szCs w:val="20"/>
        </w:rPr>
      </w:pPr>
    </w:p>
    <w:tbl>
      <w:tblPr>
        <w:tblStyle w:val="TabeladeGrade4-nfase1"/>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5670"/>
        <w:gridCol w:w="4395"/>
      </w:tblGrid>
      <w:tr w:rsidR="001C59BE"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A8D08D" w:themeFill="accent6" w:themeFillTint="99"/>
          </w:tcPr>
          <w:p w:rsidR="001C59BE" w:rsidRPr="00A13B7F" w:rsidRDefault="00300A8A" w:rsidP="007C078D">
            <w:pPr>
              <w:pStyle w:val="ParagraphStyle"/>
              <w:numPr>
                <w:ilvl w:val="0"/>
                <w:numId w:val="36"/>
              </w:numPr>
              <w:spacing w:line="276" w:lineRule="auto"/>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DA IMPUGNAÇÃO AO ATO </w:t>
            </w:r>
            <w:r w:rsidR="001C59BE" w:rsidRPr="00A13B7F">
              <w:rPr>
                <w:rFonts w:ascii="Bookman Old Style" w:hAnsi="Bookman Old Style" w:cs="Times New Roman"/>
                <w:color w:val="auto"/>
                <w:sz w:val="20"/>
                <w:szCs w:val="20"/>
                <w:lang w:val="pt-BR"/>
              </w:rPr>
              <w:t>CONVOCATÓRIO</w:t>
            </w:r>
          </w:p>
        </w:tc>
        <w:tc>
          <w:tcPr>
            <w:tcW w:w="4395" w:type="dxa"/>
            <w:shd w:val="clear" w:color="auto" w:fill="A8D08D" w:themeFill="accent6" w:themeFillTint="99"/>
          </w:tcPr>
          <w:p w:rsidR="001C59BE" w:rsidRPr="00A13B7F" w:rsidRDefault="001C59BE" w:rsidP="001C59BE">
            <w:pPr>
              <w:pStyle w:val="ParagraphStyle"/>
              <w:spacing w:line="276" w:lineRule="auto"/>
              <w:ind w:left="360"/>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0"/>
                <w:szCs w:val="20"/>
                <w:lang w:val="pt-BR"/>
              </w:rPr>
            </w:pPr>
          </w:p>
        </w:tc>
      </w:tr>
    </w:tbl>
    <w:p w:rsidR="00605871" w:rsidRPr="00A13B7F" w:rsidRDefault="00605871" w:rsidP="00E173CA">
      <w:pPr>
        <w:pStyle w:val="PargrafodaLista"/>
        <w:spacing w:before="10"/>
        <w:ind w:left="0"/>
        <w:contextualSpacing w:val="0"/>
        <w:jc w:val="both"/>
        <w:rPr>
          <w:rFonts w:ascii="Bookman Old Style" w:hAnsi="Bookman Old Style"/>
          <w:vanish/>
          <w:sz w:val="20"/>
          <w:szCs w:val="20"/>
        </w:rPr>
      </w:pPr>
    </w:p>
    <w:p w:rsidR="00EE7FDF" w:rsidRPr="00A13B7F" w:rsidRDefault="00EE7FDF" w:rsidP="007C078D">
      <w:pPr>
        <w:pStyle w:val="Corpodetexto"/>
        <w:numPr>
          <w:ilvl w:val="1"/>
          <w:numId w:val="36"/>
        </w:numPr>
        <w:spacing w:before="10"/>
        <w:ind w:left="0" w:hanging="11"/>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4301D"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781F77" w:rsidP="007C078D">
            <w:pPr>
              <w:pStyle w:val="ParagraphStyle"/>
              <w:numPr>
                <w:ilvl w:val="0"/>
                <w:numId w:val="36"/>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CREDENCIAMENTO</w:t>
            </w:r>
          </w:p>
        </w:tc>
      </w:tr>
    </w:tbl>
    <w:p w:rsidR="0054301D" w:rsidRDefault="0054301D" w:rsidP="00E173CA">
      <w:pPr>
        <w:pStyle w:val="PargrafodaLista"/>
        <w:spacing w:before="10"/>
        <w:ind w:left="0"/>
        <w:contextualSpacing w:val="0"/>
        <w:jc w:val="both"/>
        <w:rPr>
          <w:rFonts w:ascii="Bookman Old Style" w:hAnsi="Bookman Old Style"/>
          <w:vanish/>
          <w:sz w:val="20"/>
          <w:szCs w:val="20"/>
        </w:rPr>
      </w:pPr>
    </w:p>
    <w:p w:rsidR="00E173CA" w:rsidRDefault="008C20AA" w:rsidP="00E173CA">
      <w:pPr>
        <w:pStyle w:val="PargrafodaLista"/>
        <w:spacing w:before="10"/>
        <w:ind w:left="0"/>
        <w:contextualSpacing w:val="0"/>
        <w:jc w:val="both"/>
        <w:rPr>
          <w:rFonts w:ascii="Bookman Old Style" w:hAnsi="Bookman Old Style"/>
          <w:sz w:val="20"/>
          <w:szCs w:val="20"/>
        </w:rPr>
      </w:pPr>
      <w:r>
        <w:rPr>
          <w:b/>
        </w:rPr>
        <w:t>10</w:t>
      </w:r>
      <w:r w:rsidR="00E173CA" w:rsidRPr="001131AE">
        <w:rPr>
          <w:b/>
        </w:rPr>
        <w:t>.1</w:t>
      </w:r>
      <w:r w:rsidR="00E173CA" w:rsidRPr="00E173CA">
        <w:rPr>
          <w:rFonts w:ascii="Bookman Old Style" w:hAnsi="Bookman Old Style"/>
          <w:sz w:val="20"/>
          <w:szCs w:val="20"/>
        </w:rPr>
        <w:t>. Os interessados no credenciamento deverão protocolar junto à Comissão Permanente de Licitações desta Prefeitura, no endereço e prazos fixados no preâmbulo deste edital, o requerimento, devidamente preenchido com clareza, sem emendas, rasuras ou entrelinhas, apresentado em 01 (uma) via, acompanhado de toda a documentação necessária, em original o</w:t>
      </w:r>
      <w:r w:rsidR="00E173CA">
        <w:rPr>
          <w:rFonts w:ascii="Bookman Old Style" w:hAnsi="Bookman Old Style"/>
          <w:sz w:val="20"/>
          <w:szCs w:val="20"/>
        </w:rPr>
        <w:t>u em cópia autenticada.</w:t>
      </w:r>
    </w:p>
    <w:p w:rsidR="00E173CA" w:rsidRDefault="00E173CA" w:rsidP="00E173CA">
      <w:pPr>
        <w:pStyle w:val="PargrafodaLista"/>
        <w:spacing w:before="10"/>
        <w:ind w:left="0"/>
        <w:contextualSpacing w:val="0"/>
        <w:jc w:val="both"/>
        <w:rPr>
          <w:rFonts w:ascii="Bookman Old Style" w:hAnsi="Bookman Old Style"/>
          <w:sz w:val="20"/>
          <w:szCs w:val="20"/>
        </w:rPr>
      </w:pPr>
    </w:p>
    <w:p w:rsidR="001131AE" w:rsidRDefault="008C20AA" w:rsidP="00E173CA">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10</w:t>
      </w:r>
      <w:r w:rsidR="00E173CA" w:rsidRPr="001131AE">
        <w:rPr>
          <w:rFonts w:ascii="Bookman Old Style" w:hAnsi="Bookman Old Style"/>
          <w:b/>
          <w:sz w:val="20"/>
          <w:szCs w:val="20"/>
        </w:rPr>
        <w:t>.2.</w:t>
      </w:r>
      <w:r w:rsidR="00E173CA">
        <w:rPr>
          <w:rFonts w:ascii="Bookman Old Style" w:hAnsi="Bookman Old Style"/>
          <w:sz w:val="20"/>
          <w:szCs w:val="20"/>
        </w:rPr>
        <w:t xml:space="preserve"> </w:t>
      </w:r>
      <w:r w:rsidR="00E173CA" w:rsidRPr="00E173CA">
        <w:rPr>
          <w:rFonts w:ascii="Bookman Old Style" w:hAnsi="Bookman Old Style"/>
          <w:sz w:val="20"/>
          <w:szCs w:val="20"/>
        </w:rPr>
        <w:t xml:space="preserve">Em obediência ao estabelecido na Lei Federal, nº 13.726 de 8 de setembro de 2018, os documentos para credenciamento de representantes, que, não forem apresentados autenticados em cartório, poderão, ser apresentados, da seguinte forma: </w:t>
      </w:r>
    </w:p>
    <w:p w:rsidR="001131AE" w:rsidRDefault="001131AE" w:rsidP="00E173CA">
      <w:pPr>
        <w:pStyle w:val="PargrafodaLista"/>
        <w:spacing w:before="10"/>
        <w:ind w:left="0"/>
        <w:contextualSpacing w:val="0"/>
        <w:jc w:val="both"/>
        <w:rPr>
          <w:rFonts w:ascii="Bookman Old Style" w:hAnsi="Bookman Old Style"/>
          <w:sz w:val="20"/>
          <w:szCs w:val="20"/>
        </w:rPr>
      </w:pPr>
    </w:p>
    <w:p w:rsidR="001131AE" w:rsidRDefault="001131AE" w:rsidP="001131AE">
      <w:pPr>
        <w:pStyle w:val="PargrafodaLista"/>
        <w:spacing w:before="10"/>
        <w:ind w:left="567" w:hanging="567"/>
        <w:contextualSpacing w:val="0"/>
        <w:jc w:val="both"/>
        <w:rPr>
          <w:rFonts w:ascii="Bookman Old Style" w:hAnsi="Bookman Old Style"/>
          <w:sz w:val="20"/>
          <w:szCs w:val="20"/>
        </w:rPr>
      </w:pPr>
      <w:r>
        <w:rPr>
          <w:rFonts w:ascii="Bookman Old Style" w:hAnsi="Bookman Old Style"/>
          <w:sz w:val="20"/>
          <w:szCs w:val="20"/>
        </w:rPr>
        <w:tab/>
      </w:r>
      <w:r w:rsidR="00E173CA" w:rsidRPr="001131AE">
        <w:rPr>
          <w:rFonts w:ascii="Bookman Old Style" w:hAnsi="Bookman Old Style"/>
          <w:b/>
          <w:sz w:val="20"/>
          <w:szCs w:val="20"/>
        </w:rPr>
        <w:t>I.</w:t>
      </w:r>
      <w:r w:rsidR="00E173CA" w:rsidRPr="00E173CA">
        <w:rPr>
          <w:rFonts w:ascii="Bookman Old Style" w:hAnsi="Bookman Old Style"/>
          <w:sz w:val="20"/>
          <w:szCs w:val="20"/>
        </w:rPr>
        <w:t xml:space="preserve"> Em cópia simples para autenticação de documento, cabendo ao agente administrativo, mediante a comparação entre o original e a cópia, ates</w:t>
      </w:r>
      <w:r>
        <w:rPr>
          <w:rFonts w:ascii="Bookman Old Style" w:hAnsi="Bookman Old Style"/>
          <w:sz w:val="20"/>
          <w:szCs w:val="20"/>
        </w:rPr>
        <w:t>tar a sua autenticidade;</w:t>
      </w:r>
    </w:p>
    <w:p w:rsidR="001131AE" w:rsidRDefault="001131AE" w:rsidP="00E173CA">
      <w:pPr>
        <w:pStyle w:val="PargrafodaLista"/>
        <w:spacing w:before="10"/>
        <w:ind w:left="0"/>
        <w:contextualSpacing w:val="0"/>
        <w:jc w:val="both"/>
        <w:rPr>
          <w:rFonts w:ascii="Bookman Old Style" w:hAnsi="Bookman Old Style"/>
          <w:sz w:val="20"/>
          <w:szCs w:val="20"/>
        </w:rPr>
      </w:pPr>
    </w:p>
    <w:p w:rsidR="00E173CA" w:rsidRPr="00E173CA" w:rsidRDefault="008C20AA" w:rsidP="00E173CA">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10</w:t>
      </w:r>
      <w:r w:rsidR="001131AE" w:rsidRPr="001131AE">
        <w:rPr>
          <w:rFonts w:ascii="Bookman Old Style" w:hAnsi="Bookman Old Style"/>
          <w:b/>
          <w:sz w:val="20"/>
          <w:szCs w:val="20"/>
        </w:rPr>
        <w:t>.3.</w:t>
      </w:r>
      <w:r w:rsidR="001131AE">
        <w:rPr>
          <w:rFonts w:ascii="Bookman Old Style" w:hAnsi="Bookman Old Style"/>
          <w:sz w:val="20"/>
          <w:szCs w:val="20"/>
        </w:rPr>
        <w:t xml:space="preserve"> </w:t>
      </w:r>
      <w:r w:rsidR="00E173CA" w:rsidRPr="00E173CA">
        <w:rPr>
          <w:rFonts w:ascii="Bookman Old Style" w:hAnsi="Bookman Old Style"/>
          <w:sz w:val="20"/>
          <w:szCs w:val="20"/>
        </w:rPr>
        <w:t xml:space="preserve"> No caso de documentos de propostas e/ou habilitações de proponentes, tais autenticações, poderão ser realizadas da mesma forma, mencionada no inciso acima, desde que, seja apresentada até um dia útil antes da data da sessão, vedadas as suas autenticações, no momento e/ou durante a sessão.</w:t>
      </w:r>
    </w:p>
    <w:p w:rsidR="00E173CA" w:rsidRDefault="00E173CA" w:rsidP="00E173CA">
      <w:pPr>
        <w:pStyle w:val="Corpodetexto"/>
        <w:spacing w:before="10"/>
        <w:ind w:left="360"/>
        <w:jc w:val="both"/>
        <w:rPr>
          <w:rFonts w:ascii="Bookman Old Style" w:hAnsi="Bookman Old Style"/>
          <w:b/>
          <w:sz w:val="20"/>
          <w:szCs w:val="20"/>
        </w:rPr>
      </w:pPr>
    </w:p>
    <w:p w:rsidR="001131AE" w:rsidRDefault="008C20AA" w:rsidP="001131AE">
      <w:pPr>
        <w:pStyle w:val="Corpodetexto"/>
        <w:spacing w:before="10"/>
        <w:jc w:val="both"/>
      </w:pPr>
      <w:r>
        <w:rPr>
          <w:b/>
        </w:rPr>
        <w:t>10</w:t>
      </w:r>
      <w:r w:rsidR="001131AE" w:rsidRPr="001131AE">
        <w:rPr>
          <w:b/>
        </w:rPr>
        <w:t>.4.</w:t>
      </w:r>
      <w:r w:rsidR="001131AE">
        <w:t xml:space="preserve"> </w:t>
      </w:r>
      <w:r w:rsidR="001131AE" w:rsidRPr="001131AE">
        <w:rPr>
          <w:rFonts w:ascii="Bookman Old Style" w:hAnsi="Bookman Old Style"/>
          <w:sz w:val="20"/>
          <w:szCs w:val="20"/>
        </w:rPr>
        <w:t>A PREFEITURA MUNICIPAL DE SANTO ANTONIO DO SUDOESTE – PR,  não se responsabilizará por documentação enviada por via postal ou entregue em outros setores que não constante neste edital, bem como não forem protocoladas.</w:t>
      </w:r>
    </w:p>
    <w:p w:rsidR="001131AE" w:rsidRDefault="001131AE" w:rsidP="00E173CA">
      <w:pPr>
        <w:pStyle w:val="Corpodetexto"/>
        <w:spacing w:before="10"/>
        <w:ind w:left="360"/>
        <w:jc w:val="both"/>
        <w:rPr>
          <w:rFonts w:ascii="Bookman Old Style" w:hAnsi="Bookman Old Style"/>
          <w:b/>
          <w:sz w:val="20"/>
          <w:szCs w:val="20"/>
        </w:rPr>
      </w:pPr>
    </w:p>
    <w:p w:rsidR="00FA2799" w:rsidRDefault="008C20AA" w:rsidP="001131AE">
      <w:pPr>
        <w:pStyle w:val="Corpodetexto"/>
        <w:spacing w:before="10"/>
        <w:jc w:val="both"/>
        <w:rPr>
          <w:rFonts w:ascii="Bookman Old Style" w:hAnsi="Bookman Old Style"/>
          <w:sz w:val="20"/>
          <w:szCs w:val="20"/>
        </w:rPr>
      </w:pPr>
      <w:r>
        <w:rPr>
          <w:rFonts w:ascii="Bookman Old Style" w:hAnsi="Bookman Old Style"/>
          <w:b/>
          <w:sz w:val="20"/>
          <w:szCs w:val="20"/>
        </w:rPr>
        <w:t>10</w:t>
      </w:r>
      <w:r w:rsidR="00D90EDD">
        <w:rPr>
          <w:rFonts w:ascii="Bookman Old Style" w:hAnsi="Bookman Old Style"/>
          <w:b/>
          <w:sz w:val="20"/>
          <w:szCs w:val="20"/>
        </w:rPr>
        <w:t xml:space="preserve">.5. </w:t>
      </w:r>
      <w:r w:rsidR="00781F77">
        <w:rPr>
          <w:rFonts w:ascii="Bookman Old Style" w:hAnsi="Bookman Old Style"/>
          <w:b/>
          <w:sz w:val="20"/>
          <w:szCs w:val="20"/>
        </w:rPr>
        <w:t>ENVELOPE Nº 01 – CREDENCIAMENTO</w:t>
      </w:r>
      <w:r w:rsidR="00B61A07" w:rsidRPr="00FF76AB">
        <w:rPr>
          <w:rFonts w:ascii="Bookman Old Style" w:hAnsi="Bookman Old Style"/>
          <w:b/>
          <w:sz w:val="20"/>
          <w:szCs w:val="20"/>
        </w:rPr>
        <w:t xml:space="preserve"> PESSOA JURÍDICA</w:t>
      </w:r>
      <w:r w:rsidR="00B61A07" w:rsidRPr="00FF76AB">
        <w:rPr>
          <w:rFonts w:ascii="Bookman Old Style" w:hAnsi="Bookman Old Style"/>
          <w:sz w:val="20"/>
          <w:szCs w:val="20"/>
        </w:rPr>
        <w:t xml:space="preserve"> </w:t>
      </w:r>
    </w:p>
    <w:p w:rsidR="00781F77" w:rsidRDefault="00781F77" w:rsidP="00781F77">
      <w:pPr>
        <w:pStyle w:val="Corpodetexto"/>
        <w:spacing w:before="10"/>
        <w:jc w:val="both"/>
        <w:rPr>
          <w:rFonts w:ascii="Bookman Old Style" w:hAnsi="Bookman Old Style"/>
          <w:sz w:val="20"/>
          <w:szCs w:val="20"/>
        </w:rPr>
      </w:pPr>
    </w:p>
    <w:p w:rsidR="00781F77" w:rsidRPr="009B1254" w:rsidRDefault="00781F77" w:rsidP="008C20AA">
      <w:pPr>
        <w:pStyle w:val="Corpodetexto"/>
        <w:numPr>
          <w:ilvl w:val="2"/>
          <w:numId w:val="3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Para o credenciamento deverão ser apresentados, separados dos Envelopes 1 e 2, os seguintes documentos: </w:t>
      </w:r>
    </w:p>
    <w:p w:rsidR="00781F77" w:rsidRPr="009B1254" w:rsidRDefault="00781F77" w:rsidP="00D90EDD">
      <w:pPr>
        <w:pStyle w:val="PargrafodaLista"/>
        <w:ind w:left="0" w:hanging="11"/>
        <w:rPr>
          <w:rFonts w:ascii="Bookman Old Style" w:hAnsi="Bookman Old Style"/>
          <w:b/>
          <w:sz w:val="20"/>
          <w:szCs w:val="20"/>
        </w:rPr>
      </w:pPr>
    </w:p>
    <w:p w:rsidR="00781F77" w:rsidRPr="009B1254" w:rsidRDefault="00781F77" w:rsidP="008C20AA">
      <w:pPr>
        <w:pStyle w:val="Corpodetexto"/>
        <w:numPr>
          <w:ilvl w:val="3"/>
          <w:numId w:val="37"/>
        </w:numPr>
        <w:spacing w:before="10"/>
        <w:ind w:left="993"/>
        <w:jc w:val="both"/>
        <w:rPr>
          <w:rFonts w:ascii="Bookman Old Style" w:hAnsi="Bookman Old Style"/>
          <w:b/>
          <w:sz w:val="20"/>
          <w:szCs w:val="20"/>
        </w:rPr>
      </w:pPr>
      <w:r w:rsidRPr="009B1254">
        <w:rPr>
          <w:rFonts w:ascii="Bookman Old Style" w:hAnsi="Bookman Old Style"/>
          <w:b/>
          <w:sz w:val="20"/>
          <w:szCs w:val="20"/>
        </w:rPr>
        <w:t>PROVA D</w:t>
      </w:r>
      <w:r w:rsidRPr="009B1254">
        <w:rPr>
          <w:rFonts w:ascii="Bookman Old Style" w:hAnsi="Bookman Old Style" w:cs="Bookman Old Style"/>
          <w:b/>
          <w:sz w:val="20"/>
          <w:szCs w:val="20"/>
        </w:rPr>
        <w:t>E INSCRIÇÃO NO CADASTRO NACIONAL DE PESSOA JURÍDICA</w:t>
      </w:r>
      <w:r w:rsidRPr="009B1254">
        <w:rPr>
          <w:rFonts w:ascii="Bookman Old Style" w:hAnsi="Bookman Old Style" w:cs="Bookman Old Style"/>
          <w:sz w:val="20"/>
          <w:szCs w:val="20"/>
        </w:rPr>
        <w:t xml:space="preserve"> (</w:t>
      </w:r>
      <w:r w:rsidRPr="009B1254">
        <w:rPr>
          <w:rFonts w:ascii="Bookman Old Style" w:hAnsi="Bookman Old Style" w:cs="Bookman Old Style"/>
          <w:b/>
          <w:bCs/>
          <w:sz w:val="20"/>
          <w:szCs w:val="20"/>
        </w:rPr>
        <w:t>CNPJ</w:t>
      </w:r>
      <w:r w:rsidRPr="009B1254">
        <w:rPr>
          <w:rFonts w:ascii="Bookman Old Style" w:hAnsi="Bookman Old Style" w:cs="Bookman Old Style"/>
          <w:sz w:val="20"/>
          <w:szCs w:val="20"/>
        </w:rPr>
        <w:t>);</w:t>
      </w:r>
    </w:p>
    <w:p w:rsidR="00781F77" w:rsidRPr="009B1254" w:rsidRDefault="00781F77" w:rsidP="00D90EDD">
      <w:pPr>
        <w:pStyle w:val="Corpodetexto"/>
        <w:spacing w:before="10"/>
        <w:ind w:hanging="11"/>
        <w:jc w:val="both"/>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11"/>
        <w:jc w:val="both"/>
        <w:rPr>
          <w:rFonts w:ascii="Bookman Old Style" w:hAnsi="Bookman Old Style"/>
          <w:b/>
          <w:sz w:val="20"/>
          <w:szCs w:val="20"/>
        </w:rPr>
      </w:pPr>
      <w:r w:rsidRPr="009B1254">
        <w:rPr>
          <w:rFonts w:ascii="Bookman Old Style" w:hAnsi="Bookman Old Style"/>
          <w:b/>
          <w:sz w:val="20"/>
          <w:szCs w:val="20"/>
        </w:rPr>
        <w:t>ATO CONSTITUTIVO, ESTATUTO OU CONTRATO SOCIAL</w:t>
      </w:r>
      <w:r w:rsidRPr="009B1254">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CERTIFICADO DA CONDIÇÃO DE MEI,</w:t>
      </w:r>
      <w:r w:rsidRPr="009B1254">
        <w:rPr>
          <w:rFonts w:ascii="Bookman Old Style" w:hAnsi="Bookman Old Style"/>
          <w:sz w:val="20"/>
          <w:szCs w:val="20"/>
        </w:rPr>
        <w:t xml:space="preserve"> em vigor e devidamente registrado em se tratando de Microempreendedor Individual;</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Tratando-se de microempresa e empresas de pequeno porte, para usufruir do tratamento diferenciado concedido pela Lei Complementar nº 123/2006, estas deverão apresentar:</w:t>
      </w:r>
    </w:p>
    <w:p w:rsidR="00781F77" w:rsidRPr="009B1254" w:rsidRDefault="00781F77" w:rsidP="00781F77">
      <w:pPr>
        <w:pStyle w:val="PargrafodaLista"/>
        <w:ind w:left="0" w:hanging="6"/>
        <w:rPr>
          <w:rFonts w:ascii="Bookman Old Style" w:hAnsi="Bookman Old Style"/>
          <w:b/>
          <w:sz w:val="20"/>
          <w:szCs w:val="20"/>
        </w:rPr>
      </w:pPr>
    </w:p>
    <w:p w:rsidR="00781F77" w:rsidRDefault="007E5304"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DE QUE SE ENQUADRA COMO MICROEMPRESA E EMPRESA DE PEQUENO PORTE</w:t>
      </w:r>
      <w:r w:rsidR="00781F77" w:rsidRPr="009B1254">
        <w:rPr>
          <w:rFonts w:ascii="Bookman Old Style" w:hAnsi="Bookman Old Style"/>
          <w:b/>
          <w:sz w:val="20"/>
          <w:szCs w:val="20"/>
        </w:rPr>
        <w:t xml:space="preserve"> </w:t>
      </w:r>
      <w:r w:rsidR="00781F77" w:rsidRPr="009B1254">
        <w:rPr>
          <w:rFonts w:ascii="Bookman Old Style" w:hAnsi="Bookman Old Style"/>
          <w:sz w:val="20"/>
          <w:szCs w:val="20"/>
        </w:rPr>
        <w:t xml:space="preserve">nos termos do art. 3º da Lei Complementar n.º 123, de 14 de dezembro de 2006 </w:t>
      </w:r>
      <w:r w:rsidR="00781F77" w:rsidRPr="009B1254">
        <w:rPr>
          <w:rFonts w:ascii="Bookman Old Style" w:hAnsi="Bookman Old Style"/>
          <w:b/>
          <w:sz w:val="20"/>
          <w:szCs w:val="20"/>
        </w:rPr>
        <w:t xml:space="preserve">(CONFORME MODELO NO ANEXO III); </w:t>
      </w:r>
    </w:p>
    <w:p w:rsidR="007E5304" w:rsidRPr="009B1254" w:rsidRDefault="007E5304" w:rsidP="007E5304">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No caso de microempresa ou empresa de pequeno porte, </w:t>
      </w:r>
      <w:r w:rsidRPr="009B1254">
        <w:rPr>
          <w:rFonts w:ascii="Bookman Old Style" w:hAnsi="Bookman Old Style"/>
          <w:b/>
          <w:sz w:val="20"/>
          <w:szCs w:val="20"/>
        </w:rPr>
        <w:t>CERTIDÃO EXPEDIDA PELA JUNTA COMERCIAL</w:t>
      </w:r>
      <w:r w:rsidRPr="009B1254">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Tratando-se de Microempreendedor Individual, estão dispensados de apresentar Certidão expedida pela Junta Comercial; </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E5304"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UNIFICADA</w:t>
      </w:r>
      <w:r w:rsidR="00781F77" w:rsidRPr="009B1254">
        <w:rPr>
          <w:rFonts w:ascii="Bookman Old Style" w:hAnsi="Bookman Old Style"/>
          <w:sz w:val="20"/>
          <w:szCs w:val="20"/>
        </w:rPr>
        <w:t xml:space="preserve">, </w:t>
      </w:r>
      <w:r w:rsidR="00781F77" w:rsidRPr="009B1254">
        <w:rPr>
          <w:rFonts w:ascii="Bookman Old Style" w:hAnsi="Bookman Old Style"/>
          <w:b/>
          <w:sz w:val="20"/>
          <w:szCs w:val="20"/>
        </w:rPr>
        <w:t>(CONFORME MODELO NO ANEXO I</w:t>
      </w:r>
      <w:r w:rsidR="0018775E">
        <w:rPr>
          <w:rFonts w:ascii="Bookman Old Style" w:hAnsi="Bookman Old Style"/>
          <w:b/>
          <w:sz w:val="20"/>
          <w:szCs w:val="20"/>
        </w:rPr>
        <w:t>V</w:t>
      </w:r>
      <w:r w:rsidR="00781F77" w:rsidRPr="009B1254">
        <w:rPr>
          <w:rFonts w:ascii="Bookman Old Style" w:hAnsi="Bookman Old Style"/>
          <w:b/>
          <w:sz w:val="20"/>
          <w:szCs w:val="20"/>
        </w:rPr>
        <w:t>)</w:t>
      </w:r>
      <w:r w:rsidR="00781F77" w:rsidRPr="009B1254">
        <w:rPr>
          <w:rFonts w:ascii="Bookman Old Style" w:hAnsi="Bookman Old Style"/>
          <w:sz w:val="20"/>
          <w:szCs w:val="20"/>
        </w:rPr>
        <w:t xml:space="preserve">. </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E5304"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DOCUMENTO OFICIAL DE IDENTIFICAÇÃO DO REPRESENTANTE</w:t>
      </w:r>
      <w:r w:rsidR="00781F77" w:rsidRPr="009B1254">
        <w:rPr>
          <w:rFonts w:ascii="Bookman Old Style" w:hAnsi="Bookman Old Style"/>
          <w:sz w:val="20"/>
          <w:szCs w:val="20"/>
        </w:rPr>
        <w:t xml:space="preserve">, que contenha fotografia.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w:t>
      </w:r>
      <w:r w:rsidRPr="001919DF">
        <w:rPr>
          <w:rFonts w:ascii="Bookman Old Style" w:hAnsi="Bookman Old Style"/>
          <w:i/>
          <w:sz w:val="20"/>
          <w:szCs w:val="20"/>
          <w:u w:val="single"/>
        </w:rPr>
        <w:t>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w:t>
      </w:r>
      <w:r w:rsidRPr="009B1254">
        <w:rPr>
          <w:rFonts w:ascii="Bookman Old Style" w:hAnsi="Bookman Old Style"/>
          <w:sz w:val="20"/>
          <w:szCs w:val="20"/>
        </w:rPr>
        <w:t xml:space="preserve">. </w:t>
      </w:r>
      <w:r w:rsidR="0018775E">
        <w:rPr>
          <w:rFonts w:ascii="Bookman Old Style" w:hAnsi="Bookman Old Style"/>
          <w:b/>
          <w:sz w:val="20"/>
          <w:szCs w:val="20"/>
        </w:rPr>
        <w:t xml:space="preserve">(CONFORME MODELO NO ANEXO </w:t>
      </w:r>
      <w:r w:rsidRPr="009B1254">
        <w:rPr>
          <w:rFonts w:ascii="Bookman Old Style" w:hAnsi="Bookman Old Style"/>
          <w:b/>
          <w:sz w:val="20"/>
          <w:szCs w:val="20"/>
        </w:rPr>
        <w:t>V)</w:t>
      </w:r>
      <w:r w:rsidRPr="009B1254">
        <w:rPr>
          <w:rFonts w:ascii="Bookman Old Style" w:hAnsi="Bookman Old Style"/>
          <w:sz w:val="20"/>
          <w:szCs w:val="20"/>
        </w:rPr>
        <w:t>.</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Considerações sobre o credenciamento: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Será admitido apenas 01 (um) representante para cada licitante credenciada, sendo que cada um deles poderá representar apenas uma licitante;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interessados em participar da sessão na condição de observadores não poderão manifestar-se, salvo com expressa anuência do Pregoeiro;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documentos de credenciamento serão retidos pela Equipe de Pregão e juntados ao processo administrativo;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Não restando comprovado o atendimento aos requisitos fixados para o tratamento diferenciado como Microempresa, Microempreendedor Individual ou Empresa de Pequeno Porte, perderá direito ao tratamento diferenciado;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781F77" w:rsidRPr="009B1254" w:rsidRDefault="00781F77" w:rsidP="00781F77">
      <w:pPr>
        <w:pStyle w:val="PargrafodaLista"/>
        <w:ind w:left="0" w:hanging="6"/>
        <w:rPr>
          <w:rFonts w:ascii="Bookman Old Style" w:hAnsi="Bookman Old Style"/>
          <w:sz w:val="20"/>
          <w:szCs w:val="20"/>
        </w:rPr>
      </w:pPr>
    </w:p>
    <w:p w:rsidR="00781F77" w:rsidRPr="00781F77"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Só será aberto o envelope contendo a proposta comercial da empresa regularmente credenciada, nos termos deste edital.</w:t>
      </w:r>
    </w:p>
    <w:p w:rsidR="00781F77" w:rsidRPr="009B1254" w:rsidRDefault="00781F77" w:rsidP="00781F77">
      <w:pPr>
        <w:pStyle w:val="Corpodetexto"/>
        <w:spacing w:before="10"/>
        <w:jc w:val="both"/>
        <w:rPr>
          <w:rFonts w:ascii="Bookman Old Style" w:hAnsi="Bookman Old Style"/>
          <w:b/>
          <w:sz w:val="20"/>
          <w:szCs w:val="20"/>
        </w:rPr>
      </w:pPr>
    </w:p>
    <w:p w:rsidR="00781F77" w:rsidRPr="00781F77" w:rsidRDefault="00781F77" w:rsidP="008C20AA">
      <w:pPr>
        <w:pStyle w:val="Corpodetexto"/>
        <w:numPr>
          <w:ilvl w:val="1"/>
          <w:numId w:val="37"/>
        </w:numPr>
        <w:spacing w:before="10"/>
        <w:ind w:left="709"/>
        <w:jc w:val="both"/>
        <w:rPr>
          <w:rFonts w:ascii="Bookman Old Style" w:hAnsi="Bookman Old Style"/>
          <w:sz w:val="20"/>
          <w:szCs w:val="20"/>
        </w:rPr>
      </w:pPr>
      <w:r w:rsidRPr="00781F77">
        <w:rPr>
          <w:rFonts w:ascii="Bookman Old Style" w:hAnsi="Bookman Old Style"/>
          <w:b/>
          <w:sz w:val="20"/>
          <w:szCs w:val="20"/>
        </w:rPr>
        <w:t xml:space="preserve">ENVELOPE Nº 02 – </w:t>
      </w:r>
      <w:r>
        <w:rPr>
          <w:rFonts w:ascii="Bookman Old Style" w:hAnsi="Bookman Old Style"/>
          <w:b/>
          <w:sz w:val="20"/>
          <w:szCs w:val="20"/>
        </w:rPr>
        <w:t>DA HABILITAÇÃO</w:t>
      </w:r>
    </w:p>
    <w:p w:rsidR="00FA2799" w:rsidRPr="00FF76AB" w:rsidRDefault="00FA2799" w:rsidP="00764934">
      <w:pPr>
        <w:pStyle w:val="Corpodetexto"/>
        <w:spacing w:before="10"/>
        <w:jc w:val="both"/>
        <w:rPr>
          <w:rFonts w:ascii="Bookman Old Style" w:hAnsi="Bookman Old Style"/>
          <w:sz w:val="20"/>
          <w:szCs w:val="20"/>
        </w:rPr>
      </w:pPr>
    </w:p>
    <w:p w:rsidR="00781F77" w:rsidRPr="009B1254" w:rsidRDefault="00781F77" w:rsidP="008C20AA">
      <w:pPr>
        <w:pStyle w:val="Corpodetexto"/>
        <w:numPr>
          <w:ilvl w:val="2"/>
          <w:numId w:val="37"/>
        </w:numPr>
        <w:spacing w:before="10"/>
        <w:ind w:left="0" w:firstLine="0"/>
        <w:jc w:val="both"/>
        <w:rPr>
          <w:rFonts w:ascii="Bookman Old Style" w:hAnsi="Bookman Old Style"/>
          <w:b/>
          <w:sz w:val="20"/>
          <w:szCs w:val="20"/>
        </w:rPr>
      </w:pPr>
      <w:r w:rsidRPr="009B1254">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81F77" w:rsidRPr="009B1254" w:rsidRDefault="00781F77" w:rsidP="001131AE">
      <w:pPr>
        <w:pStyle w:val="Corpodetexto"/>
        <w:spacing w:before="10"/>
        <w:jc w:val="both"/>
        <w:rPr>
          <w:rFonts w:ascii="Bookman Old Style" w:hAnsi="Bookman Old Style"/>
          <w:b/>
          <w:sz w:val="20"/>
          <w:szCs w:val="20"/>
        </w:rPr>
      </w:pPr>
      <w:r w:rsidRPr="009B1254">
        <w:rPr>
          <w:rFonts w:ascii="Bookman Old Style" w:hAnsi="Bookman Old Style"/>
          <w:b/>
          <w:sz w:val="20"/>
          <w:szCs w:val="20"/>
        </w:rPr>
        <w:t xml:space="preserve"> </w:t>
      </w:r>
    </w:p>
    <w:p w:rsidR="00781F77" w:rsidRPr="009B1254" w:rsidRDefault="00781F77" w:rsidP="008C20AA">
      <w:pPr>
        <w:pStyle w:val="Corpodetexto"/>
        <w:numPr>
          <w:ilvl w:val="3"/>
          <w:numId w:val="38"/>
        </w:numPr>
        <w:spacing w:before="10"/>
        <w:ind w:left="709" w:hanging="709"/>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QUALIFICAÇÃO ECONÔMICO-FINANCEIRA </w:t>
      </w:r>
      <w:r w:rsidRPr="009B1254">
        <w:rPr>
          <w:rFonts w:ascii="Bookman Old Style" w:hAnsi="Bookman Old Style"/>
          <w:sz w:val="20"/>
          <w:szCs w:val="20"/>
        </w:rPr>
        <w:t>consistirá</w:t>
      </w:r>
      <w:r w:rsidRPr="009B1254">
        <w:rPr>
          <w:rFonts w:ascii="Bookman Old Style" w:hAnsi="Bookman Old Style"/>
          <w:spacing w:val="-9"/>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E5304" w:rsidP="008C20AA">
      <w:pPr>
        <w:pStyle w:val="Corpodetexto"/>
        <w:numPr>
          <w:ilvl w:val="2"/>
          <w:numId w:val="39"/>
        </w:numPr>
        <w:spacing w:before="10"/>
        <w:ind w:left="0" w:firstLine="0"/>
        <w:jc w:val="both"/>
        <w:rPr>
          <w:rFonts w:ascii="Bookman Old Style" w:hAnsi="Bookman Old Style"/>
          <w:b/>
          <w:sz w:val="20"/>
          <w:szCs w:val="20"/>
        </w:rPr>
      </w:pPr>
      <w:r w:rsidRPr="009B1254">
        <w:rPr>
          <w:rFonts w:ascii="Bookman Old Style" w:hAnsi="Bookman Old Style"/>
          <w:b/>
          <w:sz w:val="20"/>
          <w:szCs w:val="20"/>
          <w:u w:val="single"/>
        </w:rPr>
        <w:t>CERTIDÃO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NEGATIVA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PEDIDO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10"/>
          <w:sz w:val="20"/>
          <w:szCs w:val="20"/>
          <w:u w:val="single"/>
        </w:rPr>
        <w:t xml:space="preserve"> </w:t>
      </w:r>
      <w:r w:rsidRPr="009B1254">
        <w:rPr>
          <w:rFonts w:ascii="Bookman Old Style" w:hAnsi="Bookman Old Style"/>
          <w:b/>
          <w:sz w:val="20"/>
          <w:szCs w:val="20"/>
          <w:u w:val="single"/>
        </w:rPr>
        <w:t>FALÊNCIA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RECUPERAÇÃO</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JUDICIAL</w:t>
      </w:r>
      <w:r w:rsidRPr="009B1254">
        <w:rPr>
          <w:rFonts w:ascii="Bookman Old Style" w:hAnsi="Bookman Old Style"/>
          <w:b/>
          <w:spacing w:val="-7"/>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EXTRAJUDICIAL</w:t>
      </w:r>
      <w:r w:rsidR="00781F77" w:rsidRPr="009B1254">
        <w:rPr>
          <w:rFonts w:ascii="Bookman Old Style" w:hAnsi="Bookman Old Style"/>
          <w:sz w:val="20"/>
          <w:szCs w:val="20"/>
        </w:rPr>
        <w:t>,</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expedida</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00781F77" w:rsidRPr="009B1254">
        <w:rPr>
          <w:rFonts w:ascii="Bookman Old Style" w:hAnsi="Bookman Old Style"/>
          <w:spacing w:val="-7"/>
          <w:sz w:val="20"/>
          <w:szCs w:val="20"/>
        </w:rPr>
        <w:t xml:space="preserve"> </w:t>
      </w:r>
      <w:r w:rsidR="00781F77" w:rsidRPr="009B1254">
        <w:rPr>
          <w:rFonts w:ascii="Bookman Old Style" w:hAnsi="Bookman Old Style"/>
          <w:sz w:val="20"/>
          <w:szCs w:val="20"/>
        </w:rPr>
        <w:t>documento.</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1"/>
          <w:numId w:val="38"/>
        </w:numPr>
        <w:spacing w:before="1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FISCAL E TRABALHISTA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Prova</w:t>
      </w:r>
      <w:r w:rsidRPr="009B1254">
        <w:rPr>
          <w:rFonts w:ascii="Bookman Old Style" w:hAnsi="Bookman Old Style"/>
          <w:spacing w:val="-3"/>
          <w:sz w:val="20"/>
          <w:szCs w:val="20"/>
        </w:rPr>
        <w:t xml:space="preserve"> </w:t>
      </w:r>
      <w:r w:rsidRPr="009B1254">
        <w:rPr>
          <w:rFonts w:ascii="Bookman Old Style" w:hAnsi="Bookman Old Style"/>
          <w:sz w:val="20"/>
          <w:szCs w:val="20"/>
        </w:rPr>
        <w:t>de</w:t>
      </w:r>
      <w:r w:rsidRPr="009B1254">
        <w:rPr>
          <w:rFonts w:ascii="Bookman Old Style" w:hAnsi="Bookman Old Style"/>
          <w:spacing w:val="-3"/>
          <w:sz w:val="20"/>
          <w:szCs w:val="20"/>
        </w:rPr>
        <w:t xml:space="preserve"> </w:t>
      </w:r>
      <w:r w:rsidRPr="009B1254">
        <w:rPr>
          <w:rFonts w:ascii="Bookman Old Style" w:hAnsi="Bookman Old Style"/>
          <w:sz w:val="20"/>
          <w:szCs w:val="20"/>
        </w:rPr>
        <w:t>regularidade</w:t>
      </w:r>
      <w:r w:rsidRPr="009B1254">
        <w:rPr>
          <w:rFonts w:ascii="Bookman Old Style" w:hAnsi="Bookman Old Style"/>
          <w:spacing w:val="-3"/>
          <w:sz w:val="20"/>
          <w:szCs w:val="20"/>
        </w:rPr>
        <w:t xml:space="preserve"> </w:t>
      </w:r>
      <w:r w:rsidRPr="009B1254">
        <w:rPr>
          <w:rFonts w:ascii="Bookman Old Style" w:hAnsi="Bookman Old Style"/>
          <w:sz w:val="20"/>
          <w:szCs w:val="20"/>
        </w:rPr>
        <w:t>para</w:t>
      </w:r>
      <w:r w:rsidRPr="009B1254">
        <w:rPr>
          <w:rFonts w:ascii="Bookman Old Style" w:hAnsi="Bookman Old Style"/>
          <w:spacing w:val="-5"/>
          <w:sz w:val="20"/>
          <w:szCs w:val="20"/>
        </w:rPr>
        <w:t xml:space="preserve"> </w:t>
      </w:r>
      <w:r w:rsidRPr="009B1254">
        <w:rPr>
          <w:rFonts w:ascii="Bookman Old Style" w:hAnsi="Bookman Old Style"/>
          <w:sz w:val="20"/>
          <w:szCs w:val="20"/>
        </w:rPr>
        <w:t>com</w:t>
      </w:r>
      <w:r w:rsidRPr="009B1254">
        <w:rPr>
          <w:rFonts w:ascii="Bookman Old Style" w:hAnsi="Bookman Old Style"/>
          <w:spacing w:val="-7"/>
          <w:sz w:val="20"/>
          <w:szCs w:val="20"/>
        </w:rPr>
        <w:t xml:space="preserve"> </w:t>
      </w:r>
      <w:r w:rsidRPr="009B1254">
        <w:rPr>
          <w:rFonts w:ascii="Bookman Old Style" w:hAnsi="Bookman Old Style"/>
          <w:sz w:val="20"/>
          <w:szCs w:val="20"/>
        </w:rPr>
        <w:t>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r w:rsidRPr="009B1254">
        <w:rPr>
          <w:rFonts w:ascii="Bookman Old Style" w:hAnsi="Bookman Old Style"/>
          <w:spacing w:val="-3"/>
          <w:sz w:val="20"/>
          <w:szCs w:val="20"/>
        </w:rPr>
        <w:t xml:space="preserve"> </w:t>
      </w:r>
      <w:r w:rsidRPr="009B1254">
        <w:rPr>
          <w:rFonts w:ascii="Bookman Old Style" w:hAnsi="Bookman Old Style"/>
          <w:sz w:val="20"/>
          <w:szCs w:val="20"/>
        </w:rPr>
        <w:t>Federal,</w:t>
      </w:r>
      <w:r w:rsidRPr="009B1254">
        <w:rPr>
          <w:rFonts w:ascii="Bookman Old Style" w:hAnsi="Bookman Old Style"/>
          <w:spacing w:val="-3"/>
          <w:sz w:val="20"/>
          <w:szCs w:val="20"/>
        </w:rPr>
        <w:t xml:space="preserve"> </w:t>
      </w:r>
      <w:r w:rsidRPr="009B1254">
        <w:rPr>
          <w:rFonts w:ascii="Bookman Old Style" w:hAnsi="Bookman Old Style"/>
          <w:sz w:val="20"/>
          <w:szCs w:val="20"/>
        </w:rPr>
        <w:t>mediante</w:t>
      </w:r>
      <w:r w:rsidRPr="009B1254">
        <w:rPr>
          <w:rFonts w:ascii="Bookman Old Style" w:hAnsi="Bookman Old Style"/>
          <w:spacing w:val="-3"/>
          <w:sz w:val="20"/>
          <w:szCs w:val="20"/>
        </w:rPr>
        <w:t xml:space="preserve"> </w:t>
      </w:r>
      <w:r w:rsidRPr="009B1254">
        <w:rPr>
          <w:rFonts w:ascii="Bookman Old Style" w:hAnsi="Bookman Old Style"/>
          <w:sz w:val="20"/>
          <w:szCs w:val="20"/>
        </w:rPr>
        <w:t>a</w:t>
      </w:r>
      <w:r w:rsidRPr="009B1254">
        <w:rPr>
          <w:rFonts w:ascii="Bookman Old Style" w:hAnsi="Bookman Old Style"/>
          <w:spacing w:val="-6"/>
          <w:sz w:val="20"/>
          <w:szCs w:val="20"/>
        </w:rPr>
        <w:t xml:space="preserve"> </w:t>
      </w:r>
      <w:r w:rsidRPr="009B1254">
        <w:rPr>
          <w:rFonts w:ascii="Bookman Old Style" w:hAnsi="Bookman Old Style"/>
          <w:sz w:val="20"/>
          <w:szCs w:val="20"/>
        </w:rPr>
        <w:t>apresentação</w:t>
      </w:r>
      <w:r w:rsidRPr="009B1254">
        <w:rPr>
          <w:rFonts w:ascii="Bookman Old Style" w:hAnsi="Bookman Old Style"/>
          <w:spacing w:val="-6"/>
          <w:sz w:val="20"/>
          <w:szCs w:val="20"/>
        </w:rPr>
        <w:t xml:space="preserve"> </w:t>
      </w:r>
      <w:r w:rsidRPr="009B1254">
        <w:rPr>
          <w:rFonts w:ascii="Bookman Old Style" w:hAnsi="Bookman Old Style"/>
          <w:sz w:val="20"/>
          <w:szCs w:val="20"/>
        </w:rPr>
        <w:t>de</w:t>
      </w:r>
      <w:r w:rsidRPr="009B1254">
        <w:rPr>
          <w:rFonts w:ascii="Bookman Old Style" w:hAnsi="Bookman Old Style"/>
          <w:spacing w:val="-1"/>
          <w:sz w:val="20"/>
          <w:szCs w:val="20"/>
        </w:rPr>
        <w:t xml:space="preserve"> </w:t>
      </w:r>
      <w:r w:rsidRPr="009B1254">
        <w:rPr>
          <w:rFonts w:ascii="Bookman Old Style" w:hAnsi="Bookman Old Style"/>
          <w:b/>
          <w:sz w:val="20"/>
          <w:szCs w:val="20"/>
          <w:u w:val="single"/>
        </w:rPr>
        <w:t>Certidão</w:t>
      </w:r>
      <w:r w:rsidRPr="009B1254">
        <w:rPr>
          <w:rFonts w:ascii="Bookman Old Style" w:hAnsi="Bookman Old Style"/>
          <w:b/>
          <w:spacing w:val="-4"/>
          <w:sz w:val="20"/>
          <w:szCs w:val="20"/>
          <w:u w:val="single"/>
        </w:rPr>
        <w:t xml:space="preserve"> </w:t>
      </w:r>
      <w:r w:rsidRPr="009B1254">
        <w:rPr>
          <w:rFonts w:ascii="Bookman Old Style" w:hAnsi="Bookman Old Style"/>
          <w:b/>
          <w:sz w:val="20"/>
          <w:szCs w:val="20"/>
          <w:u w:val="single"/>
        </w:rPr>
        <w:t>Conjunta de Débitos relativos a Tributos Federais e a Dívida Ativa da União</w:t>
      </w:r>
      <w:r w:rsidRPr="009B1254">
        <w:rPr>
          <w:rFonts w:ascii="Bookman Old Style" w:hAnsi="Bookman Old Style"/>
          <w:sz w:val="20"/>
          <w:szCs w:val="20"/>
        </w:rPr>
        <w:t>, expedida pela Secretaria da Receita Federal do Ministério da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Estadual</w:t>
      </w:r>
      <w:r w:rsidRPr="009B1254">
        <w:rPr>
          <w:rFonts w:ascii="Bookman Old Style" w:hAnsi="Bookman Old Style"/>
          <w:b/>
          <w:sz w:val="20"/>
          <w:szCs w:val="20"/>
        </w:rPr>
        <w:t xml:space="preserve"> </w:t>
      </w:r>
      <w:r w:rsidRPr="009B1254">
        <w:rPr>
          <w:rFonts w:ascii="Bookman Old Style" w:hAnsi="Bookman Old Style"/>
          <w:sz w:val="20"/>
          <w:szCs w:val="20"/>
        </w:rPr>
        <w:t>do domicílio ou sede do licitante, relativa aos tributos relacionados com o objeto</w:t>
      </w:r>
      <w:r w:rsidRPr="009B1254">
        <w:rPr>
          <w:rFonts w:ascii="Bookman Old Style" w:hAnsi="Bookman Old Style"/>
          <w:spacing w:val="-8"/>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Municipal</w:t>
      </w:r>
      <w:r w:rsidRPr="009B1254">
        <w:rPr>
          <w:rFonts w:ascii="Bookman Old Style" w:hAnsi="Bookman Old Style"/>
          <w:sz w:val="20"/>
          <w:szCs w:val="20"/>
        </w:rPr>
        <w:t>, relativa aos tributos relacionados com o objeto</w:t>
      </w:r>
      <w:r w:rsidRPr="009B1254">
        <w:rPr>
          <w:rFonts w:ascii="Bookman Old Style" w:hAnsi="Bookman Old Style"/>
          <w:spacing w:val="-1"/>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 xml:space="preserve">Certificado de Regularidade de Situação para com o </w:t>
      </w:r>
      <w:r w:rsidRPr="009B1254">
        <w:rPr>
          <w:rFonts w:ascii="Bookman Old Style" w:hAnsi="Bookman Old Style"/>
          <w:b/>
          <w:sz w:val="20"/>
          <w:szCs w:val="20"/>
          <w:u w:val="single"/>
        </w:rPr>
        <w:t>Fundo de Garantia de Tempo de Serviço (FGTS);</w:t>
      </w:r>
    </w:p>
    <w:p w:rsidR="00781F77" w:rsidRPr="009B1254" w:rsidRDefault="00781F77" w:rsidP="001131AE">
      <w:pPr>
        <w:pStyle w:val="PargrafodaLista"/>
        <w:ind w:left="0"/>
        <w:rPr>
          <w:rFonts w:ascii="Bookman Old Style" w:hAnsi="Bookman Old Style"/>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Prova</w:t>
      </w:r>
      <w:r w:rsidRPr="009B1254">
        <w:rPr>
          <w:rFonts w:ascii="Bookman Old Style" w:hAnsi="Bookman Old Style"/>
          <w:spacing w:val="-14"/>
          <w:sz w:val="20"/>
          <w:szCs w:val="20"/>
        </w:rPr>
        <w:t xml:space="preserve"> </w:t>
      </w:r>
      <w:r w:rsidRPr="009B1254">
        <w:rPr>
          <w:rFonts w:ascii="Bookman Old Style" w:hAnsi="Bookman Old Style"/>
          <w:sz w:val="20"/>
          <w:szCs w:val="20"/>
        </w:rPr>
        <w:t>de</w:t>
      </w:r>
      <w:r w:rsidRPr="009B1254">
        <w:rPr>
          <w:rFonts w:ascii="Bookman Old Style" w:hAnsi="Bookman Old Style"/>
          <w:spacing w:val="-13"/>
          <w:sz w:val="20"/>
          <w:szCs w:val="20"/>
        </w:rPr>
        <w:t xml:space="preserve"> </w:t>
      </w:r>
      <w:r w:rsidRPr="009B1254">
        <w:rPr>
          <w:rFonts w:ascii="Bookman Old Style" w:hAnsi="Bookman Old Style"/>
          <w:sz w:val="20"/>
          <w:szCs w:val="20"/>
        </w:rPr>
        <w:t>inexistência</w:t>
      </w:r>
      <w:r w:rsidRPr="009B1254">
        <w:rPr>
          <w:rFonts w:ascii="Bookman Old Style" w:hAnsi="Bookman Old Style"/>
          <w:spacing w:val="-13"/>
          <w:sz w:val="20"/>
          <w:szCs w:val="20"/>
        </w:rPr>
        <w:t xml:space="preserve"> </w:t>
      </w:r>
      <w:r w:rsidRPr="009B1254">
        <w:rPr>
          <w:rFonts w:ascii="Bookman Old Style" w:hAnsi="Bookman Old Style"/>
          <w:sz w:val="20"/>
          <w:szCs w:val="20"/>
        </w:rPr>
        <w:t>de</w:t>
      </w:r>
      <w:r w:rsidRPr="009B1254">
        <w:rPr>
          <w:rFonts w:ascii="Bookman Old Style" w:hAnsi="Bookman Old Style"/>
          <w:spacing w:val="-16"/>
          <w:sz w:val="20"/>
          <w:szCs w:val="20"/>
        </w:rPr>
        <w:t xml:space="preserve"> </w:t>
      </w:r>
      <w:r w:rsidRPr="009B1254">
        <w:rPr>
          <w:rFonts w:ascii="Bookman Old Style" w:hAnsi="Bookman Old Style"/>
          <w:sz w:val="20"/>
          <w:szCs w:val="20"/>
        </w:rPr>
        <w:t>débitos</w:t>
      </w:r>
      <w:r w:rsidRPr="009B1254">
        <w:rPr>
          <w:rFonts w:ascii="Bookman Old Style" w:hAnsi="Bookman Old Style"/>
          <w:spacing w:val="-13"/>
          <w:sz w:val="20"/>
          <w:szCs w:val="20"/>
        </w:rPr>
        <w:t xml:space="preserve"> </w:t>
      </w:r>
      <w:r w:rsidRPr="009B1254">
        <w:rPr>
          <w:rFonts w:ascii="Bookman Old Style" w:hAnsi="Bookman Old Style"/>
          <w:sz w:val="20"/>
          <w:szCs w:val="20"/>
        </w:rPr>
        <w:t>inadimplidos</w:t>
      </w:r>
      <w:r w:rsidRPr="009B1254">
        <w:rPr>
          <w:rFonts w:ascii="Bookman Old Style" w:hAnsi="Bookman Old Style"/>
          <w:spacing w:val="-13"/>
          <w:sz w:val="20"/>
          <w:szCs w:val="20"/>
        </w:rPr>
        <w:t xml:space="preserve"> </w:t>
      </w:r>
      <w:r w:rsidRPr="009B1254">
        <w:rPr>
          <w:rFonts w:ascii="Bookman Old Style" w:hAnsi="Bookman Old Style"/>
          <w:sz w:val="20"/>
          <w:szCs w:val="20"/>
        </w:rPr>
        <w:t>perante</w:t>
      </w:r>
      <w:r w:rsidRPr="009B1254">
        <w:rPr>
          <w:rFonts w:ascii="Bookman Old Style" w:hAnsi="Bookman Old Style"/>
          <w:spacing w:val="-15"/>
          <w:sz w:val="20"/>
          <w:szCs w:val="20"/>
        </w:rPr>
        <w:t xml:space="preserve"> </w:t>
      </w:r>
      <w:r w:rsidRPr="009B1254">
        <w:rPr>
          <w:rFonts w:ascii="Bookman Old Style" w:hAnsi="Bookman Old Style"/>
          <w:sz w:val="20"/>
          <w:szCs w:val="20"/>
        </w:rPr>
        <w:t>a</w:t>
      </w:r>
      <w:r w:rsidRPr="009B1254">
        <w:rPr>
          <w:rFonts w:ascii="Bookman Old Style" w:hAnsi="Bookman Old Style"/>
          <w:spacing w:val="-16"/>
          <w:sz w:val="20"/>
          <w:szCs w:val="20"/>
        </w:rPr>
        <w:t xml:space="preserve"> </w:t>
      </w:r>
      <w:r w:rsidRPr="009B1254">
        <w:rPr>
          <w:rFonts w:ascii="Bookman Old Style" w:hAnsi="Bookman Old Style"/>
          <w:sz w:val="20"/>
          <w:szCs w:val="20"/>
        </w:rPr>
        <w:t>Justiça</w:t>
      </w:r>
      <w:r w:rsidRPr="009B1254">
        <w:rPr>
          <w:rFonts w:ascii="Bookman Old Style" w:hAnsi="Bookman Old Style"/>
          <w:spacing w:val="-13"/>
          <w:sz w:val="20"/>
          <w:szCs w:val="20"/>
        </w:rPr>
        <w:t xml:space="preserve"> </w:t>
      </w:r>
      <w:r w:rsidRPr="009B1254">
        <w:rPr>
          <w:rFonts w:ascii="Bookman Old Style" w:hAnsi="Bookman Old Style"/>
          <w:sz w:val="20"/>
          <w:szCs w:val="20"/>
        </w:rPr>
        <w:t>do</w:t>
      </w:r>
      <w:r w:rsidRPr="009B1254">
        <w:rPr>
          <w:rFonts w:ascii="Bookman Old Style" w:hAnsi="Bookman Old Style"/>
          <w:spacing w:val="-16"/>
          <w:sz w:val="20"/>
          <w:szCs w:val="20"/>
        </w:rPr>
        <w:t xml:space="preserve"> </w:t>
      </w:r>
      <w:r w:rsidRPr="009B1254">
        <w:rPr>
          <w:rFonts w:ascii="Bookman Old Style" w:hAnsi="Bookman Old Style"/>
          <w:sz w:val="20"/>
          <w:szCs w:val="20"/>
        </w:rPr>
        <w:t>Trabalho,</w:t>
      </w:r>
      <w:r w:rsidRPr="009B1254">
        <w:rPr>
          <w:rFonts w:ascii="Bookman Old Style" w:hAnsi="Bookman Old Style"/>
          <w:spacing w:val="-13"/>
          <w:sz w:val="20"/>
          <w:szCs w:val="20"/>
        </w:rPr>
        <w:t xml:space="preserve"> </w:t>
      </w:r>
      <w:r w:rsidRPr="009B1254">
        <w:rPr>
          <w:rFonts w:ascii="Bookman Old Style" w:hAnsi="Bookman Old Style"/>
          <w:sz w:val="20"/>
          <w:szCs w:val="20"/>
        </w:rPr>
        <w:t>mediante</w:t>
      </w:r>
      <w:r w:rsidRPr="009B1254">
        <w:rPr>
          <w:rFonts w:ascii="Bookman Old Style" w:hAnsi="Bookman Old Style"/>
          <w:spacing w:val="-14"/>
          <w:sz w:val="20"/>
          <w:szCs w:val="20"/>
        </w:rPr>
        <w:t xml:space="preserve"> </w:t>
      </w:r>
      <w:r w:rsidRPr="009B1254">
        <w:rPr>
          <w:rFonts w:ascii="Bookman Old Style" w:hAnsi="Bookman Old Style"/>
          <w:sz w:val="20"/>
          <w:szCs w:val="20"/>
        </w:rPr>
        <w:t>a</w:t>
      </w:r>
      <w:r w:rsidRPr="009B1254">
        <w:rPr>
          <w:rFonts w:ascii="Bookman Old Style" w:hAnsi="Bookman Old Style"/>
          <w:spacing w:val="-15"/>
          <w:sz w:val="20"/>
          <w:szCs w:val="20"/>
        </w:rPr>
        <w:t xml:space="preserve"> </w:t>
      </w:r>
      <w:r w:rsidRPr="009B1254">
        <w:rPr>
          <w:rFonts w:ascii="Bookman Old Style" w:hAnsi="Bookman Old Style"/>
          <w:sz w:val="20"/>
          <w:szCs w:val="20"/>
        </w:rPr>
        <w:t xml:space="preserve">apresentação de </w:t>
      </w:r>
      <w:r w:rsidRPr="009B1254">
        <w:rPr>
          <w:rFonts w:ascii="Bookman Old Style" w:hAnsi="Bookman Old Style"/>
          <w:b/>
          <w:sz w:val="20"/>
          <w:szCs w:val="20"/>
          <w:u w:val="single"/>
        </w:rPr>
        <w:t>Certidão Negativa de Débitos Trabalhistas (CNDT)</w:t>
      </w:r>
      <w:r w:rsidRPr="009B1254">
        <w:rPr>
          <w:rFonts w:ascii="Bookman Old Style" w:hAnsi="Bookman Old Style"/>
          <w:sz w:val="20"/>
          <w:szCs w:val="20"/>
          <w:u w:val="single"/>
        </w:rPr>
        <w:t>,</w:t>
      </w:r>
      <w:r w:rsidRPr="009B1254">
        <w:rPr>
          <w:rFonts w:ascii="Bookman Old Style" w:hAnsi="Bookman Old Style"/>
          <w:sz w:val="20"/>
          <w:szCs w:val="20"/>
        </w:rPr>
        <w:t xml:space="preserve"> nos termos da Lei nº 12.440, de 07 </w:t>
      </w:r>
      <w:r w:rsidRPr="009B1254">
        <w:rPr>
          <w:rFonts w:ascii="Bookman Old Style" w:hAnsi="Bookman Old Style"/>
          <w:spacing w:val="-3"/>
          <w:sz w:val="20"/>
          <w:szCs w:val="20"/>
        </w:rPr>
        <w:t xml:space="preserve">de </w:t>
      </w:r>
      <w:r w:rsidRPr="009B1254">
        <w:rPr>
          <w:rFonts w:ascii="Bookman Old Style" w:hAnsi="Bookman Old Style"/>
          <w:sz w:val="20"/>
          <w:szCs w:val="20"/>
        </w:rPr>
        <w:t>julho de</w:t>
      </w:r>
      <w:r w:rsidRPr="009B1254">
        <w:rPr>
          <w:rFonts w:ascii="Bookman Old Style" w:hAnsi="Bookman Old Style"/>
          <w:spacing w:val="-1"/>
          <w:sz w:val="20"/>
          <w:szCs w:val="20"/>
        </w:rPr>
        <w:t xml:space="preserve"> </w:t>
      </w:r>
      <w:r w:rsidRPr="009B1254">
        <w:rPr>
          <w:rFonts w:ascii="Bookman Old Style" w:hAnsi="Bookman Old Style"/>
          <w:sz w:val="20"/>
          <w:szCs w:val="20"/>
        </w:rPr>
        <w:t>2011;</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3"/>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9B1254">
        <w:rPr>
          <w:rFonts w:ascii="Bookman Old Style" w:hAnsi="Bookman Old Style"/>
          <w:spacing w:val="-15"/>
          <w:sz w:val="20"/>
          <w:szCs w:val="20"/>
        </w:rPr>
        <w:t xml:space="preserve"> </w:t>
      </w:r>
      <w:r w:rsidRPr="009B1254">
        <w:rPr>
          <w:rFonts w:ascii="Bookman Old Style" w:hAnsi="Bookman Old Style"/>
          <w:sz w:val="20"/>
          <w:szCs w:val="20"/>
        </w:rPr>
        <w:t>para</w:t>
      </w:r>
      <w:r w:rsidRPr="009B1254">
        <w:rPr>
          <w:rFonts w:ascii="Bookman Old Style" w:hAnsi="Bookman Old Style"/>
          <w:spacing w:val="-17"/>
          <w:sz w:val="20"/>
          <w:szCs w:val="20"/>
        </w:rPr>
        <w:t xml:space="preserve"> </w:t>
      </w:r>
      <w:r w:rsidRPr="009B1254">
        <w:rPr>
          <w:rFonts w:ascii="Bookman Old Style" w:hAnsi="Bookman Old Style"/>
          <w:sz w:val="20"/>
          <w:szCs w:val="20"/>
        </w:rPr>
        <w:t>regularização</w:t>
      </w:r>
      <w:r w:rsidRPr="009B1254">
        <w:rPr>
          <w:rFonts w:ascii="Bookman Old Style" w:hAnsi="Bookman Old Style"/>
          <w:spacing w:val="-16"/>
          <w:sz w:val="20"/>
          <w:szCs w:val="20"/>
        </w:rPr>
        <w:t xml:space="preserve"> </w:t>
      </w:r>
      <w:r w:rsidRPr="009B1254">
        <w:rPr>
          <w:rFonts w:ascii="Bookman Old Style" w:hAnsi="Bookman Old Style"/>
          <w:sz w:val="20"/>
          <w:szCs w:val="20"/>
        </w:rPr>
        <w:t>da</w:t>
      </w:r>
      <w:r w:rsidRPr="009B1254">
        <w:rPr>
          <w:rFonts w:ascii="Bookman Old Style" w:hAnsi="Bookman Old Style"/>
          <w:spacing w:val="-15"/>
          <w:sz w:val="20"/>
          <w:szCs w:val="20"/>
        </w:rPr>
        <w:t xml:space="preserve"> </w:t>
      </w:r>
      <w:r w:rsidRPr="009B1254">
        <w:rPr>
          <w:rFonts w:ascii="Bookman Old Style" w:hAnsi="Bookman Old Style"/>
          <w:sz w:val="20"/>
          <w:szCs w:val="20"/>
        </w:rPr>
        <w:t>documentação,</w:t>
      </w:r>
      <w:r w:rsidRPr="009B1254">
        <w:rPr>
          <w:rFonts w:ascii="Bookman Old Style" w:hAnsi="Bookman Old Style"/>
          <w:spacing w:val="-11"/>
          <w:sz w:val="20"/>
          <w:szCs w:val="20"/>
        </w:rPr>
        <w:t xml:space="preserve"> </w:t>
      </w:r>
      <w:r w:rsidRPr="009B1254">
        <w:rPr>
          <w:rFonts w:ascii="Bookman Old Style" w:hAnsi="Bookman Old Style"/>
          <w:sz w:val="20"/>
          <w:szCs w:val="20"/>
        </w:rPr>
        <w:t>para</w:t>
      </w:r>
      <w:r w:rsidRPr="009B1254">
        <w:rPr>
          <w:rFonts w:ascii="Bookman Old Style" w:hAnsi="Bookman Old Style"/>
          <w:spacing w:val="-15"/>
          <w:sz w:val="20"/>
          <w:szCs w:val="20"/>
        </w:rPr>
        <w:t xml:space="preserve"> </w:t>
      </w:r>
      <w:r w:rsidRPr="009B1254">
        <w:rPr>
          <w:rFonts w:ascii="Bookman Old Style" w:hAnsi="Bookman Old Style"/>
          <w:sz w:val="20"/>
          <w:szCs w:val="20"/>
        </w:rPr>
        <w:t>pagamento</w:t>
      </w:r>
      <w:r w:rsidRPr="009B1254">
        <w:rPr>
          <w:rFonts w:ascii="Bookman Old Style" w:hAnsi="Bookman Old Style"/>
          <w:spacing w:val="-14"/>
          <w:sz w:val="20"/>
          <w:szCs w:val="20"/>
        </w:rPr>
        <w:t xml:space="preserve"> </w:t>
      </w:r>
      <w:r w:rsidRPr="009B1254">
        <w:rPr>
          <w:rFonts w:ascii="Bookman Old Style" w:hAnsi="Bookman Old Style"/>
          <w:sz w:val="20"/>
          <w:szCs w:val="20"/>
        </w:rPr>
        <w:t>ou</w:t>
      </w:r>
      <w:r w:rsidRPr="009B1254">
        <w:rPr>
          <w:rFonts w:ascii="Bookman Old Style" w:hAnsi="Bookman Old Style"/>
          <w:spacing w:val="-18"/>
          <w:sz w:val="20"/>
          <w:szCs w:val="20"/>
        </w:rPr>
        <w:t xml:space="preserve"> </w:t>
      </w:r>
      <w:r w:rsidRPr="009B1254">
        <w:rPr>
          <w:rFonts w:ascii="Bookman Old Style" w:hAnsi="Bookman Old Style"/>
          <w:sz w:val="20"/>
          <w:szCs w:val="20"/>
        </w:rPr>
        <w:t>parcelamento</w:t>
      </w:r>
      <w:r w:rsidRPr="009B1254">
        <w:rPr>
          <w:rFonts w:ascii="Bookman Old Style" w:hAnsi="Bookman Old Style"/>
          <w:spacing w:val="-14"/>
          <w:sz w:val="20"/>
          <w:szCs w:val="20"/>
        </w:rPr>
        <w:t xml:space="preserve"> </w:t>
      </w:r>
      <w:r w:rsidRPr="009B1254">
        <w:rPr>
          <w:rFonts w:ascii="Bookman Old Style" w:hAnsi="Bookman Old Style"/>
          <w:sz w:val="20"/>
          <w:szCs w:val="20"/>
        </w:rPr>
        <w:t>do</w:t>
      </w:r>
      <w:r w:rsidRPr="009B1254">
        <w:rPr>
          <w:rFonts w:ascii="Bookman Old Style" w:hAnsi="Bookman Old Style"/>
          <w:spacing w:val="-15"/>
          <w:sz w:val="20"/>
          <w:szCs w:val="20"/>
        </w:rPr>
        <w:t xml:space="preserve"> </w:t>
      </w:r>
      <w:r w:rsidRPr="009B1254">
        <w:rPr>
          <w:rFonts w:ascii="Bookman Old Style" w:hAnsi="Bookman Old Style"/>
          <w:sz w:val="20"/>
          <w:szCs w:val="20"/>
        </w:rPr>
        <w:t>débito e para emissão de eventuais certidões negativas ou positivas com efeito de certidão negativa.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4"/>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A não regularização da documentação no prazo estipulado implicará a decadência do direito à contratação, sem prejuízo das sanções</w:t>
      </w:r>
      <w:r w:rsidRPr="009B1254">
        <w:rPr>
          <w:rFonts w:ascii="Bookman Old Style" w:hAnsi="Bookman Old Style"/>
          <w:spacing w:val="-11"/>
          <w:sz w:val="20"/>
          <w:szCs w:val="20"/>
        </w:rPr>
        <w:t xml:space="preserve"> </w:t>
      </w:r>
      <w:r w:rsidRPr="009B1254">
        <w:rPr>
          <w:rFonts w:ascii="Bookman Old Style" w:hAnsi="Bookman Old Style"/>
          <w:sz w:val="20"/>
          <w:szCs w:val="20"/>
        </w:rPr>
        <w:t>cabíveis.</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Os documentos de que tratam os subitens anteriores serão analisados pelo pregoeiro e sua Equipe de Apoio quanto a sua conformidade com o solicitado neste</w:t>
      </w:r>
      <w:r w:rsidRPr="009B1254">
        <w:rPr>
          <w:rFonts w:ascii="Bookman Old Style" w:hAnsi="Bookman Old Style"/>
          <w:spacing w:val="-10"/>
          <w:sz w:val="20"/>
          <w:szCs w:val="20"/>
        </w:rPr>
        <w:t xml:space="preserve"> </w:t>
      </w:r>
      <w:r w:rsidRPr="009B1254">
        <w:rPr>
          <w:rFonts w:ascii="Bookman Old Style" w:hAnsi="Bookman Old Style"/>
          <w:sz w:val="20"/>
          <w:szCs w:val="20"/>
        </w:rPr>
        <w:t>Edital.</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9B1254">
        <w:rPr>
          <w:rFonts w:ascii="Bookman Old Style" w:hAnsi="Bookman Old Style"/>
          <w:spacing w:val="-15"/>
          <w:sz w:val="20"/>
          <w:szCs w:val="20"/>
        </w:rPr>
        <w:t xml:space="preserve"> </w:t>
      </w:r>
      <w:r w:rsidRPr="009B1254">
        <w:rPr>
          <w:rFonts w:ascii="Bookman Old Style" w:hAnsi="Bookman Old Style"/>
          <w:sz w:val="20"/>
          <w:szCs w:val="20"/>
        </w:rPr>
        <w:t>classificação.</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não atendimento das exigências constantes do item 7 deste Edital implicará a inabilitação do</w:t>
      </w:r>
      <w:r w:rsidRPr="009B1254">
        <w:rPr>
          <w:rFonts w:ascii="Bookman Old Style" w:hAnsi="Bookman Old Style"/>
          <w:spacing w:val="-22"/>
          <w:sz w:val="20"/>
          <w:szCs w:val="20"/>
        </w:rPr>
        <w:t xml:space="preserve"> </w:t>
      </w:r>
      <w:r w:rsidRPr="009B1254">
        <w:rPr>
          <w:rFonts w:ascii="Bookman Old Style" w:hAnsi="Bookman Old Style"/>
          <w:sz w:val="20"/>
          <w:szCs w:val="20"/>
        </w:rPr>
        <w:t>licitante.</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9B1254">
        <w:rPr>
          <w:rFonts w:ascii="Bookman Old Style" w:hAnsi="Bookman Old Style"/>
          <w:spacing w:val="-1"/>
          <w:sz w:val="20"/>
          <w:szCs w:val="20"/>
        </w:rPr>
        <w:t xml:space="preserve"> </w:t>
      </w:r>
      <w:r w:rsidRPr="009B1254">
        <w:rPr>
          <w:rFonts w:ascii="Bookman Old Style" w:hAnsi="Bookman Old Style"/>
          <w:sz w:val="20"/>
          <w:szCs w:val="20"/>
        </w:rPr>
        <w:t>cabíveis.</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Constatado</w:t>
      </w:r>
      <w:r w:rsidRPr="009B1254">
        <w:rPr>
          <w:rFonts w:ascii="Bookman Old Style" w:hAnsi="Bookman Old Style"/>
          <w:spacing w:val="-7"/>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atendimento</w:t>
      </w:r>
      <w:r w:rsidRPr="009B1254">
        <w:rPr>
          <w:rFonts w:ascii="Bookman Old Style" w:hAnsi="Bookman Old Style"/>
          <w:spacing w:val="-9"/>
          <w:sz w:val="20"/>
          <w:szCs w:val="20"/>
        </w:rPr>
        <w:t xml:space="preserve"> </w:t>
      </w:r>
      <w:r w:rsidRPr="009B1254">
        <w:rPr>
          <w:rFonts w:ascii="Bookman Old Style" w:hAnsi="Bookman Old Style"/>
          <w:sz w:val="20"/>
          <w:szCs w:val="20"/>
        </w:rPr>
        <w:t>às</w:t>
      </w:r>
      <w:r w:rsidRPr="009B1254">
        <w:rPr>
          <w:rFonts w:ascii="Bookman Old Style" w:hAnsi="Bookman Old Style"/>
          <w:spacing w:val="-5"/>
          <w:sz w:val="20"/>
          <w:szCs w:val="20"/>
        </w:rPr>
        <w:t xml:space="preserve"> </w:t>
      </w:r>
      <w:r w:rsidRPr="009B1254">
        <w:rPr>
          <w:rFonts w:ascii="Bookman Old Style" w:hAnsi="Bookman Old Style"/>
          <w:sz w:val="20"/>
          <w:szCs w:val="20"/>
        </w:rPr>
        <w:t>exigências</w:t>
      </w:r>
      <w:r w:rsidRPr="009B1254">
        <w:rPr>
          <w:rFonts w:ascii="Bookman Old Style" w:hAnsi="Bookman Old Style"/>
          <w:spacing w:val="-5"/>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habilitação</w:t>
      </w:r>
      <w:r w:rsidRPr="009B1254">
        <w:rPr>
          <w:rFonts w:ascii="Bookman Old Style" w:hAnsi="Bookman Old Style"/>
          <w:spacing w:val="-8"/>
          <w:sz w:val="20"/>
          <w:szCs w:val="20"/>
        </w:rPr>
        <w:t xml:space="preserve"> </w:t>
      </w:r>
      <w:r w:rsidRPr="009B1254">
        <w:rPr>
          <w:rFonts w:ascii="Bookman Old Style" w:hAnsi="Bookman Old Style"/>
          <w:sz w:val="20"/>
          <w:szCs w:val="20"/>
        </w:rPr>
        <w:t>fixadas</w:t>
      </w:r>
      <w:r w:rsidRPr="009B1254">
        <w:rPr>
          <w:rFonts w:ascii="Bookman Old Style" w:hAnsi="Bookman Old Style"/>
          <w:spacing w:val="-8"/>
          <w:sz w:val="20"/>
          <w:szCs w:val="20"/>
        </w:rPr>
        <w:t xml:space="preserve"> </w:t>
      </w:r>
      <w:r w:rsidRPr="009B1254">
        <w:rPr>
          <w:rFonts w:ascii="Bookman Old Style" w:hAnsi="Bookman Old Style"/>
          <w:sz w:val="20"/>
          <w:szCs w:val="20"/>
        </w:rPr>
        <w:t>no</w:t>
      </w:r>
      <w:r w:rsidRPr="009B1254">
        <w:rPr>
          <w:rFonts w:ascii="Bookman Old Style" w:hAnsi="Bookman Old Style"/>
          <w:spacing w:val="-6"/>
          <w:sz w:val="20"/>
          <w:szCs w:val="20"/>
        </w:rPr>
        <w:t xml:space="preserve"> </w:t>
      </w:r>
      <w:r w:rsidRPr="009B1254">
        <w:rPr>
          <w:rFonts w:ascii="Bookman Old Style" w:hAnsi="Bookman Old Style"/>
          <w:sz w:val="20"/>
          <w:szCs w:val="20"/>
        </w:rPr>
        <w:t>Edital,</w:t>
      </w:r>
      <w:r w:rsidRPr="009B1254">
        <w:rPr>
          <w:rFonts w:ascii="Bookman Old Style" w:hAnsi="Bookman Old Style"/>
          <w:spacing w:val="-6"/>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licitante</w:t>
      </w:r>
      <w:r w:rsidRPr="009B1254">
        <w:rPr>
          <w:rFonts w:ascii="Bookman Old Style" w:hAnsi="Bookman Old Style"/>
          <w:spacing w:val="-8"/>
          <w:sz w:val="20"/>
          <w:szCs w:val="20"/>
        </w:rPr>
        <w:t xml:space="preserve"> </w:t>
      </w:r>
      <w:r w:rsidRPr="009B1254">
        <w:rPr>
          <w:rFonts w:ascii="Bookman Old Style" w:hAnsi="Bookman Old Style"/>
          <w:sz w:val="20"/>
          <w:szCs w:val="20"/>
        </w:rPr>
        <w:t>será</w:t>
      </w:r>
      <w:r w:rsidRPr="009B1254">
        <w:rPr>
          <w:rFonts w:ascii="Bookman Old Style" w:hAnsi="Bookman Old Style"/>
          <w:spacing w:val="-6"/>
          <w:sz w:val="20"/>
          <w:szCs w:val="20"/>
        </w:rPr>
        <w:t xml:space="preserve"> </w:t>
      </w:r>
      <w:r w:rsidRPr="009B1254">
        <w:rPr>
          <w:rFonts w:ascii="Bookman Old Style" w:hAnsi="Bookman Old Style"/>
          <w:sz w:val="20"/>
          <w:szCs w:val="20"/>
        </w:rPr>
        <w:t>declarado</w:t>
      </w:r>
      <w:r w:rsidRPr="009B1254">
        <w:rPr>
          <w:rFonts w:ascii="Bookman Old Style" w:hAnsi="Bookman Old Style"/>
          <w:spacing w:val="-6"/>
          <w:sz w:val="20"/>
          <w:szCs w:val="20"/>
        </w:rPr>
        <w:t xml:space="preserve"> </w:t>
      </w:r>
      <w:r w:rsidRPr="009B1254">
        <w:rPr>
          <w:rFonts w:ascii="Bookman Old Style" w:hAnsi="Bookman Old Style"/>
          <w:sz w:val="20"/>
          <w:szCs w:val="20"/>
        </w:rPr>
        <w:t>vencedor.</w:t>
      </w:r>
    </w:p>
    <w:p w:rsidR="00781F77" w:rsidRPr="009B1254" w:rsidRDefault="00781F77" w:rsidP="001131AE">
      <w:pPr>
        <w:pStyle w:val="Corpodetexto"/>
        <w:spacing w:before="10"/>
        <w:rPr>
          <w:rFonts w:ascii="Bookman Old Style" w:hAnsi="Bookman Old Style"/>
          <w:b/>
          <w:sz w:val="20"/>
          <w:szCs w:val="20"/>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781F77" w:rsidRPr="009B1254" w:rsidRDefault="00781F77" w:rsidP="001131AE">
      <w:pPr>
        <w:pStyle w:val="PargrafodaLista"/>
        <w:ind w:left="0"/>
        <w:rPr>
          <w:rFonts w:ascii="Bookman Old Style" w:hAnsi="Bookman Old Style"/>
          <w:b/>
          <w:sz w:val="20"/>
          <w:szCs w:val="20"/>
        </w:rPr>
      </w:pPr>
    </w:p>
    <w:p w:rsidR="00D453CD" w:rsidRPr="00D453CD" w:rsidRDefault="00781F77" w:rsidP="00D453CD">
      <w:pPr>
        <w:pStyle w:val="Corpodetexto"/>
        <w:numPr>
          <w:ilvl w:val="1"/>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w:t>
      </w:r>
    </w:p>
    <w:p w:rsidR="00D453CD" w:rsidRDefault="00D453CD" w:rsidP="00D453CD">
      <w:pPr>
        <w:pStyle w:val="PargrafodaLista"/>
        <w:rPr>
          <w:rFonts w:ascii="Bookman Old Style" w:hAnsi="Bookman Old Style"/>
          <w:b/>
          <w:sz w:val="20"/>
          <w:szCs w:val="20"/>
        </w:rPr>
      </w:pPr>
    </w:p>
    <w:p w:rsidR="00D453CD" w:rsidRPr="00D453CD" w:rsidRDefault="00D453CD" w:rsidP="00D453CD">
      <w:pPr>
        <w:pStyle w:val="Corpodetexto"/>
        <w:spacing w:before="10"/>
        <w:jc w:val="both"/>
        <w:rPr>
          <w:rFonts w:ascii="Bookman Old Style" w:hAnsi="Bookman Old Style"/>
          <w:b/>
          <w:sz w:val="20"/>
          <w:szCs w:val="20"/>
        </w:rPr>
      </w:pPr>
    </w:p>
    <w:p w:rsidR="00D453CD" w:rsidRPr="003B5034" w:rsidRDefault="00D453CD" w:rsidP="00D453CD">
      <w:pPr>
        <w:pStyle w:val="Corpodetexto"/>
        <w:numPr>
          <w:ilvl w:val="1"/>
          <w:numId w:val="38"/>
        </w:numPr>
        <w:spacing w:before="10"/>
        <w:jc w:val="both"/>
        <w:rPr>
          <w:rFonts w:ascii="Bookman Old Style" w:hAnsi="Bookman Old Style"/>
          <w:b/>
          <w:sz w:val="20"/>
          <w:szCs w:val="20"/>
        </w:rPr>
      </w:pPr>
      <w:r w:rsidRPr="00D453CD">
        <w:rPr>
          <w:rFonts w:ascii="Bookman Old Style" w:hAnsi="Bookman Old Style"/>
          <w:b/>
          <w:sz w:val="20"/>
          <w:szCs w:val="20"/>
        </w:rPr>
        <w:t>MODELO DECLARAÇÃO DE PLENO ATENDIMENTO AOS REQUESITOS DE HABILITAÇÃO</w:t>
      </w:r>
      <w:r>
        <w:rPr>
          <w:rFonts w:ascii="Bookman Old Style" w:hAnsi="Bookman Old Style"/>
          <w:b/>
          <w:sz w:val="20"/>
          <w:szCs w:val="20"/>
        </w:rPr>
        <w:t xml:space="preserve"> (</w:t>
      </w:r>
      <w:r>
        <w:rPr>
          <w:rFonts w:ascii="Bookman Old Style" w:hAnsi="Bookman Old Style"/>
          <w:sz w:val="20"/>
          <w:szCs w:val="20"/>
        </w:rPr>
        <w:t xml:space="preserve">Conforme </w:t>
      </w:r>
      <w:r w:rsidRPr="00D453CD">
        <w:rPr>
          <w:rFonts w:ascii="Bookman Old Style" w:hAnsi="Bookman Old Style"/>
          <w:b/>
          <w:sz w:val="20"/>
          <w:szCs w:val="20"/>
        </w:rPr>
        <w:t>MODELO II</w:t>
      </w:r>
      <w:r>
        <w:rPr>
          <w:rFonts w:ascii="Bookman Old Style" w:hAnsi="Bookman Old Style"/>
          <w:b/>
          <w:sz w:val="20"/>
          <w:szCs w:val="20"/>
        </w:rPr>
        <w:t>).</w:t>
      </w:r>
    </w:p>
    <w:p w:rsidR="003B5034" w:rsidRDefault="003B5034" w:rsidP="001131AE">
      <w:pPr>
        <w:pStyle w:val="PargrafodaLista"/>
        <w:ind w:left="0"/>
        <w:rPr>
          <w:rFonts w:ascii="Bookman Old Style" w:hAnsi="Bookman Old Style"/>
          <w:b/>
          <w:sz w:val="20"/>
          <w:szCs w:val="20"/>
        </w:rPr>
      </w:pPr>
    </w:p>
    <w:p w:rsidR="003E5C69" w:rsidRPr="00AA29BE" w:rsidRDefault="007E5304" w:rsidP="008C20AA">
      <w:pPr>
        <w:pStyle w:val="PargrafodaLista"/>
        <w:numPr>
          <w:ilvl w:val="2"/>
          <w:numId w:val="38"/>
        </w:numPr>
        <w:ind w:left="0" w:firstLine="0"/>
        <w:jc w:val="both"/>
        <w:rPr>
          <w:rFonts w:ascii="Bookman Old Style" w:hAnsi="Bookman Old Style"/>
          <w:b/>
          <w:sz w:val="20"/>
          <w:szCs w:val="20"/>
          <w:u w:val="single"/>
        </w:rPr>
      </w:pPr>
      <w:r w:rsidRPr="007E5304">
        <w:rPr>
          <w:rFonts w:ascii="Bookman Old Style" w:hAnsi="Bookman Old Style"/>
          <w:b/>
          <w:sz w:val="20"/>
          <w:szCs w:val="20"/>
        </w:rPr>
        <w:t xml:space="preserve">ALVARÁ DE LICENÇA </w:t>
      </w:r>
      <w:r w:rsidR="003E5C69">
        <w:rPr>
          <w:rFonts w:ascii="Bookman Old Style" w:hAnsi="Bookman Old Style"/>
          <w:b/>
          <w:sz w:val="20"/>
          <w:szCs w:val="20"/>
        </w:rPr>
        <w:t xml:space="preserve"> </w:t>
      </w:r>
      <w:r w:rsidR="003E5C69" w:rsidRPr="003E5C69">
        <w:rPr>
          <w:rFonts w:ascii="Bookman Old Style" w:hAnsi="Bookman Old Style"/>
          <w:sz w:val="20"/>
          <w:szCs w:val="20"/>
        </w:rPr>
        <w:t>atualizado</w:t>
      </w:r>
      <w:r w:rsidR="003E5C69">
        <w:rPr>
          <w:rFonts w:ascii="Bookman Old Style" w:hAnsi="Bookman Old Style"/>
          <w:b/>
          <w:sz w:val="20"/>
          <w:szCs w:val="20"/>
        </w:rPr>
        <w:t xml:space="preserve">, </w:t>
      </w:r>
      <w:r w:rsidR="003E5C69" w:rsidRPr="001537E2">
        <w:rPr>
          <w:rFonts w:ascii="Bookman Old Style" w:hAnsi="Bookman Old Style"/>
          <w:sz w:val="20"/>
        </w:rPr>
        <w:t xml:space="preserve">expedido pela Vigilância Sanitária Estadual ou Municipal da sede da licitante, de acordo com o Código Sanitário e legislação complementar. </w:t>
      </w:r>
    </w:p>
    <w:p w:rsidR="001131AE" w:rsidRPr="00A13B7F" w:rsidRDefault="001131AE" w:rsidP="001131AE">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1131AE"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131AE" w:rsidRPr="001131AE" w:rsidRDefault="001131AE" w:rsidP="008C20AA">
            <w:pPr>
              <w:pStyle w:val="ParagraphStyle"/>
              <w:numPr>
                <w:ilvl w:val="0"/>
                <w:numId w:val="39"/>
              </w:numPr>
              <w:spacing w:line="276" w:lineRule="auto"/>
              <w:ind w:left="0" w:firstLine="0"/>
              <w:jc w:val="both"/>
              <w:rPr>
                <w:rFonts w:ascii="Bookman Old Style" w:hAnsi="Bookman Old Style" w:cs="Times New Roman"/>
                <w:color w:val="auto"/>
                <w:sz w:val="20"/>
                <w:szCs w:val="20"/>
                <w:lang w:val="pt-BR"/>
              </w:rPr>
            </w:pPr>
            <w:r w:rsidRPr="001131AE">
              <w:rPr>
                <w:rFonts w:ascii="Bookman Old Style" w:hAnsi="Bookman Old Style"/>
                <w:color w:val="auto"/>
                <w:sz w:val="20"/>
                <w:szCs w:val="20"/>
              </w:rPr>
              <w:t>DO PROCESSAMENTO DO CREDENCIAMENTO</w:t>
            </w:r>
          </w:p>
        </w:tc>
      </w:tr>
    </w:tbl>
    <w:p w:rsidR="001131AE" w:rsidRPr="001131AE" w:rsidRDefault="001131AE" w:rsidP="001131AE">
      <w:pPr>
        <w:pStyle w:val="PargrafodaLista"/>
        <w:rPr>
          <w:rFonts w:ascii="Bookman Old Style" w:hAnsi="Bookman Old Style"/>
          <w:color w:val="FF0000"/>
          <w:sz w:val="20"/>
          <w:szCs w:val="20"/>
        </w:rPr>
      </w:pPr>
    </w:p>
    <w:p w:rsidR="00A75B39" w:rsidRPr="00A75B39" w:rsidRDefault="008C20AA" w:rsidP="00A75B39">
      <w:pPr>
        <w:pStyle w:val="PargrafodaLista"/>
        <w:ind w:left="0"/>
        <w:jc w:val="both"/>
        <w:rPr>
          <w:rFonts w:ascii="Bookman Old Style" w:hAnsi="Bookman Old Style"/>
          <w:sz w:val="20"/>
          <w:szCs w:val="20"/>
        </w:rPr>
      </w:pPr>
      <w:r>
        <w:rPr>
          <w:b/>
        </w:rPr>
        <w:t>11</w:t>
      </w:r>
      <w:r w:rsidR="00A75B39" w:rsidRPr="00A75B39">
        <w:rPr>
          <w:b/>
        </w:rPr>
        <w:t>.1.</w:t>
      </w:r>
      <w:r w:rsidR="00A75B39">
        <w:t xml:space="preserve"> </w:t>
      </w:r>
      <w:r w:rsidR="001131AE" w:rsidRPr="00A75B39">
        <w:rPr>
          <w:rFonts w:ascii="Bookman Old Style" w:hAnsi="Bookman Old Style"/>
          <w:sz w:val="20"/>
          <w:szCs w:val="20"/>
        </w:rPr>
        <w:t>A análise e avaliação da documentação dos interessados serão realizadas pela Comissão de Licitações da PREFEITURA MUNICIPAL DE</w:t>
      </w:r>
      <w:r w:rsidR="00A75B39" w:rsidRPr="00A75B39">
        <w:rPr>
          <w:rFonts w:ascii="Bookman Old Style" w:hAnsi="Bookman Old Style"/>
          <w:sz w:val="20"/>
          <w:szCs w:val="20"/>
        </w:rPr>
        <w:t xml:space="preserve"> SANTO ANTONIO DO SUDOESTE-PR.</w:t>
      </w:r>
    </w:p>
    <w:p w:rsidR="00A75B39" w:rsidRPr="00A75B39" w:rsidRDefault="00A75B39" w:rsidP="00A75B39">
      <w:pPr>
        <w:pStyle w:val="PargrafodaLista"/>
        <w:ind w:left="0"/>
        <w:jc w:val="both"/>
        <w:rPr>
          <w:rFonts w:ascii="Bookman Old Style" w:hAnsi="Bookman Old Style"/>
          <w:sz w:val="20"/>
          <w:szCs w:val="20"/>
        </w:rPr>
      </w:pPr>
      <w:r w:rsidRPr="00A75B39">
        <w:rPr>
          <w:rFonts w:ascii="Bookman Old Style" w:hAnsi="Bookman Old Style"/>
          <w:sz w:val="20"/>
          <w:szCs w:val="20"/>
        </w:rPr>
        <w:t xml:space="preserve"> </w:t>
      </w:r>
    </w:p>
    <w:p w:rsidR="00A75B39" w:rsidRDefault="008C20AA" w:rsidP="00A75B39">
      <w:pPr>
        <w:pStyle w:val="PargrafodaLista"/>
        <w:ind w:left="0"/>
        <w:jc w:val="both"/>
        <w:rPr>
          <w:rFonts w:ascii="Bookman Old Style" w:hAnsi="Bookman Old Style"/>
          <w:sz w:val="20"/>
          <w:szCs w:val="20"/>
        </w:rPr>
      </w:pPr>
      <w:r>
        <w:rPr>
          <w:rFonts w:ascii="Bookman Old Style" w:hAnsi="Bookman Old Style"/>
          <w:b/>
          <w:sz w:val="20"/>
          <w:szCs w:val="20"/>
        </w:rPr>
        <w:t>11</w:t>
      </w:r>
      <w:r w:rsidR="00A75B39" w:rsidRPr="00A75B39">
        <w:rPr>
          <w:rFonts w:ascii="Bookman Old Style" w:hAnsi="Bookman Old Style"/>
          <w:b/>
          <w:sz w:val="20"/>
          <w:szCs w:val="20"/>
        </w:rPr>
        <w:t>.2.</w:t>
      </w:r>
      <w:r w:rsidR="00A75B39" w:rsidRPr="00A75B39">
        <w:rPr>
          <w:rFonts w:ascii="Bookman Old Style" w:hAnsi="Bookman Old Style"/>
          <w:sz w:val="20"/>
          <w:szCs w:val="20"/>
        </w:rPr>
        <w:t xml:space="preserve"> </w:t>
      </w:r>
      <w:r w:rsidR="001131AE" w:rsidRPr="00A75B39">
        <w:rPr>
          <w:rFonts w:ascii="Bookman Old Style" w:hAnsi="Bookman Old Style"/>
          <w:sz w:val="20"/>
          <w:szCs w:val="20"/>
        </w:rPr>
        <w:t>A qualquer tempo, as informações prestadas pelo interessado no credenciamento, poderão ser verificadas para confirmação de veracidade e autenticidade dos documentos apresentados, bem como outros documentos poderão ser solicitados, em caso</w:t>
      </w:r>
      <w:r w:rsidR="00A75B39">
        <w:rPr>
          <w:rFonts w:ascii="Bookman Old Style" w:hAnsi="Bookman Old Style"/>
          <w:sz w:val="20"/>
          <w:szCs w:val="20"/>
        </w:rPr>
        <w:t xml:space="preserve"> de realização diligência. </w:t>
      </w:r>
    </w:p>
    <w:p w:rsidR="00A75B39" w:rsidRDefault="00A75B39" w:rsidP="00A75B39">
      <w:pPr>
        <w:pStyle w:val="PargrafodaLista"/>
        <w:ind w:left="0"/>
        <w:jc w:val="both"/>
        <w:rPr>
          <w:rFonts w:ascii="Bookman Old Style" w:hAnsi="Bookman Old Style"/>
          <w:sz w:val="20"/>
          <w:szCs w:val="20"/>
        </w:rPr>
      </w:pPr>
    </w:p>
    <w:p w:rsidR="001131AE" w:rsidRPr="00A75B39" w:rsidRDefault="008C20AA" w:rsidP="00A75B39">
      <w:pPr>
        <w:pStyle w:val="PargrafodaLista"/>
        <w:ind w:left="0"/>
        <w:jc w:val="both"/>
        <w:rPr>
          <w:rFonts w:ascii="Bookman Old Style" w:hAnsi="Bookman Old Style"/>
          <w:sz w:val="20"/>
          <w:szCs w:val="20"/>
        </w:rPr>
      </w:pPr>
      <w:r>
        <w:rPr>
          <w:rFonts w:ascii="Bookman Old Style" w:hAnsi="Bookman Old Style"/>
          <w:b/>
          <w:sz w:val="20"/>
          <w:szCs w:val="20"/>
        </w:rPr>
        <w:t>11</w:t>
      </w:r>
      <w:r w:rsidR="00A75B39" w:rsidRPr="00A75B39">
        <w:rPr>
          <w:rFonts w:ascii="Bookman Old Style" w:hAnsi="Bookman Old Style"/>
          <w:b/>
          <w:sz w:val="20"/>
          <w:szCs w:val="20"/>
        </w:rPr>
        <w:t>.3</w:t>
      </w:r>
      <w:r w:rsidR="00A75B39" w:rsidRPr="00A75B39">
        <w:rPr>
          <w:rFonts w:ascii="Bookman Old Style" w:hAnsi="Bookman Old Style"/>
          <w:sz w:val="20"/>
          <w:szCs w:val="20"/>
        </w:rPr>
        <w:t>.</w:t>
      </w:r>
      <w:r w:rsidR="00A75B39">
        <w:rPr>
          <w:rFonts w:ascii="Bookman Old Style" w:hAnsi="Bookman Old Style"/>
          <w:sz w:val="20"/>
          <w:szCs w:val="20"/>
        </w:rPr>
        <w:t xml:space="preserve"> </w:t>
      </w:r>
      <w:r w:rsidR="001131AE" w:rsidRPr="00A75B39">
        <w:rPr>
          <w:rFonts w:ascii="Bookman Old Style" w:hAnsi="Bookman Old Style"/>
          <w:sz w:val="20"/>
          <w:szCs w:val="20"/>
        </w:rPr>
        <w:t xml:space="preserve"> A </w:t>
      </w:r>
      <w:r w:rsidR="00A75B39" w:rsidRPr="00A75B39">
        <w:rPr>
          <w:rFonts w:ascii="Bookman Old Style" w:hAnsi="Bookman Old Style"/>
          <w:sz w:val="20"/>
          <w:szCs w:val="20"/>
        </w:rPr>
        <w:t xml:space="preserve">PREFEITURA MUNICIPAL DE </w:t>
      </w:r>
      <w:r w:rsidR="00A75B39">
        <w:rPr>
          <w:rFonts w:ascii="Bookman Old Style" w:hAnsi="Bookman Old Style"/>
          <w:sz w:val="20"/>
          <w:szCs w:val="20"/>
        </w:rPr>
        <w:t xml:space="preserve">SANTO ANTONIO DO SUDOESTE-PR, </w:t>
      </w:r>
      <w:r w:rsidR="001131AE" w:rsidRPr="00A75B39">
        <w:rPr>
          <w:rFonts w:ascii="Bookman Old Style" w:hAnsi="Bookman Old Style"/>
          <w:sz w:val="20"/>
          <w:szCs w:val="20"/>
        </w:rPr>
        <w:t>se reserva o direito de indeferir o pedido de credenciamento que deixar de apresentar documentação ou informação exigida neste edital ou apresentá-la incompleta ou em desacordo com as disposições deste edital.</w:t>
      </w:r>
    </w:p>
    <w:p w:rsidR="000A38EB" w:rsidRPr="000A38EB" w:rsidRDefault="000A38EB" w:rsidP="000A38EB">
      <w:pPr>
        <w:pStyle w:val="PargrafodaLista"/>
        <w:ind w:left="1224"/>
        <w:rPr>
          <w:rFonts w:ascii="Bookman Old Style" w:hAnsi="Bookman Old Style"/>
          <w:color w:val="FF0000"/>
          <w:sz w:val="20"/>
          <w:szCs w:val="20"/>
        </w:rPr>
      </w:pPr>
    </w:p>
    <w:p w:rsidR="00781F77" w:rsidRPr="00AA29BE" w:rsidRDefault="00781F77" w:rsidP="008C20AA">
      <w:pPr>
        <w:pStyle w:val="Corpodetexto"/>
        <w:numPr>
          <w:ilvl w:val="1"/>
          <w:numId w:val="40"/>
        </w:numPr>
        <w:spacing w:before="10"/>
        <w:ind w:left="0" w:firstLine="60"/>
        <w:jc w:val="both"/>
        <w:rPr>
          <w:rFonts w:ascii="Bookman Old Style" w:hAnsi="Bookman Old Style"/>
          <w:b/>
          <w:sz w:val="20"/>
          <w:szCs w:val="20"/>
        </w:rPr>
      </w:pPr>
      <w:r w:rsidRPr="009B1254">
        <w:rPr>
          <w:rFonts w:ascii="Bookman Old Style" w:hAnsi="Bookman Old Style"/>
          <w:sz w:val="20"/>
          <w:szCs w:val="20"/>
        </w:rPr>
        <w:t>Não restando comprovado o atendimento aos</w:t>
      </w:r>
      <w:r w:rsidR="003F3158">
        <w:rPr>
          <w:rFonts w:ascii="Bookman Old Style" w:hAnsi="Bookman Old Style"/>
          <w:sz w:val="20"/>
          <w:szCs w:val="20"/>
        </w:rPr>
        <w:t xml:space="preserve"> requisitos fixados no item 10</w:t>
      </w:r>
      <w:r w:rsidRPr="009B1254">
        <w:rPr>
          <w:rFonts w:ascii="Bookman Old Style" w:hAnsi="Bookman Old Style"/>
          <w:sz w:val="20"/>
          <w:szCs w:val="20"/>
        </w:rPr>
        <w:t xml:space="preserve">. Documentação de </w:t>
      </w:r>
      <w:r w:rsidR="00A75B39">
        <w:rPr>
          <w:rFonts w:ascii="Bookman Old Style" w:hAnsi="Bookman Old Style"/>
          <w:sz w:val="20"/>
          <w:szCs w:val="20"/>
        </w:rPr>
        <w:t>CREDENCIAMENTO</w:t>
      </w:r>
      <w:r w:rsidRPr="009B1254">
        <w:rPr>
          <w:rFonts w:ascii="Bookman Old Style" w:hAnsi="Bookman Old Style"/>
          <w:sz w:val="20"/>
          <w:szCs w:val="20"/>
        </w:rPr>
        <w:t xml:space="preserve"> a licitante ficará sujeita às penalidades legais.</w:t>
      </w:r>
    </w:p>
    <w:p w:rsidR="00AA29BE" w:rsidRPr="001C22AD" w:rsidRDefault="00AA29BE" w:rsidP="00AA29BE">
      <w:pPr>
        <w:pStyle w:val="Corpodetexto"/>
        <w:spacing w:before="10"/>
        <w:ind w:left="480"/>
        <w:jc w:val="both"/>
        <w:rPr>
          <w:rFonts w:ascii="Bookman Old Style" w:hAnsi="Bookman Old Style"/>
          <w:sz w:val="20"/>
          <w:szCs w:val="20"/>
        </w:rPr>
      </w:pPr>
    </w:p>
    <w:p w:rsidR="00AA29BE" w:rsidRPr="001C22AD" w:rsidRDefault="00AA29BE" w:rsidP="00AA29BE">
      <w:pPr>
        <w:pStyle w:val="PargrafodaLista"/>
        <w:widowControl/>
        <w:numPr>
          <w:ilvl w:val="1"/>
          <w:numId w:val="40"/>
        </w:numPr>
        <w:adjustRightInd w:val="0"/>
        <w:jc w:val="both"/>
        <w:rPr>
          <w:rFonts w:ascii="Bookman Old Style" w:hAnsi="Bookman Old Style"/>
          <w:b/>
          <w:bCs/>
          <w:sz w:val="20"/>
          <w:szCs w:val="20"/>
          <w:lang w:val="pt-BR"/>
        </w:rPr>
      </w:pPr>
      <w:r w:rsidRPr="001C22AD">
        <w:rPr>
          <w:rFonts w:ascii="Bookman Old Style" w:hAnsi="Bookman Old Style"/>
          <w:b/>
          <w:bCs/>
          <w:sz w:val="20"/>
          <w:szCs w:val="20"/>
        </w:rPr>
        <w:t>DA SELEÇÃO DO CREDENCIADO PARA EXECUÇÃO DOS SERVIÇOS</w:t>
      </w:r>
    </w:p>
    <w:p w:rsidR="00AA29BE" w:rsidRPr="001C22AD" w:rsidRDefault="00AA29BE" w:rsidP="00AA29BE">
      <w:pPr>
        <w:pStyle w:val="PargrafodaLista"/>
        <w:adjustRightInd w:val="0"/>
        <w:jc w:val="both"/>
        <w:rPr>
          <w:rFonts w:ascii="Bookman Old Style" w:hAnsi="Bookman Old Style"/>
          <w:b/>
          <w:bCs/>
          <w:sz w:val="20"/>
          <w:szCs w:val="20"/>
        </w:rPr>
      </w:pPr>
    </w:p>
    <w:p w:rsidR="00AA29BE" w:rsidRPr="00B22307" w:rsidRDefault="00AA29BE" w:rsidP="00AA29BE">
      <w:pPr>
        <w:pStyle w:val="PargrafodaLista"/>
        <w:widowControl/>
        <w:numPr>
          <w:ilvl w:val="1"/>
          <w:numId w:val="40"/>
        </w:numPr>
        <w:adjustRightInd w:val="0"/>
        <w:ind w:left="0" w:firstLine="60"/>
        <w:jc w:val="both"/>
        <w:rPr>
          <w:rFonts w:ascii="Bookman Old Style" w:hAnsi="Bookman Old Style"/>
          <w:sz w:val="20"/>
          <w:szCs w:val="20"/>
        </w:rPr>
      </w:pPr>
      <w:r w:rsidRPr="00B22307">
        <w:rPr>
          <w:rFonts w:ascii="Bookman Old Style" w:hAnsi="Bookman Old Style"/>
          <w:sz w:val="20"/>
          <w:szCs w:val="20"/>
        </w:rPr>
        <w:t xml:space="preserve">Será efetuado </w:t>
      </w:r>
      <w:r w:rsidR="00251118" w:rsidRPr="00B22307">
        <w:rPr>
          <w:rFonts w:ascii="Bookman Old Style" w:hAnsi="Bookman Old Style"/>
          <w:sz w:val="20"/>
          <w:szCs w:val="20"/>
        </w:rPr>
        <w:t>rateio intercalado</w:t>
      </w:r>
      <w:r w:rsidRPr="00B22307">
        <w:rPr>
          <w:rFonts w:ascii="Bookman Old Style" w:hAnsi="Bookman Old Style"/>
          <w:sz w:val="20"/>
          <w:szCs w:val="20"/>
        </w:rPr>
        <w:t xml:space="preserve"> dos credenciados, para a entrega dos </w:t>
      </w:r>
      <w:r w:rsidR="00ED08D5" w:rsidRPr="00B22307">
        <w:rPr>
          <w:rFonts w:ascii="Bookman Old Style" w:hAnsi="Bookman Old Style"/>
          <w:sz w:val="20"/>
          <w:szCs w:val="20"/>
        </w:rPr>
        <w:t>bens/produtos</w:t>
      </w:r>
      <w:r w:rsidRPr="00B22307">
        <w:rPr>
          <w:rFonts w:ascii="Bookman Old Style" w:hAnsi="Bookman Old Style"/>
          <w:sz w:val="20"/>
          <w:szCs w:val="20"/>
        </w:rPr>
        <w:t xml:space="preserve"> mensal para as secretarias solicitantes. </w:t>
      </w:r>
    </w:p>
    <w:p w:rsidR="00AA29BE" w:rsidRPr="001C22AD" w:rsidRDefault="00AA29BE" w:rsidP="00AA29BE">
      <w:pPr>
        <w:pStyle w:val="PargrafodaLista"/>
        <w:adjustRightInd w:val="0"/>
        <w:ind w:left="0" w:firstLine="60"/>
        <w:jc w:val="both"/>
        <w:rPr>
          <w:rFonts w:ascii="Bookman Old Style" w:hAnsi="Bookman Old Style"/>
          <w:sz w:val="20"/>
          <w:szCs w:val="20"/>
        </w:rPr>
      </w:pPr>
    </w:p>
    <w:p w:rsidR="00AA29BE" w:rsidRPr="001C22AD" w:rsidRDefault="00AA29BE" w:rsidP="00C511AA">
      <w:pPr>
        <w:pStyle w:val="PargrafodaLista"/>
        <w:widowControl/>
        <w:numPr>
          <w:ilvl w:val="1"/>
          <w:numId w:val="40"/>
        </w:numPr>
        <w:adjustRightInd w:val="0"/>
        <w:ind w:left="0" w:firstLine="60"/>
        <w:jc w:val="both"/>
        <w:rPr>
          <w:rFonts w:ascii="Bookman Old Style" w:hAnsi="Bookman Old Style"/>
          <w:b/>
          <w:bCs/>
          <w:sz w:val="20"/>
          <w:szCs w:val="20"/>
        </w:rPr>
      </w:pPr>
      <w:r w:rsidRPr="001C22AD">
        <w:rPr>
          <w:rFonts w:ascii="Bookman Old Style" w:hAnsi="Bookman Old Style"/>
          <w:sz w:val="20"/>
          <w:szCs w:val="20"/>
        </w:rPr>
        <w:t xml:space="preserve">Estando o fornecedor plenamente regular, será formalizado o processo de inexigibilidade para contratação. </w:t>
      </w:r>
    </w:p>
    <w:p w:rsidR="00AA29BE" w:rsidRPr="001C22AD" w:rsidRDefault="00AA29BE" w:rsidP="00AA29BE">
      <w:pPr>
        <w:pStyle w:val="PargrafodaLista"/>
        <w:widowControl/>
        <w:adjustRightInd w:val="0"/>
        <w:ind w:left="60"/>
        <w:jc w:val="both"/>
        <w:rPr>
          <w:rFonts w:ascii="Bookman Old Style" w:hAnsi="Bookman Old Style"/>
          <w:b/>
          <w:bCs/>
          <w:sz w:val="20"/>
          <w:szCs w:val="20"/>
        </w:rPr>
      </w:pPr>
    </w:p>
    <w:p w:rsidR="00AA29BE" w:rsidRPr="001C22AD" w:rsidRDefault="00AA29BE" w:rsidP="00AA29BE">
      <w:pPr>
        <w:pStyle w:val="PargrafodaLista"/>
        <w:widowControl/>
        <w:numPr>
          <w:ilvl w:val="0"/>
          <w:numId w:val="40"/>
        </w:numPr>
        <w:adjustRightInd w:val="0"/>
        <w:jc w:val="both"/>
        <w:rPr>
          <w:rFonts w:ascii="Bookman Old Style" w:hAnsi="Bookman Old Style"/>
          <w:b/>
          <w:bCs/>
          <w:sz w:val="20"/>
          <w:szCs w:val="20"/>
        </w:rPr>
      </w:pPr>
      <w:r w:rsidRPr="001C22AD">
        <w:rPr>
          <w:rFonts w:ascii="Bookman Old Style" w:hAnsi="Bookman Old Style"/>
          <w:b/>
          <w:bCs/>
          <w:sz w:val="20"/>
          <w:szCs w:val="20"/>
        </w:rPr>
        <w:t>DA ANÁLISE DA DOCUMENTAÇÃO</w:t>
      </w:r>
    </w:p>
    <w:p w:rsidR="00AA29BE" w:rsidRPr="001C22AD" w:rsidRDefault="00AA29BE" w:rsidP="00AA29BE">
      <w:pPr>
        <w:pStyle w:val="PargrafodaLista"/>
        <w:adjustRightInd w:val="0"/>
        <w:jc w:val="both"/>
        <w:rPr>
          <w:rFonts w:ascii="Bookman Old Style" w:hAnsi="Bookman Old Style"/>
          <w:b/>
          <w:bCs/>
          <w:sz w:val="20"/>
          <w:szCs w:val="20"/>
        </w:rPr>
      </w:pPr>
    </w:p>
    <w:p w:rsidR="00AA29BE" w:rsidRPr="001C22AD" w:rsidRDefault="00AA29BE" w:rsidP="00AA29BE">
      <w:pPr>
        <w:pStyle w:val="PargrafodaLista"/>
        <w:widowControl/>
        <w:numPr>
          <w:ilvl w:val="1"/>
          <w:numId w:val="40"/>
        </w:numPr>
        <w:adjustRightInd w:val="0"/>
        <w:ind w:left="0" w:firstLine="60"/>
        <w:jc w:val="both"/>
        <w:rPr>
          <w:rFonts w:ascii="Bookman Old Style" w:hAnsi="Bookman Old Style"/>
          <w:sz w:val="20"/>
          <w:szCs w:val="20"/>
        </w:rPr>
      </w:pPr>
      <w:r w:rsidRPr="001C22AD">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documentação em desconforme com o exigido em Edital.</w:t>
      </w:r>
    </w:p>
    <w:p w:rsidR="00B82225" w:rsidRPr="001C22AD" w:rsidRDefault="00B82225"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B82225"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8C20AA">
            <w:pPr>
              <w:pStyle w:val="ParagraphStyle"/>
              <w:numPr>
                <w:ilvl w:val="0"/>
                <w:numId w:val="40"/>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DC7F36">
      <w:pPr>
        <w:pStyle w:val="PargrafodaLista"/>
        <w:spacing w:before="10"/>
        <w:ind w:left="0"/>
        <w:contextualSpacing w:val="0"/>
        <w:jc w:val="both"/>
        <w:rPr>
          <w:rFonts w:ascii="Bookman Old Style" w:hAnsi="Bookman Old Style"/>
          <w:vanish/>
          <w:sz w:val="20"/>
          <w:szCs w:val="20"/>
        </w:rPr>
      </w:pPr>
    </w:p>
    <w:p w:rsidR="00F52829" w:rsidRPr="00A13B7F" w:rsidRDefault="004A35DA" w:rsidP="008C20AA">
      <w:pPr>
        <w:pStyle w:val="Corpodetexto"/>
        <w:numPr>
          <w:ilvl w:val="1"/>
          <w:numId w:val="42"/>
        </w:numPr>
        <w:spacing w:before="10"/>
        <w:ind w:left="0" w:hanging="11"/>
        <w:jc w:val="both"/>
        <w:rPr>
          <w:rFonts w:ascii="Bookman Old Style" w:hAnsi="Bookman Old Style"/>
          <w:b/>
          <w:sz w:val="20"/>
          <w:szCs w:val="20"/>
        </w:rPr>
      </w:pPr>
      <w:r>
        <w:rPr>
          <w:rFonts w:ascii="Bookman Old Style" w:hAnsi="Bookman Old Style"/>
          <w:sz w:val="20"/>
          <w:szCs w:val="20"/>
        </w:rPr>
        <w:t>Para participação da chamada pública, os interessados deve</w:t>
      </w:r>
      <w:r w:rsidR="001F56B6">
        <w:rPr>
          <w:rFonts w:ascii="Bookman Old Style" w:hAnsi="Bookman Old Style"/>
          <w:sz w:val="20"/>
          <w:szCs w:val="20"/>
        </w:rPr>
        <w:t>rão apresentar os documentos de</w:t>
      </w:r>
      <w:r w:rsidR="00A75B39">
        <w:rPr>
          <w:rFonts w:ascii="Bookman Old Style" w:hAnsi="Bookman Old Style"/>
          <w:sz w:val="20"/>
          <w:szCs w:val="20"/>
        </w:rPr>
        <w:t xml:space="preserve"> </w:t>
      </w:r>
      <w:r w:rsidR="001F56B6">
        <w:rPr>
          <w:rFonts w:ascii="Bookman Old Style" w:hAnsi="Bookman Old Style"/>
          <w:sz w:val="20"/>
          <w:szCs w:val="20"/>
        </w:rPr>
        <w:t>CREDENCIAMENTO e HABILITAÇÃO</w:t>
      </w:r>
      <w:r>
        <w:rPr>
          <w:rFonts w:ascii="Bookman Old Style" w:hAnsi="Bookman Old Style"/>
          <w:sz w:val="20"/>
          <w:szCs w:val="20"/>
        </w:rPr>
        <w:t>, em envelopes distintos, lacrados, não transparentes, indentificados, n</w:t>
      </w:r>
      <w:r w:rsidR="00F52829" w:rsidRPr="00A13B7F">
        <w:rPr>
          <w:rFonts w:ascii="Bookman Old Style" w:hAnsi="Bookman Old Style"/>
          <w:sz w:val="20"/>
          <w:szCs w:val="20"/>
        </w:rPr>
        <w:t xml:space="preserve">o local indicado no </w:t>
      </w:r>
      <w:r w:rsidR="008C20AA">
        <w:rPr>
          <w:rFonts w:ascii="Bookman Old Style" w:hAnsi="Bookman Old Style"/>
          <w:sz w:val="20"/>
          <w:szCs w:val="20"/>
        </w:rPr>
        <w:t>item 7</w:t>
      </w:r>
      <w:r w:rsidR="00F52829" w:rsidRPr="00A13B7F">
        <w:rPr>
          <w:rFonts w:ascii="Bookman Old Style" w:hAnsi="Bookman Old Style"/>
          <w:sz w:val="20"/>
          <w:szCs w:val="20"/>
        </w:rPr>
        <w:t xml:space="preserve"> deste Edital, constando da face os seguintes dizeres: </w:t>
      </w:r>
    </w:p>
    <w:p w:rsidR="004A35DA" w:rsidRPr="00A13B7F" w:rsidRDefault="004A35DA" w:rsidP="008C20AA">
      <w:pPr>
        <w:pStyle w:val="Corpodetexto"/>
        <w:spacing w:before="10"/>
        <w:ind w:hanging="11"/>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B82225" w:rsidRPr="00A13B7F" w:rsidTr="001F56B6">
        <w:tc>
          <w:tcPr>
            <w:tcW w:w="5582" w:type="dxa"/>
          </w:tcPr>
          <w:p w:rsidR="00B82225" w:rsidRPr="00A13B7F" w:rsidRDefault="00B82225" w:rsidP="008C20AA">
            <w:pPr>
              <w:pStyle w:val="Default"/>
              <w:ind w:hanging="11"/>
              <w:rPr>
                <w:rFonts w:ascii="Bookman Old Style" w:hAnsi="Bookman Old Style"/>
                <w:b/>
                <w:sz w:val="16"/>
                <w:szCs w:val="20"/>
              </w:rPr>
            </w:pPr>
            <w:r w:rsidRPr="00A13B7F">
              <w:rPr>
                <w:rFonts w:ascii="Bookman Old Style" w:hAnsi="Bookman Old Style"/>
                <w:b/>
                <w:sz w:val="16"/>
                <w:szCs w:val="20"/>
              </w:rPr>
              <w:t>ED</w:t>
            </w:r>
            <w:r w:rsidR="004A35DA">
              <w:rPr>
                <w:rFonts w:ascii="Bookman Old Style" w:hAnsi="Bookman Old Style"/>
                <w:b/>
                <w:sz w:val="16"/>
                <w:szCs w:val="20"/>
              </w:rPr>
              <w:t xml:space="preserve">ITAL DE CHAMAMENTO PÚBLICO Nº </w:t>
            </w:r>
            <w:r w:rsidR="007A4311">
              <w:rPr>
                <w:rFonts w:ascii="Bookman Old Style" w:hAnsi="Bookman Old Style"/>
                <w:b/>
                <w:sz w:val="16"/>
                <w:szCs w:val="20"/>
              </w:rPr>
              <w:t>0</w:t>
            </w:r>
            <w:r w:rsidR="00ED08D5">
              <w:rPr>
                <w:rFonts w:ascii="Bookman Old Style" w:hAnsi="Bookman Old Style"/>
                <w:b/>
                <w:sz w:val="16"/>
                <w:szCs w:val="20"/>
              </w:rPr>
              <w:t>11</w:t>
            </w:r>
            <w:r w:rsidR="00764934">
              <w:rPr>
                <w:rFonts w:ascii="Bookman Old Style" w:hAnsi="Bookman Old Style"/>
                <w:b/>
                <w:sz w:val="16"/>
                <w:szCs w:val="20"/>
              </w:rPr>
              <w:t>/2022</w:t>
            </w:r>
            <w:r w:rsidRPr="00A13B7F">
              <w:rPr>
                <w:rFonts w:ascii="Bookman Old Style" w:hAnsi="Bookman Old Style"/>
                <w:b/>
                <w:sz w:val="16"/>
                <w:szCs w:val="20"/>
              </w:rPr>
              <w:t xml:space="preserve"> </w:t>
            </w:r>
          </w:p>
          <w:p w:rsidR="00B82225" w:rsidRPr="00A13B7F" w:rsidRDefault="00B82225" w:rsidP="008C20AA">
            <w:pPr>
              <w:pStyle w:val="Default"/>
              <w:ind w:hanging="11"/>
              <w:rPr>
                <w:rFonts w:ascii="Bookman Old Style" w:hAnsi="Bookman Old Style"/>
                <w:b/>
                <w:sz w:val="16"/>
                <w:szCs w:val="20"/>
              </w:rPr>
            </w:pPr>
            <w:r w:rsidRPr="00A13B7F">
              <w:rPr>
                <w:rFonts w:ascii="Bookman Old Style" w:hAnsi="Bookman Old Style"/>
                <w:b/>
                <w:sz w:val="16"/>
                <w:szCs w:val="20"/>
              </w:rPr>
              <w:t xml:space="preserve">DOCUMENTOS DE </w:t>
            </w:r>
            <w:r w:rsidR="00781F77">
              <w:rPr>
                <w:rFonts w:ascii="Bookman Old Style" w:hAnsi="Bookman Old Style"/>
                <w:b/>
                <w:sz w:val="16"/>
                <w:szCs w:val="20"/>
              </w:rPr>
              <w:t>CREDENCIAMENTO</w:t>
            </w:r>
          </w:p>
          <w:p w:rsidR="00B82225" w:rsidRPr="00A13B7F" w:rsidRDefault="00B82225" w:rsidP="008C20AA">
            <w:pPr>
              <w:pStyle w:val="Default"/>
              <w:ind w:hanging="11"/>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8C20AA">
            <w:pPr>
              <w:pStyle w:val="Default"/>
              <w:ind w:hanging="11"/>
              <w:rPr>
                <w:rFonts w:ascii="Bookman Old Style" w:hAnsi="Bookman Old Style"/>
                <w:b/>
                <w:sz w:val="16"/>
                <w:szCs w:val="20"/>
              </w:rPr>
            </w:pPr>
            <w:r w:rsidRPr="00A13B7F">
              <w:rPr>
                <w:rFonts w:ascii="Bookman Old Style" w:hAnsi="Bookman Old Style"/>
                <w:b/>
                <w:sz w:val="16"/>
                <w:szCs w:val="20"/>
              </w:rPr>
              <w:t>CPF/</w:t>
            </w:r>
            <w:r w:rsidR="004A35DA">
              <w:rPr>
                <w:rFonts w:ascii="Bookman Old Style" w:hAnsi="Bookman Old Style"/>
                <w:b/>
                <w:sz w:val="16"/>
                <w:szCs w:val="20"/>
              </w:rPr>
              <w:t>CNPJ</w:t>
            </w:r>
            <w:r w:rsidRPr="00A13B7F">
              <w:rPr>
                <w:rFonts w:ascii="Bookman Old Style" w:hAnsi="Bookman Old Style"/>
                <w:b/>
                <w:sz w:val="16"/>
                <w:szCs w:val="20"/>
              </w:rPr>
              <w:t xml:space="preserve">: </w:t>
            </w:r>
          </w:p>
          <w:p w:rsidR="00B82225" w:rsidRPr="00A13B7F" w:rsidRDefault="00B82225" w:rsidP="008C20AA">
            <w:pPr>
              <w:pStyle w:val="Default"/>
              <w:ind w:hanging="11"/>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Default="00B82225" w:rsidP="008C20AA">
      <w:pPr>
        <w:pStyle w:val="Corpodetexto"/>
        <w:spacing w:before="10"/>
        <w:ind w:hanging="11"/>
        <w:jc w:val="both"/>
        <w:rPr>
          <w:rFonts w:ascii="Bookman Old Style" w:hAnsi="Bookman Old Style"/>
          <w:b/>
          <w:sz w:val="20"/>
          <w:szCs w:val="20"/>
        </w:rPr>
      </w:pPr>
    </w:p>
    <w:p w:rsidR="00D453CD" w:rsidRDefault="00D453CD" w:rsidP="008C20AA">
      <w:pPr>
        <w:pStyle w:val="Corpodetexto"/>
        <w:spacing w:before="10"/>
        <w:ind w:hanging="11"/>
        <w:jc w:val="both"/>
        <w:rPr>
          <w:rFonts w:ascii="Bookman Old Style" w:hAnsi="Bookman Old Style"/>
          <w:b/>
          <w:sz w:val="20"/>
          <w:szCs w:val="20"/>
        </w:rPr>
      </w:pPr>
    </w:p>
    <w:p w:rsidR="00D453CD" w:rsidRDefault="00D453CD" w:rsidP="008C20AA">
      <w:pPr>
        <w:pStyle w:val="Corpodetexto"/>
        <w:spacing w:before="10"/>
        <w:ind w:hanging="11"/>
        <w:jc w:val="both"/>
        <w:rPr>
          <w:rFonts w:ascii="Bookman Old Style" w:hAnsi="Bookman Old Style"/>
          <w:b/>
          <w:sz w:val="20"/>
          <w:szCs w:val="20"/>
        </w:rPr>
      </w:pPr>
    </w:p>
    <w:p w:rsidR="00D453CD" w:rsidRDefault="00D453CD" w:rsidP="008C20AA">
      <w:pPr>
        <w:pStyle w:val="Corpodetexto"/>
        <w:spacing w:before="10"/>
        <w:ind w:hanging="11"/>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4A35DA" w:rsidRPr="00A13B7F" w:rsidTr="001F56B6">
        <w:tc>
          <w:tcPr>
            <w:tcW w:w="5582" w:type="dxa"/>
          </w:tcPr>
          <w:p w:rsidR="004A35DA" w:rsidRPr="00A13B7F" w:rsidRDefault="004A35DA" w:rsidP="008C20AA">
            <w:pPr>
              <w:pStyle w:val="Default"/>
              <w:ind w:hanging="11"/>
              <w:rPr>
                <w:rFonts w:ascii="Bookman Old Style" w:hAnsi="Bookman Old Style"/>
                <w:b/>
                <w:sz w:val="16"/>
                <w:szCs w:val="20"/>
              </w:rPr>
            </w:pPr>
            <w:r w:rsidRPr="00A13B7F">
              <w:rPr>
                <w:rFonts w:ascii="Bookman Old Style" w:hAnsi="Bookman Old Style"/>
                <w:b/>
                <w:sz w:val="16"/>
                <w:szCs w:val="20"/>
              </w:rPr>
              <w:t>ED</w:t>
            </w:r>
            <w:r>
              <w:rPr>
                <w:rFonts w:ascii="Bookman Old Style" w:hAnsi="Bookman Old Style"/>
                <w:b/>
                <w:sz w:val="16"/>
                <w:szCs w:val="20"/>
              </w:rPr>
              <w:t xml:space="preserve">ITAL DE CHAMAMENTO PÚBLICO Nº </w:t>
            </w:r>
            <w:r w:rsidR="007A4311">
              <w:rPr>
                <w:rFonts w:ascii="Bookman Old Style" w:hAnsi="Bookman Old Style"/>
                <w:b/>
                <w:sz w:val="16"/>
                <w:szCs w:val="20"/>
              </w:rPr>
              <w:t>0</w:t>
            </w:r>
            <w:r w:rsidR="00ED08D5">
              <w:rPr>
                <w:rFonts w:ascii="Bookman Old Style" w:hAnsi="Bookman Old Style"/>
                <w:b/>
                <w:sz w:val="16"/>
                <w:szCs w:val="20"/>
              </w:rPr>
              <w:t>11</w:t>
            </w:r>
            <w:r w:rsidR="00764934">
              <w:rPr>
                <w:rFonts w:ascii="Bookman Old Style" w:hAnsi="Bookman Old Style"/>
                <w:b/>
                <w:sz w:val="16"/>
                <w:szCs w:val="20"/>
              </w:rPr>
              <w:t>/2022</w:t>
            </w:r>
            <w:r w:rsidRPr="00A13B7F">
              <w:rPr>
                <w:rFonts w:ascii="Bookman Old Style" w:hAnsi="Bookman Old Style"/>
                <w:b/>
                <w:sz w:val="16"/>
                <w:szCs w:val="20"/>
              </w:rPr>
              <w:t xml:space="preserve"> </w:t>
            </w:r>
          </w:p>
          <w:p w:rsidR="004A35DA" w:rsidRPr="00A13B7F" w:rsidRDefault="00DC7F36" w:rsidP="008C20AA">
            <w:pPr>
              <w:pStyle w:val="Default"/>
              <w:ind w:hanging="11"/>
              <w:rPr>
                <w:rFonts w:ascii="Bookman Old Style" w:hAnsi="Bookman Old Style"/>
                <w:b/>
                <w:sz w:val="16"/>
                <w:szCs w:val="20"/>
              </w:rPr>
            </w:pPr>
            <w:r>
              <w:rPr>
                <w:rFonts w:ascii="Bookman Old Style" w:hAnsi="Bookman Old Style"/>
                <w:b/>
                <w:sz w:val="16"/>
                <w:szCs w:val="20"/>
              </w:rPr>
              <w:t xml:space="preserve">DOCUMENTOS DE </w:t>
            </w:r>
            <w:r w:rsidR="00781F77">
              <w:rPr>
                <w:rFonts w:ascii="Bookman Old Style" w:hAnsi="Bookman Old Style"/>
                <w:b/>
                <w:sz w:val="16"/>
                <w:szCs w:val="20"/>
              </w:rPr>
              <w:t>HABILITAÇÃO</w:t>
            </w:r>
          </w:p>
          <w:p w:rsidR="004A35DA" w:rsidRPr="00A13B7F" w:rsidRDefault="004A35DA" w:rsidP="008C20AA">
            <w:pPr>
              <w:pStyle w:val="Default"/>
              <w:ind w:hanging="11"/>
              <w:rPr>
                <w:rFonts w:ascii="Bookman Old Style" w:hAnsi="Bookman Old Style"/>
                <w:b/>
                <w:sz w:val="16"/>
                <w:szCs w:val="20"/>
              </w:rPr>
            </w:pPr>
            <w:r w:rsidRPr="00A13B7F">
              <w:rPr>
                <w:rFonts w:ascii="Bookman Old Style" w:hAnsi="Bookman Old Style"/>
                <w:b/>
                <w:sz w:val="16"/>
                <w:szCs w:val="20"/>
              </w:rPr>
              <w:t xml:space="preserve">PROPONENTE: </w:t>
            </w:r>
          </w:p>
          <w:p w:rsidR="004A35DA" w:rsidRPr="00A13B7F" w:rsidRDefault="004A35DA" w:rsidP="008C20AA">
            <w:pPr>
              <w:pStyle w:val="Default"/>
              <w:ind w:hanging="11"/>
              <w:rPr>
                <w:rFonts w:ascii="Bookman Old Style" w:hAnsi="Bookman Old Style"/>
                <w:b/>
                <w:sz w:val="16"/>
                <w:szCs w:val="20"/>
              </w:rPr>
            </w:pPr>
            <w:r>
              <w:rPr>
                <w:rFonts w:ascii="Bookman Old Style" w:hAnsi="Bookman Old Style"/>
                <w:b/>
                <w:sz w:val="16"/>
                <w:szCs w:val="20"/>
              </w:rPr>
              <w:t>CPF/CNPJ</w:t>
            </w:r>
            <w:r w:rsidRPr="00A13B7F">
              <w:rPr>
                <w:rFonts w:ascii="Bookman Old Style" w:hAnsi="Bookman Old Style"/>
                <w:b/>
                <w:sz w:val="16"/>
                <w:szCs w:val="20"/>
              </w:rPr>
              <w:t xml:space="preserve">: </w:t>
            </w:r>
          </w:p>
          <w:p w:rsidR="004A35DA" w:rsidRPr="00A13B7F" w:rsidRDefault="004A35DA" w:rsidP="008C20AA">
            <w:pPr>
              <w:pStyle w:val="Default"/>
              <w:ind w:hanging="11"/>
              <w:rPr>
                <w:rFonts w:ascii="Bookman Old Style" w:hAnsi="Bookman Old Style"/>
                <w:b/>
                <w:sz w:val="16"/>
                <w:szCs w:val="20"/>
              </w:rPr>
            </w:pPr>
            <w:r w:rsidRPr="00A13B7F">
              <w:rPr>
                <w:rFonts w:ascii="Bookman Old Style" w:hAnsi="Bookman Old Style"/>
                <w:b/>
                <w:sz w:val="16"/>
                <w:szCs w:val="20"/>
              </w:rPr>
              <w:t xml:space="preserve">DATA: </w:t>
            </w:r>
          </w:p>
        </w:tc>
      </w:tr>
    </w:tbl>
    <w:p w:rsidR="00781F77" w:rsidRDefault="00781F77" w:rsidP="008C20AA">
      <w:pPr>
        <w:pStyle w:val="Corpodetexto"/>
        <w:spacing w:before="10"/>
        <w:ind w:hanging="11"/>
        <w:jc w:val="both"/>
        <w:rPr>
          <w:rFonts w:ascii="Bookman Old Style" w:hAnsi="Bookman Old Style"/>
          <w:b/>
          <w:sz w:val="20"/>
          <w:szCs w:val="20"/>
        </w:rPr>
      </w:pP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B82225"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8C20AA">
            <w:pPr>
              <w:pStyle w:val="ParagraphStyle"/>
              <w:numPr>
                <w:ilvl w:val="0"/>
                <w:numId w:val="4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A75B39">
      <w:pPr>
        <w:pStyle w:val="PargrafodaLista"/>
        <w:spacing w:before="10"/>
        <w:ind w:left="0"/>
        <w:contextualSpacing w:val="0"/>
        <w:jc w:val="both"/>
        <w:rPr>
          <w:rFonts w:ascii="Bookman Old Style" w:hAnsi="Bookman Old Style"/>
          <w:vanish/>
          <w:sz w:val="20"/>
          <w:szCs w:val="20"/>
        </w:rPr>
      </w:pPr>
    </w:p>
    <w:p w:rsidR="00B82225" w:rsidRPr="00A13B7F" w:rsidRDefault="00B82225" w:rsidP="008C20AA">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análise dos documentos apresentados para a inscrição no credenciamento será feita pela Comissão Permanente de Licitações, promovendo-se a desclassificação das proponentes que apresentarem propostas </w:t>
      </w:r>
      <w:r w:rsidR="001313A6">
        <w:rPr>
          <w:rFonts w:ascii="Bookman Old Style" w:hAnsi="Bookman Old Style"/>
          <w:sz w:val="20"/>
          <w:szCs w:val="20"/>
        </w:rPr>
        <w:t xml:space="preserve">ou documentos de habilitação </w:t>
      </w:r>
      <w:r w:rsidRPr="00A13B7F">
        <w:rPr>
          <w:rFonts w:ascii="Bookman Old Style" w:hAnsi="Bookman Old Style"/>
          <w:sz w:val="20"/>
          <w:szCs w:val="20"/>
        </w:rPr>
        <w:t>desconformes ou incompatíveis.</w:t>
      </w:r>
    </w:p>
    <w:p w:rsidR="009D395A" w:rsidRPr="00A13B7F" w:rsidRDefault="009D395A"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9E636F"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A75B39">
      <w:pPr>
        <w:pStyle w:val="PargrafodaLista"/>
        <w:spacing w:before="10"/>
        <w:ind w:left="0"/>
        <w:contextualSpacing w:val="0"/>
        <w:jc w:val="both"/>
        <w:rPr>
          <w:rFonts w:ascii="Bookman Old Style" w:hAnsi="Bookman Old Style"/>
          <w:vanish/>
          <w:sz w:val="20"/>
          <w:szCs w:val="20"/>
        </w:rPr>
      </w:pPr>
    </w:p>
    <w:p w:rsidR="009E636F" w:rsidRPr="00A13B7F" w:rsidRDefault="009E636F" w:rsidP="008C20AA">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1C59BE">
        <w:fldChar w:fldCharType="begin"/>
      </w:r>
      <w:r w:rsidR="001C59BE">
        <w:instrText xml:space="preserve"> HYPERLINK "http://www.pmsas.pr.gov.br" </w:instrText>
      </w:r>
      <w:r w:rsidR="001C59BE">
        <w:fldChar w:fldCharType="separate"/>
      </w:r>
      <w:r w:rsidRPr="00A13B7F">
        <w:rPr>
          <w:rStyle w:val="Hyperlink"/>
          <w:rFonts w:ascii="Bookman Old Style" w:hAnsi="Bookman Old Style"/>
          <w:sz w:val="20"/>
          <w:szCs w:val="20"/>
        </w:rPr>
        <w:t>www.pmsas.pr.gov.br</w:t>
      </w:r>
      <w:r w:rsidR="001C59BE">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E828CD"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75B39" w:rsidRDefault="00E828CD" w:rsidP="00A75B39">
      <w:pPr>
        <w:spacing w:before="10"/>
        <w:jc w:val="both"/>
        <w:rPr>
          <w:rFonts w:ascii="Bookman Old Style" w:hAnsi="Bookman Old Style"/>
          <w:vanish/>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A75B39">
      <w:pPr>
        <w:pStyle w:val="Corpodetexto"/>
        <w:spacing w:before="10"/>
        <w:ind w:hanging="11"/>
        <w:jc w:val="both"/>
        <w:rPr>
          <w:rFonts w:ascii="Bookman Old Style" w:hAnsi="Bookman Old Style"/>
          <w:b/>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91943" w:rsidRPr="00A13B7F" w:rsidTr="00CF3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A75B39">
      <w:pPr>
        <w:pStyle w:val="PargrafodaLista"/>
        <w:spacing w:before="10"/>
        <w:ind w:left="0"/>
        <w:contextualSpacing w:val="0"/>
        <w:jc w:val="both"/>
        <w:rPr>
          <w:rFonts w:ascii="Bookman Old Style" w:hAnsi="Bookman Old Style"/>
          <w:vanish/>
          <w:sz w:val="20"/>
          <w:szCs w:val="20"/>
        </w:rPr>
      </w:pPr>
    </w:p>
    <w:p w:rsidR="00654132" w:rsidRPr="00A13B7F" w:rsidRDefault="00591943" w:rsidP="00CF3875">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w:t>
      </w:r>
      <w:r w:rsidR="006D2955">
        <w:rPr>
          <w:rFonts w:ascii="Bookman Old Style" w:hAnsi="Bookman Old Style"/>
          <w:sz w:val="20"/>
          <w:szCs w:val="20"/>
        </w:rPr>
        <w:t>rem o termo de contrato em até 10</w:t>
      </w:r>
      <w:r w:rsidRPr="00A13B7F">
        <w:rPr>
          <w:rFonts w:ascii="Bookman Old Style" w:hAnsi="Bookman Old Style"/>
          <w:sz w:val="20"/>
          <w:szCs w:val="20"/>
        </w:rPr>
        <w:t xml:space="preserve"> (</w:t>
      </w:r>
      <w:r w:rsidR="006D2955">
        <w:rPr>
          <w:rFonts w:ascii="Bookman Old Style" w:hAnsi="Bookman Old Style"/>
          <w:sz w:val="20"/>
          <w:szCs w:val="20"/>
        </w:rPr>
        <w:t>dez</w:t>
      </w:r>
      <w:r w:rsidRPr="00A13B7F">
        <w:rPr>
          <w:rFonts w:ascii="Bookman Old Style" w:hAnsi="Bookman Old Style"/>
          <w:sz w:val="20"/>
          <w:szCs w:val="20"/>
        </w:rPr>
        <w:t>) dias úteis, após a homologação da inexigibilidade, sob pena de decair do seu direito à contratação, sem prejuízo das sanções previstas no art. 81 da Lei no 8.666/93.</w:t>
      </w:r>
    </w:p>
    <w:p w:rsidR="006D2955" w:rsidRPr="006D2955" w:rsidRDefault="006D2955" w:rsidP="00A75B39">
      <w:pPr>
        <w:pStyle w:val="Corpodetexto"/>
        <w:spacing w:before="10"/>
        <w:ind w:hanging="11"/>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C4A0C" w:rsidRPr="00A13B7F" w:rsidTr="00CF3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3A5303"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FORMAS DE </w:t>
            </w:r>
            <w:r w:rsidR="00B15834">
              <w:rPr>
                <w:rFonts w:ascii="Bookman Old Style" w:hAnsi="Bookman Old Style" w:cs="Times New Roman"/>
                <w:color w:val="auto"/>
                <w:sz w:val="20"/>
                <w:szCs w:val="20"/>
                <w:lang w:val="pt-BR"/>
              </w:rPr>
              <w:t xml:space="preserve"> EXECUÇÃO</w:t>
            </w:r>
            <w:r>
              <w:rPr>
                <w:rFonts w:ascii="Bookman Old Style" w:hAnsi="Bookman Old Style" w:cs="Times New Roman"/>
                <w:color w:val="auto"/>
                <w:sz w:val="20"/>
                <w:szCs w:val="20"/>
                <w:lang w:val="pt-BR"/>
              </w:rPr>
              <w:t xml:space="preserve"> E PRAZO</w:t>
            </w:r>
          </w:p>
        </w:tc>
      </w:tr>
    </w:tbl>
    <w:p w:rsidR="00E943DE" w:rsidRDefault="00E943DE" w:rsidP="000A38EB">
      <w:pPr>
        <w:jc w:val="both"/>
        <w:rPr>
          <w:rFonts w:ascii="Bookman Old Style" w:hAnsi="Bookman Old Style"/>
          <w:b/>
          <w:sz w:val="20"/>
          <w:szCs w:val="20"/>
        </w:rPr>
      </w:pPr>
    </w:p>
    <w:p w:rsidR="000A38EB" w:rsidRPr="00CF3875" w:rsidRDefault="000A38EB" w:rsidP="00CF3875">
      <w:pPr>
        <w:pStyle w:val="PargrafodaLista"/>
        <w:numPr>
          <w:ilvl w:val="1"/>
          <w:numId w:val="42"/>
        </w:numPr>
        <w:ind w:left="0" w:firstLine="0"/>
        <w:jc w:val="both"/>
        <w:rPr>
          <w:rFonts w:ascii="Bookman Old Style" w:eastAsia="PMingLiU" w:hAnsi="Bookman Old Style"/>
          <w:sz w:val="20"/>
          <w:szCs w:val="20"/>
          <w:lang w:eastAsia="zh-CN"/>
        </w:rPr>
      </w:pPr>
      <w:r w:rsidRPr="00CF3875">
        <w:rPr>
          <w:rFonts w:ascii="Bookman Old Style" w:hAnsi="Bookman Old Style"/>
          <w:sz w:val="20"/>
          <w:szCs w:val="20"/>
          <w:lang w:eastAsia="zh-CN"/>
        </w:rPr>
        <w:t xml:space="preserve">Os </w:t>
      </w:r>
      <w:r w:rsidR="00ED08D5">
        <w:rPr>
          <w:rFonts w:ascii="Bookman Old Style" w:hAnsi="Bookman Old Style"/>
          <w:sz w:val="20"/>
          <w:szCs w:val="20"/>
          <w:lang w:eastAsia="zh-CN"/>
        </w:rPr>
        <w:t>bens</w:t>
      </w:r>
      <w:r w:rsidRPr="00CF3875">
        <w:rPr>
          <w:rFonts w:ascii="Bookman Old Style" w:eastAsia="PMingLiU" w:hAnsi="Bookman Old Style"/>
          <w:sz w:val="20"/>
          <w:szCs w:val="20"/>
          <w:lang w:eastAsia="zh-CN"/>
        </w:rPr>
        <w:t xml:space="preserve"> desta solicitação deverão ser </w:t>
      </w:r>
      <w:r w:rsidR="00ED08D5">
        <w:rPr>
          <w:rFonts w:ascii="Bookman Old Style" w:eastAsia="PMingLiU" w:hAnsi="Bookman Old Style"/>
          <w:sz w:val="20"/>
          <w:szCs w:val="20"/>
          <w:lang w:eastAsia="zh-CN"/>
        </w:rPr>
        <w:t>entregues</w:t>
      </w:r>
      <w:r w:rsidRPr="00CF3875">
        <w:rPr>
          <w:rFonts w:ascii="Bookman Old Style" w:eastAsia="PMingLiU" w:hAnsi="Bookman Old Style"/>
          <w:sz w:val="20"/>
          <w:szCs w:val="20"/>
          <w:lang w:eastAsia="zh-CN"/>
        </w:rPr>
        <w:t xml:space="preserve"> no endereço da contratada de acordo com a solicitação da Secretaria Municipal de </w:t>
      </w:r>
      <w:r w:rsidR="003A3C24">
        <w:rPr>
          <w:rFonts w:ascii="Bookman Old Style" w:eastAsia="PMingLiU" w:hAnsi="Bookman Old Style"/>
          <w:sz w:val="20"/>
          <w:szCs w:val="20"/>
          <w:lang w:eastAsia="zh-CN"/>
        </w:rPr>
        <w:t>Assistência Social</w:t>
      </w:r>
      <w:r w:rsidRPr="00CF3875">
        <w:rPr>
          <w:rFonts w:ascii="Bookman Old Style" w:eastAsia="PMingLiU" w:hAnsi="Bookman Old Style"/>
          <w:sz w:val="20"/>
          <w:szCs w:val="20"/>
          <w:lang w:eastAsia="zh-CN"/>
        </w:rPr>
        <w:t>, na sede da empresa.</w:t>
      </w:r>
    </w:p>
    <w:p w:rsidR="00EF2D39" w:rsidRDefault="00EF2D39" w:rsidP="000A38EB">
      <w:pPr>
        <w:jc w:val="both"/>
        <w:rPr>
          <w:rFonts w:ascii="Bookman Old Style" w:eastAsia="PMingLiU" w:hAnsi="Bookman Old Style"/>
          <w:sz w:val="20"/>
          <w:szCs w:val="20"/>
          <w:lang w:eastAsia="zh-CN"/>
        </w:rPr>
      </w:pPr>
    </w:p>
    <w:p w:rsidR="000A38EB" w:rsidRPr="00B22307" w:rsidRDefault="00CF3875" w:rsidP="000A38EB">
      <w:pPr>
        <w:jc w:val="both"/>
        <w:rPr>
          <w:rFonts w:ascii="Bookman Old Style" w:eastAsia="PMingLiU" w:hAnsi="Bookman Old Style"/>
          <w:sz w:val="20"/>
          <w:szCs w:val="20"/>
          <w:lang w:eastAsia="zh-CN"/>
        </w:rPr>
      </w:pPr>
      <w:r w:rsidRPr="00CF3875">
        <w:rPr>
          <w:rFonts w:ascii="Bookman Old Style" w:eastAsia="PMingLiU" w:hAnsi="Bookman Old Style"/>
          <w:b/>
          <w:sz w:val="20"/>
          <w:szCs w:val="20"/>
          <w:lang w:eastAsia="zh-CN"/>
        </w:rPr>
        <w:t>17</w:t>
      </w:r>
      <w:r w:rsidR="00EF2D39" w:rsidRPr="00CF3875">
        <w:rPr>
          <w:rFonts w:ascii="Bookman Old Style" w:eastAsia="PMingLiU" w:hAnsi="Bookman Old Style"/>
          <w:b/>
          <w:sz w:val="20"/>
          <w:szCs w:val="20"/>
          <w:lang w:eastAsia="zh-CN"/>
        </w:rPr>
        <w:t>.2</w:t>
      </w:r>
      <w:r w:rsidR="00EF2D39" w:rsidRPr="00B22307">
        <w:rPr>
          <w:rFonts w:ascii="Bookman Old Style" w:eastAsia="PMingLiU" w:hAnsi="Bookman Old Style"/>
          <w:b/>
          <w:sz w:val="20"/>
          <w:szCs w:val="20"/>
          <w:lang w:eastAsia="zh-CN"/>
        </w:rPr>
        <w:t>.</w:t>
      </w:r>
      <w:r w:rsidR="00EF2D39" w:rsidRPr="00B22307">
        <w:rPr>
          <w:rFonts w:ascii="Bookman Old Style" w:eastAsia="PMingLiU" w:hAnsi="Bookman Old Style"/>
          <w:sz w:val="20"/>
          <w:szCs w:val="20"/>
          <w:lang w:eastAsia="zh-CN"/>
        </w:rPr>
        <w:t xml:space="preserve"> </w:t>
      </w:r>
      <w:r w:rsidR="000631FA" w:rsidRPr="00B22307">
        <w:rPr>
          <w:rFonts w:ascii="Bookman Old Style" w:eastAsia="PMingLiU" w:hAnsi="Bookman Old Style"/>
          <w:sz w:val="20"/>
          <w:szCs w:val="20"/>
          <w:lang w:eastAsia="zh-CN"/>
        </w:rPr>
        <w:t>O fornecimento dos bens</w:t>
      </w:r>
      <w:r w:rsidR="00D65677" w:rsidRPr="00B22307">
        <w:rPr>
          <w:rFonts w:ascii="Bookman Old Style" w:eastAsia="PMingLiU" w:hAnsi="Bookman Old Style"/>
          <w:sz w:val="20"/>
          <w:szCs w:val="20"/>
          <w:lang w:eastAsia="zh-CN"/>
        </w:rPr>
        <w:t xml:space="preserve"> ser</w:t>
      </w:r>
      <w:r w:rsidR="00DB3F86" w:rsidRPr="00B22307">
        <w:rPr>
          <w:rFonts w:ascii="Bookman Old Style" w:eastAsia="PMingLiU" w:hAnsi="Bookman Old Style"/>
          <w:sz w:val="20"/>
          <w:szCs w:val="20"/>
          <w:lang w:eastAsia="zh-CN"/>
        </w:rPr>
        <w:t>á</w:t>
      </w:r>
      <w:r w:rsidR="00D65677" w:rsidRPr="00B22307">
        <w:rPr>
          <w:rFonts w:ascii="Bookman Old Style" w:eastAsia="PMingLiU" w:hAnsi="Bookman Old Style"/>
          <w:sz w:val="20"/>
          <w:szCs w:val="20"/>
          <w:lang w:eastAsia="zh-CN"/>
        </w:rPr>
        <w:t xml:space="preserve"> divid</w:t>
      </w:r>
      <w:r w:rsidR="00DB3F86" w:rsidRPr="00B22307">
        <w:rPr>
          <w:rFonts w:ascii="Bookman Old Style" w:eastAsia="PMingLiU" w:hAnsi="Bookman Old Style"/>
          <w:sz w:val="20"/>
          <w:szCs w:val="20"/>
          <w:lang w:eastAsia="zh-CN"/>
        </w:rPr>
        <w:t>a</w:t>
      </w:r>
      <w:r w:rsidR="00D65677" w:rsidRPr="00B22307">
        <w:rPr>
          <w:rFonts w:ascii="Bookman Old Style" w:eastAsia="PMingLiU" w:hAnsi="Bookman Old Style"/>
          <w:sz w:val="20"/>
          <w:szCs w:val="20"/>
          <w:lang w:eastAsia="zh-CN"/>
        </w:rPr>
        <w:t xml:space="preserve"> em duas estapas</w:t>
      </w:r>
      <w:r w:rsidR="00FD20F9" w:rsidRPr="00B22307">
        <w:rPr>
          <w:rFonts w:ascii="Bookman Old Style" w:eastAsia="PMingLiU" w:hAnsi="Bookman Old Style"/>
          <w:sz w:val="20"/>
          <w:szCs w:val="20"/>
          <w:lang w:eastAsia="zh-CN"/>
        </w:rPr>
        <w:t>,</w:t>
      </w:r>
      <w:r w:rsidR="00D5246C" w:rsidRPr="00B22307">
        <w:rPr>
          <w:rFonts w:ascii="Bookman Old Style" w:eastAsia="PMingLiU" w:hAnsi="Bookman Old Style"/>
          <w:sz w:val="20"/>
          <w:szCs w:val="20"/>
          <w:lang w:eastAsia="zh-CN"/>
        </w:rPr>
        <w:t xml:space="preserve"> sendo</w:t>
      </w:r>
      <w:r w:rsidR="00D65677" w:rsidRPr="00B22307">
        <w:rPr>
          <w:rFonts w:ascii="Bookman Old Style" w:eastAsia="PMingLiU" w:hAnsi="Bookman Old Style"/>
          <w:sz w:val="20"/>
          <w:szCs w:val="20"/>
          <w:lang w:eastAsia="zh-CN"/>
        </w:rPr>
        <w:t xml:space="preserve"> </w:t>
      </w:r>
      <w:r w:rsidR="00811616" w:rsidRPr="00B22307">
        <w:rPr>
          <w:rFonts w:ascii="Bookman Old Style" w:eastAsia="PMingLiU" w:hAnsi="Bookman Old Style"/>
          <w:sz w:val="20"/>
          <w:szCs w:val="20"/>
          <w:lang w:eastAsia="zh-CN"/>
        </w:rPr>
        <w:t>que n</w:t>
      </w:r>
      <w:r w:rsidR="00D65677" w:rsidRPr="00B22307">
        <w:rPr>
          <w:rFonts w:ascii="Bookman Old Style" w:eastAsia="PMingLiU" w:hAnsi="Bookman Old Style"/>
          <w:sz w:val="20"/>
          <w:szCs w:val="20"/>
          <w:lang w:eastAsia="zh-CN"/>
        </w:rPr>
        <w:t>a primeira</w:t>
      </w:r>
      <w:r w:rsidR="00A85234" w:rsidRPr="00B22307">
        <w:rPr>
          <w:rFonts w:ascii="Bookman Old Style" w:eastAsia="PMingLiU" w:hAnsi="Bookman Old Style"/>
          <w:sz w:val="20"/>
          <w:szCs w:val="20"/>
          <w:lang w:eastAsia="zh-CN"/>
        </w:rPr>
        <w:t xml:space="preserve"> </w:t>
      </w:r>
      <w:r w:rsidR="00811616" w:rsidRPr="00B22307">
        <w:rPr>
          <w:rFonts w:ascii="Bookman Old Style" w:eastAsia="PMingLiU" w:hAnsi="Bookman Old Style"/>
          <w:sz w:val="20"/>
          <w:szCs w:val="20"/>
          <w:lang w:eastAsia="zh-CN"/>
        </w:rPr>
        <w:t>etapa</w:t>
      </w:r>
      <w:r w:rsidR="00A85234" w:rsidRPr="00B22307">
        <w:rPr>
          <w:rFonts w:ascii="Bookman Old Style" w:eastAsia="PMingLiU" w:hAnsi="Bookman Old Style"/>
          <w:sz w:val="20"/>
          <w:szCs w:val="20"/>
          <w:lang w:eastAsia="zh-CN"/>
        </w:rPr>
        <w:t xml:space="preserve"> </w:t>
      </w:r>
      <w:r w:rsidR="00D5246C" w:rsidRPr="00B22307">
        <w:rPr>
          <w:rFonts w:ascii="Bookman Old Style" w:eastAsia="PMingLiU" w:hAnsi="Bookman Old Style"/>
          <w:sz w:val="20"/>
          <w:szCs w:val="20"/>
          <w:lang w:eastAsia="zh-CN"/>
        </w:rPr>
        <w:t xml:space="preserve"> </w:t>
      </w:r>
      <w:r w:rsidR="00ED08D5" w:rsidRPr="00B22307">
        <w:rPr>
          <w:rFonts w:ascii="Bookman Old Style" w:eastAsia="PMingLiU" w:hAnsi="Bookman Old Style"/>
          <w:sz w:val="20"/>
          <w:szCs w:val="20"/>
          <w:lang w:eastAsia="zh-CN"/>
        </w:rPr>
        <w:t>os licitantes credenciados até 19</w:t>
      </w:r>
      <w:r w:rsidR="00FB3EB1" w:rsidRPr="00B22307">
        <w:rPr>
          <w:rFonts w:ascii="Bookman Old Style" w:eastAsia="PMingLiU" w:hAnsi="Bookman Old Style"/>
          <w:sz w:val="20"/>
          <w:szCs w:val="20"/>
          <w:lang w:eastAsia="zh-CN"/>
        </w:rPr>
        <w:t>(</w:t>
      </w:r>
      <w:r w:rsidR="00ED08D5" w:rsidRPr="00B22307">
        <w:rPr>
          <w:rFonts w:ascii="Bookman Old Style" w:eastAsia="PMingLiU" w:hAnsi="Bookman Old Style"/>
          <w:sz w:val="20"/>
          <w:szCs w:val="20"/>
          <w:lang w:eastAsia="zh-CN"/>
        </w:rPr>
        <w:t>dezenove</w:t>
      </w:r>
      <w:r w:rsidR="00FB3EB1" w:rsidRPr="00B22307">
        <w:rPr>
          <w:rFonts w:ascii="Bookman Old Style" w:eastAsia="PMingLiU" w:hAnsi="Bookman Old Style"/>
          <w:sz w:val="20"/>
          <w:szCs w:val="20"/>
          <w:lang w:eastAsia="zh-CN"/>
        </w:rPr>
        <w:t>)</w:t>
      </w:r>
      <w:r w:rsidR="00D5246C" w:rsidRPr="00B22307">
        <w:rPr>
          <w:rFonts w:ascii="Bookman Old Style" w:eastAsia="PMingLiU" w:hAnsi="Bookman Old Style"/>
          <w:sz w:val="20"/>
          <w:szCs w:val="20"/>
          <w:lang w:eastAsia="zh-CN"/>
        </w:rPr>
        <w:t xml:space="preserve"> de </w:t>
      </w:r>
      <w:r w:rsidR="00ED08D5" w:rsidRPr="00B22307">
        <w:rPr>
          <w:rFonts w:ascii="Bookman Old Style" w:eastAsia="PMingLiU" w:hAnsi="Bookman Old Style"/>
          <w:sz w:val="20"/>
          <w:szCs w:val="20"/>
          <w:lang w:eastAsia="zh-CN"/>
        </w:rPr>
        <w:t>dezembro</w:t>
      </w:r>
      <w:r w:rsidR="00D65677" w:rsidRPr="00B22307">
        <w:rPr>
          <w:rFonts w:ascii="Bookman Old Style" w:eastAsia="PMingLiU" w:hAnsi="Bookman Old Style"/>
          <w:sz w:val="20"/>
          <w:szCs w:val="20"/>
          <w:lang w:eastAsia="zh-CN"/>
        </w:rPr>
        <w:t xml:space="preserve"> do ano de 2022</w:t>
      </w:r>
      <w:r w:rsidR="00A85234" w:rsidRPr="00B22307">
        <w:rPr>
          <w:rFonts w:ascii="Bookman Old Style" w:eastAsia="PMingLiU" w:hAnsi="Bookman Old Style"/>
          <w:sz w:val="20"/>
          <w:szCs w:val="20"/>
          <w:lang w:eastAsia="zh-CN"/>
        </w:rPr>
        <w:t xml:space="preserve"> </w:t>
      </w:r>
      <w:r w:rsidR="00305401" w:rsidRPr="00B22307">
        <w:rPr>
          <w:rFonts w:ascii="Bookman Old Style" w:eastAsia="PMingLiU" w:hAnsi="Bookman Old Style"/>
          <w:sz w:val="20"/>
          <w:szCs w:val="20"/>
          <w:lang w:eastAsia="zh-CN"/>
        </w:rPr>
        <w:t>,</w:t>
      </w:r>
      <w:r w:rsidR="00D65677" w:rsidRPr="00B22307">
        <w:rPr>
          <w:rFonts w:ascii="Bookman Old Style" w:eastAsia="PMingLiU" w:hAnsi="Bookman Old Style"/>
          <w:sz w:val="20"/>
          <w:szCs w:val="20"/>
          <w:lang w:eastAsia="zh-CN"/>
        </w:rPr>
        <w:t xml:space="preserve"> </w:t>
      </w:r>
      <w:r w:rsidR="00EF1B73" w:rsidRPr="00B22307">
        <w:rPr>
          <w:rFonts w:ascii="Bookman Old Style" w:eastAsia="PMingLiU" w:hAnsi="Bookman Old Style"/>
          <w:sz w:val="20"/>
          <w:szCs w:val="20"/>
          <w:lang w:eastAsia="zh-CN"/>
        </w:rPr>
        <w:t>será</w:t>
      </w:r>
      <w:r w:rsidR="00811616" w:rsidRPr="00B22307">
        <w:rPr>
          <w:rFonts w:ascii="Bookman Old Style" w:eastAsia="PMingLiU" w:hAnsi="Bookman Old Style"/>
          <w:sz w:val="20"/>
          <w:szCs w:val="20"/>
          <w:lang w:eastAsia="zh-CN"/>
        </w:rPr>
        <w:t xml:space="preserve"> </w:t>
      </w:r>
      <w:r w:rsidR="00A85234" w:rsidRPr="00B22307">
        <w:rPr>
          <w:rFonts w:ascii="Bookman Old Style" w:eastAsia="PMingLiU" w:hAnsi="Bookman Old Style"/>
          <w:sz w:val="20"/>
          <w:szCs w:val="20"/>
          <w:lang w:eastAsia="zh-CN"/>
        </w:rPr>
        <w:t xml:space="preserve">na forma de rateio intercalado </w:t>
      </w:r>
      <w:r w:rsidR="00811616" w:rsidRPr="00B22307">
        <w:rPr>
          <w:rFonts w:ascii="Bookman Old Style" w:eastAsia="PMingLiU" w:hAnsi="Bookman Old Style"/>
          <w:sz w:val="20"/>
          <w:szCs w:val="20"/>
          <w:lang w:eastAsia="zh-CN"/>
        </w:rPr>
        <w:t>entre si</w:t>
      </w:r>
      <w:r w:rsidR="00A85234" w:rsidRPr="00B22307">
        <w:rPr>
          <w:rFonts w:ascii="Bookman Old Style" w:eastAsia="PMingLiU" w:hAnsi="Bookman Old Style"/>
          <w:sz w:val="20"/>
          <w:szCs w:val="20"/>
          <w:lang w:eastAsia="zh-CN"/>
        </w:rPr>
        <w:t>,</w:t>
      </w:r>
      <w:r w:rsidR="00D5246C" w:rsidRPr="00B22307">
        <w:rPr>
          <w:rFonts w:ascii="Bookman Old Style" w:eastAsia="PMingLiU" w:hAnsi="Bookman Old Style"/>
          <w:sz w:val="20"/>
          <w:szCs w:val="20"/>
          <w:lang w:eastAsia="zh-CN"/>
        </w:rPr>
        <w:t xml:space="preserve"> </w:t>
      </w:r>
      <w:r w:rsidR="00EF1B73" w:rsidRPr="00B22307">
        <w:rPr>
          <w:rFonts w:ascii="Bookman Old Style" w:eastAsia="PMingLiU" w:hAnsi="Bookman Old Style"/>
          <w:sz w:val="20"/>
          <w:szCs w:val="20"/>
          <w:lang w:eastAsia="zh-CN"/>
        </w:rPr>
        <w:t>d</w:t>
      </w:r>
      <w:r w:rsidR="00DB3F86" w:rsidRPr="00B22307">
        <w:rPr>
          <w:rFonts w:ascii="Bookman Old Style" w:eastAsia="PMingLiU" w:hAnsi="Bookman Old Style"/>
          <w:sz w:val="20"/>
          <w:szCs w:val="20"/>
          <w:lang w:eastAsia="zh-CN"/>
        </w:rPr>
        <w:t xml:space="preserve">as cotas </w:t>
      </w:r>
      <w:r w:rsidR="00A85234" w:rsidRPr="00B22307">
        <w:rPr>
          <w:rFonts w:ascii="Bookman Old Style" w:eastAsia="PMingLiU" w:hAnsi="Bookman Old Style"/>
          <w:sz w:val="20"/>
          <w:szCs w:val="20"/>
          <w:lang w:eastAsia="zh-CN"/>
        </w:rPr>
        <w:t>e</w:t>
      </w:r>
      <w:r w:rsidR="00DB3F86" w:rsidRPr="00B22307">
        <w:rPr>
          <w:rFonts w:ascii="Bookman Old Style" w:eastAsia="PMingLiU" w:hAnsi="Bookman Old Style"/>
          <w:sz w:val="20"/>
          <w:szCs w:val="20"/>
          <w:lang w:eastAsia="zh-CN"/>
        </w:rPr>
        <w:t xml:space="preserve"> </w:t>
      </w:r>
      <w:r w:rsidR="00EF1B73" w:rsidRPr="00B22307">
        <w:rPr>
          <w:rFonts w:ascii="Bookman Old Style" w:eastAsia="PMingLiU" w:hAnsi="Bookman Old Style"/>
          <w:sz w:val="20"/>
          <w:szCs w:val="20"/>
          <w:lang w:eastAsia="zh-CN"/>
        </w:rPr>
        <w:t>d</w:t>
      </w:r>
      <w:r w:rsidR="00DB3F86" w:rsidRPr="00B22307">
        <w:rPr>
          <w:rFonts w:ascii="Bookman Old Style" w:eastAsia="PMingLiU" w:hAnsi="Bookman Old Style"/>
          <w:sz w:val="20"/>
          <w:szCs w:val="20"/>
          <w:lang w:eastAsia="zh-CN"/>
        </w:rPr>
        <w:t>as</w:t>
      </w:r>
      <w:r w:rsidR="00FD20F9" w:rsidRPr="00B22307">
        <w:rPr>
          <w:rFonts w:ascii="Bookman Old Style" w:eastAsia="PMingLiU" w:hAnsi="Bookman Old Style"/>
          <w:sz w:val="20"/>
          <w:szCs w:val="20"/>
          <w:lang w:eastAsia="zh-CN"/>
        </w:rPr>
        <w:t xml:space="preserve"> quantidades </w:t>
      </w:r>
      <w:r w:rsidR="00D65677" w:rsidRPr="00B22307">
        <w:rPr>
          <w:rFonts w:ascii="Bookman Old Style" w:eastAsia="PMingLiU" w:hAnsi="Bookman Old Style"/>
          <w:sz w:val="20"/>
          <w:szCs w:val="20"/>
          <w:lang w:eastAsia="zh-CN"/>
        </w:rPr>
        <w:t>ofertada</w:t>
      </w:r>
      <w:r w:rsidR="00811616" w:rsidRPr="00B22307">
        <w:rPr>
          <w:rFonts w:ascii="Bookman Old Style" w:eastAsia="PMingLiU" w:hAnsi="Bookman Old Style"/>
          <w:sz w:val="20"/>
          <w:szCs w:val="20"/>
          <w:lang w:eastAsia="zh-CN"/>
        </w:rPr>
        <w:t xml:space="preserve">s pelo instrumento convocatório. Na segunda etapa </w:t>
      </w:r>
      <w:r w:rsidR="00D5246C" w:rsidRPr="00B22307">
        <w:rPr>
          <w:rFonts w:ascii="Bookman Old Style" w:eastAsia="PMingLiU" w:hAnsi="Bookman Old Style"/>
          <w:sz w:val="20"/>
          <w:szCs w:val="20"/>
          <w:lang w:eastAsia="zh-CN"/>
        </w:rPr>
        <w:t>após 6 (seis)meses</w:t>
      </w:r>
      <w:r w:rsidR="00FD20F9" w:rsidRPr="00B22307">
        <w:rPr>
          <w:rFonts w:ascii="Bookman Old Style" w:eastAsia="PMingLiU" w:hAnsi="Bookman Old Style"/>
          <w:sz w:val="20"/>
          <w:szCs w:val="20"/>
          <w:lang w:eastAsia="zh-CN"/>
        </w:rPr>
        <w:t xml:space="preserve"> será feito um novo rateio </w:t>
      </w:r>
      <w:r w:rsidR="00C81916" w:rsidRPr="00B22307">
        <w:rPr>
          <w:rFonts w:ascii="Bookman Old Style" w:eastAsia="PMingLiU" w:hAnsi="Bookman Old Style"/>
          <w:sz w:val="20"/>
          <w:szCs w:val="20"/>
          <w:lang w:eastAsia="zh-CN"/>
        </w:rPr>
        <w:t xml:space="preserve">para </w:t>
      </w:r>
      <w:r w:rsidR="00D5246C" w:rsidRPr="00B22307">
        <w:rPr>
          <w:rFonts w:ascii="Bookman Old Style" w:eastAsia="PMingLiU" w:hAnsi="Bookman Old Style"/>
          <w:sz w:val="20"/>
          <w:szCs w:val="20"/>
          <w:lang w:eastAsia="zh-CN"/>
        </w:rPr>
        <w:t xml:space="preserve">as empresas </w:t>
      </w:r>
      <w:r w:rsidR="00DB3F86" w:rsidRPr="00B22307">
        <w:rPr>
          <w:rFonts w:ascii="Bookman Old Style" w:eastAsia="PMingLiU" w:hAnsi="Bookman Old Style"/>
          <w:sz w:val="20"/>
          <w:szCs w:val="20"/>
          <w:lang w:eastAsia="zh-CN"/>
        </w:rPr>
        <w:t>que permanecerem credenciadas, bem como para àquelas que tenham sido credenciadas fora do prazo referente ao primeiro rateio</w:t>
      </w:r>
      <w:r w:rsidR="00305401" w:rsidRPr="00B22307">
        <w:rPr>
          <w:rFonts w:ascii="Bookman Old Style" w:eastAsia="PMingLiU" w:hAnsi="Bookman Old Style"/>
          <w:sz w:val="20"/>
          <w:szCs w:val="20"/>
          <w:lang w:eastAsia="zh-CN"/>
        </w:rPr>
        <w:t xml:space="preserve">. </w:t>
      </w:r>
      <w:r w:rsidR="00D5246C" w:rsidRPr="00B22307">
        <w:rPr>
          <w:rFonts w:ascii="Bookman Old Style" w:eastAsia="PMingLiU" w:hAnsi="Bookman Old Style"/>
          <w:sz w:val="20"/>
          <w:szCs w:val="20"/>
          <w:lang w:eastAsia="zh-CN"/>
        </w:rPr>
        <w:t xml:space="preserve"> </w:t>
      </w:r>
    </w:p>
    <w:p w:rsidR="007758A9" w:rsidRPr="00B22307" w:rsidRDefault="007758A9" w:rsidP="000A38EB">
      <w:pPr>
        <w:jc w:val="both"/>
        <w:rPr>
          <w:rFonts w:ascii="Bookman Old Style" w:hAnsi="Bookman Old Style"/>
          <w:sz w:val="20"/>
          <w:szCs w:val="20"/>
          <w:lang w:eastAsia="zh-CN"/>
        </w:rPr>
      </w:pPr>
    </w:p>
    <w:p w:rsidR="000A38EB" w:rsidRPr="00B22307" w:rsidRDefault="00CF3875" w:rsidP="000A38EB">
      <w:pPr>
        <w:jc w:val="both"/>
        <w:rPr>
          <w:rFonts w:ascii="Bookman Old Style" w:eastAsia="PMingLiU" w:hAnsi="Bookman Old Style"/>
          <w:sz w:val="20"/>
          <w:szCs w:val="20"/>
          <w:lang w:eastAsia="zh-CN"/>
        </w:rPr>
      </w:pPr>
      <w:r w:rsidRPr="00B22307">
        <w:rPr>
          <w:rFonts w:ascii="Bookman Old Style" w:hAnsi="Bookman Old Style"/>
          <w:b/>
          <w:sz w:val="20"/>
          <w:szCs w:val="20"/>
          <w:lang w:eastAsia="zh-CN"/>
        </w:rPr>
        <w:t>17.3</w:t>
      </w:r>
      <w:r w:rsidR="000A38EB" w:rsidRPr="00B22307">
        <w:rPr>
          <w:rFonts w:ascii="Bookman Old Style" w:hAnsi="Bookman Old Style"/>
          <w:sz w:val="20"/>
          <w:szCs w:val="20"/>
          <w:lang w:eastAsia="zh-CN"/>
        </w:rPr>
        <w:t xml:space="preserve">. Os </w:t>
      </w:r>
      <w:r w:rsidR="00ED08D5" w:rsidRPr="00B22307">
        <w:rPr>
          <w:rFonts w:ascii="Bookman Old Style" w:hAnsi="Bookman Old Style"/>
          <w:sz w:val="20"/>
          <w:szCs w:val="20"/>
          <w:lang w:eastAsia="zh-CN"/>
        </w:rPr>
        <w:t>bens</w:t>
      </w:r>
      <w:r w:rsidR="000A38EB" w:rsidRPr="00B22307">
        <w:rPr>
          <w:rFonts w:ascii="Bookman Old Style" w:hAnsi="Bookman Old Style"/>
          <w:sz w:val="20"/>
          <w:szCs w:val="20"/>
          <w:lang w:eastAsia="zh-CN"/>
        </w:rPr>
        <w:t xml:space="preserve"> </w:t>
      </w:r>
      <w:r w:rsidR="000A38EB" w:rsidRPr="00B22307">
        <w:rPr>
          <w:rFonts w:ascii="Bookman Old Style" w:eastAsia="PMingLiU" w:hAnsi="Bookman Old Style"/>
          <w:sz w:val="20"/>
          <w:szCs w:val="20"/>
          <w:lang w:eastAsia="zh-CN"/>
        </w:rPr>
        <w:t xml:space="preserve">deverão ser </w:t>
      </w:r>
      <w:r w:rsidR="00ED08D5" w:rsidRPr="00B22307">
        <w:rPr>
          <w:rFonts w:ascii="Bookman Old Style" w:eastAsia="PMingLiU" w:hAnsi="Bookman Old Style"/>
          <w:sz w:val="20"/>
          <w:szCs w:val="20"/>
          <w:lang w:eastAsia="zh-CN"/>
        </w:rPr>
        <w:t>entregues</w:t>
      </w:r>
      <w:r w:rsidR="000A38EB" w:rsidRPr="00B22307">
        <w:rPr>
          <w:rFonts w:ascii="Bookman Old Style" w:eastAsia="PMingLiU" w:hAnsi="Bookman Old Style"/>
          <w:sz w:val="20"/>
          <w:szCs w:val="20"/>
          <w:lang w:eastAsia="zh-CN"/>
        </w:rPr>
        <w:t xml:space="preserve"> no </w:t>
      </w:r>
      <w:r w:rsidR="000A38EB" w:rsidRPr="00B22307">
        <w:rPr>
          <w:rFonts w:ascii="Bookman Old Style" w:eastAsia="PMingLiU" w:hAnsi="Bookman Old Style"/>
          <w:b/>
          <w:bCs/>
          <w:sz w:val="20"/>
          <w:szCs w:val="20"/>
          <w:lang w:eastAsia="zh-CN"/>
        </w:rPr>
        <w:t>prazo máximo de 1 (Um) dia</w:t>
      </w:r>
      <w:r w:rsidR="000A38EB" w:rsidRPr="00B22307">
        <w:rPr>
          <w:rFonts w:ascii="Bookman Old Style" w:eastAsia="PMingLiU" w:hAnsi="Bookman Old Style"/>
          <w:sz w:val="20"/>
          <w:szCs w:val="20"/>
          <w:lang w:eastAsia="zh-CN"/>
        </w:rPr>
        <w:t xml:space="preserve">, </w:t>
      </w:r>
      <w:r w:rsidR="00FB3EB1" w:rsidRPr="00B22307">
        <w:rPr>
          <w:rFonts w:ascii="Bookman Old Style" w:eastAsia="PMingLiU" w:hAnsi="Bookman Old Style"/>
          <w:sz w:val="20"/>
          <w:szCs w:val="20"/>
          <w:lang w:eastAsia="zh-CN"/>
        </w:rPr>
        <w:t>na</w:t>
      </w:r>
      <w:r w:rsidR="000A38EB" w:rsidRPr="00B22307">
        <w:rPr>
          <w:rFonts w:ascii="Bookman Old Style" w:eastAsia="PMingLiU" w:hAnsi="Bookman Old Style"/>
          <w:sz w:val="20"/>
          <w:szCs w:val="20"/>
          <w:lang w:eastAsia="zh-CN"/>
        </w:rPr>
        <w:t xml:space="preserve"> forma</w:t>
      </w:r>
      <w:r w:rsidR="00FB3EB1" w:rsidRPr="00B22307">
        <w:rPr>
          <w:rFonts w:ascii="Bookman Old Style" w:eastAsia="PMingLiU" w:hAnsi="Bookman Old Style"/>
          <w:sz w:val="20"/>
          <w:szCs w:val="20"/>
          <w:lang w:eastAsia="zh-CN"/>
        </w:rPr>
        <w:t xml:space="preserve"> de </w:t>
      </w:r>
      <w:r w:rsidR="00BC4BB5" w:rsidRPr="00B22307">
        <w:rPr>
          <w:rFonts w:ascii="Bookman Old Style" w:eastAsia="PMingLiU" w:hAnsi="Bookman Old Style"/>
          <w:sz w:val="20"/>
          <w:szCs w:val="20"/>
          <w:lang w:eastAsia="zh-CN"/>
        </w:rPr>
        <w:t>rate</w:t>
      </w:r>
      <w:r w:rsidR="00056739" w:rsidRPr="00B22307">
        <w:rPr>
          <w:rFonts w:ascii="Bookman Old Style" w:eastAsia="PMingLiU" w:hAnsi="Bookman Old Style"/>
          <w:sz w:val="20"/>
          <w:szCs w:val="20"/>
          <w:lang w:eastAsia="zh-CN"/>
        </w:rPr>
        <w:t>i</w:t>
      </w:r>
      <w:r w:rsidR="00BC4BB5" w:rsidRPr="00B22307">
        <w:rPr>
          <w:rFonts w:ascii="Bookman Old Style" w:eastAsia="PMingLiU" w:hAnsi="Bookman Old Style"/>
          <w:sz w:val="20"/>
          <w:szCs w:val="20"/>
          <w:lang w:eastAsia="zh-CN"/>
        </w:rPr>
        <w:t>o</w:t>
      </w:r>
      <w:r w:rsidR="00322C61" w:rsidRPr="00B22307">
        <w:rPr>
          <w:rFonts w:ascii="Bookman Old Style" w:eastAsia="PMingLiU" w:hAnsi="Bookman Old Style"/>
          <w:sz w:val="20"/>
          <w:szCs w:val="20"/>
          <w:lang w:eastAsia="zh-CN"/>
        </w:rPr>
        <w:t xml:space="preserve"> </w:t>
      </w:r>
      <w:r w:rsidR="00056739" w:rsidRPr="00B22307">
        <w:rPr>
          <w:rFonts w:ascii="Bookman Old Style" w:eastAsia="PMingLiU" w:hAnsi="Bookman Old Style"/>
          <w:sz w:val="20"/>
          <w:szCs w:val="20"/>
          <w:lang w:eastAsia="zh-CN"/>
        </w:rPr>
        <w:t>intercalado,</w:t>
      </w:r>
      <w:r w:rsidR="000A38EB" w:rsidRPr="00B22307">
        <w:rPr>
          <w:rFonts w:ascii="Bookman Old Style" w:eastAsia="PMingLiU" w:hAnsi="Bookman Old Style"/>
          <w:sz w:val="20"/>
          <w:szCs w:val="20"/>
          <w:lang w:eastAsia="zh-CN"/>
        </w:rPr>
        <w:t xml:space="preserve"> após o recebimento da nota de empenho, seguindo rigorosamente a quantidade solicitada.</w:t>
      </w:r>
    </w:p>
    <w:p w:rsidR="00B15834" w:rsidRPr="00B22307" w:rsidRDefault="00B15834" w:rsidP="000A38EB">
      <w:pPr>
        <w:jc w:val="both"/>
        <w:rPr>
          <w:rFonts w:ascii="Bookman Old Style" w:eastAsia="PMingLiU" w:hAnsi="Bookman Old Style"/>
          <w:sz w:val="20"/>
          <w:szCs w:val="20"/>
          <w:lang w:eastAsia="zh-CN"/>
        </w:rPr>
      </w:pPr>
    </w:p>
    <w:p w:rsidR="000A38EB" w:rsidRPr="009B1254" w:rsidRDefault="00CF3875"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17.4</w:t>
      </w:r>
      <w:r w:rsidR="000A38EB" w:rsidRPr="000A38EB">
        <w:rPr>
          <w:rFonts w:ascii="Bookman Old Style" w:hAnsi="Bookman Old Style"/>
          <w:b/>
          <w:sz w:val="20"/>
          <w:szCs w:val="20"/>
          <w:lang w:eastAsia="zh-CN"/>
        </w:rPr>
        <w:t>.</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w:t>
      </w:r>
      <w:r w:rsidR="00ED08D5">
        <w:rPr>
          <w:rFonts w:ascii="Bookman Old Style" w:hAnsi="Bookman Old Style"/>
          <w:sz w:val="20"/>
          <w:szCs w:val="20"/>
          <w:lang w:eastAsia="zh-CN"/>
        </w:rPr>
        <w:t>bens</w:t>
      </w:r>
      <w:r w:rsidR="000A38EB" w:rsidRPr="009B1254">
        <w:rPr>
          <w:rFonts w:ascii="Bookman Old Style" w:hAnsi="Bookman Old Style"/>
          <w:sz w:val="20"/>
          <w:szCs w:val="20"/>
          <w:lang w:eastAsia="zh-CN"/>
        </w:rPr>
        <w:t xml:space="preserve"> </w:t>
      </w:r>
      <w:r w:rsidR="000A38EB" w:rsidRPr="009B1254">
        <w:rPr>
          <w:rFonts w:ascii="Bookman Old Style" w:eastAsia="PMingLiU" w:hAnsi="Bookman Old Style"/>
          <w:sz w:val="20"/>
          <w:szCs w:val="20"/>
          <w:lang w:eastAsia="zh-CN"/>
        </w:rPr>
        <w:t>serão recebidos provisoriamente pelo responsável pelo acompanhamento e fiscalização do contrato, para efeito de posterior verificação de sua conformidade com as especificações constantes no Termo de Referência e Proposta.</w:t>
      </w:r>
    </w:p>
    <w:p w:rsidR="000A38EB" w:rsidRPr="009B1254" w:rsidRDefault="000A38EB" w:rsidP="000A38EB">
      <w:pPr>
        <w:jc w:val="both"/>
        <w:rPr>
          <w:rFonts w:ascii="Bookman Old Style" w:eastAsia="PMingLiU" w:hAnsi="Bookman Old Style"/>
          <w:sz w:val="20"/>
          <w:szCs w:val="20"/>
          <w:lang w:eastAsia="zh-CN"/>
        </w:rPr>
      </w:pPr>
    </w:p>
    <w:p w:rsidR="00B15834" w:rsidRDefault="00CF3875" w:rsidP="00B15834">
      <w:pPr>
        <w:jc w:val="both"/>
        <w:rPr>
          <w:rFonts w:ascii="Bookman Old Style" w:eastAsia="PMingLiU" w:hAnsi="Bookman Old Style"/>
          <w:sz w:val="20"/>
          <w:szCs w:val="20"/>
          <w:lang w:eastAsia="zh-CN"/>
        </w:rPr>
      </w:pPr>
      <w:r>
        <w:rPr>
          <w:rFonts w:ascii="Bookman Old Style" w:hAnsi="Bookman Old Style"/>
          <w:b/>
          <w:sz w:val="20"/>
          <w:szCs w:val="20"/>
          <w:lang w:eastAsia="zh-CN"/>
        </w:rPr>
        <w:t>17.5</w:t>
      </w:r>
      <w:r w:rsidR="000A38EB" w:rsidRPr="000A38EB">
        <w:rPr>
          <w:rFonts w:ascii="Bookman Old Style" w:hAnsi="Bookman Old Style"/>
          <w:b/>
          <w:sz w:val="20"/>
          <w:szCs w:val="20"/>
          <w:lang w:eastAsia="zh-CN"/>
        </w:rPr>
        <w:t>.</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w:t>
      </w:r>
      <w:r w:rsidR="00ED08D5">
        <w:rPr>
          <w:rFonts w:ascii="Bookman Old Style" w:hAnsi="Bookman Old Style"/>
          <w:sz w:val="20"/>
          <w:szCs w:val="20"/>
          <w:lang w:eastAsia="zh-CN"/>
        </w:rPr>
        <w:t>bens</w:t>
      </w:r>
      <w:r w:rsidR="000A38EB" w:rsidRPr="009B1254">
        <w:rPr>
          <w:rFonts w:ascii="Bookman Old Style" w:hAnsi="Bookman Old Style"/>
          <w:sz w:val="20"/>
          <w:szCs w:val="20"/>
          <w:lang w:eastAsia="zh-CN"/>
        </w:rPr>
        <w:t xml:space="preserve"> </w:t>
      </w:r>
      <w:r w:rsidR="000A38EB" w:rsidRPr="009B1254">
        <w:rPr>
          <w:rFonts w:ascii="Bookman Old Style" w:eastAsia="PMingLiU" w:hAnsi="Bookman Old Style"/>
          <w:sz w:val="20"/>
          <w:szCs w:val="20"/>
          <w:lang w:eastAsia="zh-CN"/>
        </w:rPr>
        <w:t xml:space="preserve">poderão ser rejeitados no todo, quando em desacordo com as especificações constantes neste termo de referência e na proposta, devendo ser substituídos no prazo máximo de </w:t>
      </w:r>
      <w:r w:rsidR="000A38EB" w:rsidRPr="009B1254">
        <w:rPr>
          <w:rFonts w:ascii="Bookman Old Style" w:eastAsia="PMingLiU" w:hAnsi="Bookman Old Style"/>
          <w:b/>
          <w:bCs/>
          <w:sz w:val="20"/>
          <w:szCs w:val="20"/>
          <w:lang w:eastAsia="zh-CN"/>
        </w:rPr>
        <w:t>2 (dois) dias</w:t>
      </w:r>
      <w:r w:rsidR="000A38EB" w:rsidRPr="009B1254">
        <w:rPr>
          <w:rFonts w:ascii="Bookman Old Style" w:eastAsia="PMingLiU" w:hAnsi="Bookman Old Style"/>
          <w:sz w:val="20"/>
          <w:szCs w:val="20"/>
          <w:lang w:eastAsia="zh-CN"/>
        </w:rPr>
        <w:t>, a contar da notificação da contratada, sem prejuízo da aplicação das penalid</w:t>
      </w:r>
      <w:r w:rsidR="000A38EB">
        <w:rPr>
          <w:rFonts w:ascii="Bookman Old Style" w:eastAsia="PMingLiU" w:hAnsi="Bookman Old Style"/>
          <w:sz w:val="20"/>
          <w:szCs w:val="20"/>
          <w:lang w:eastAsia="zh-CN"/>
        </w:rPr>
        <w:t>ades.</w:t>
      </w:r>
    </w:p>
    <w:p w:rsidR="00B15834" w:rsidRDefault="00B15834" w:rsidP="00B15834">
      <w:pPr>
        <w:jc w:val="both"/>
        <w:rPr>
          <w:rFonts w:ascii="Bookman Old Style" w:eastAsia="PMingLiU" w:hAnsi="Bookman Old Style"/>
          <w:sz w:val="20"/>
          <w:szCs w:val="20"/>
          <w:lang w:eastAsia="zh-CN"/>
        </w:rPr>
      </w:pPr>
    </w:p>
    <w:p w:rsidR="00B15834" w:rsidRPr="00B15834" w:rsidRDefault="00CF3875" w:rsidP="00B15834">
      <w:pPr>
        <w:jc w:val="both"/>
        <w:rPr>
          <w:rFonts w:ascii="Bookman Old Style" w:eastAsia="PMingLiU" w:hAnsi="Bookman Old Style"/>
          <w:sz w:val="20"/>
          <w:szCs w:val="20"/>
          <w:lang w:eastAsia="zh-CN"/>
        </w:rPr>
      </w:pPr>
      <w:r>
        <w:rPr>
          <w:rFonts w:ascii="Bookman Old Style" w:eastAsia="PMingLiU" w:hAnsi="Bookman Old Style"/>
          <w:b/>
          <w:sz w:val="20"/>
          <w:szCs w:val="20"/>
          <w:lang w:eastAsia="zh-CN"/>
        </w:rPr>
        <w:t>17.6</w:t>
      </w:r>
      <w:r w:rsidR="00B15834" w:rsidRPr="00B15834">
        <w:rPr>
          <w:rFonts w:ascii="Bookman Old Style" w:eastAsia="PMingLiU" w:hAnsi="Bookman Old Style"/>
          <w:b/>
          <w:sz w:val="20"/>
          <w:szCs w:val="20"/>
          <w:lang w:eastAsia="zh-CN"/>
        </w:rPr>
        <w:t>.</w:t>
      </w:r>
      <w:r w:rsidR="00B15834" w:rsidRPr="00B15834">
        <w:rPr>
          <w:rFonts w:ascii="Bookman Old Style" w:eastAsia="PMingLiU" w:hAnsi="Bookman Old Style"/>
          <w:sz w:val="20"/>
          <w:szCs w:val="20"/>
          <w:lang w:eastAsia="zh-CN"/>
        </w:rPr>
        <w:t xml:space="preserve"> </w:t>
      </w:r>
      <w:r w:rsidR="00B15834" w:rsidRPr="00B15834">
        <w:rPr>
          <w:rFonts w:ascii="Bookman Old Style" w:hAnsi="Bookman Old Style"/>
          <w:sz w:val="20"/>
          <w:szCs w:val="20"/>
        </w:rPr>
        <w:t xml:space="preserve">Os </w:t>
      </w:r>
      <w:r w:rsidR="00ED08D5">
        <w:rPr>
          <w:rFonts w:ascii="Bookman Old Style" w:hAnsi="Bookman Old Style"/>
          <w:sz w:val="20"/>
          <w:szCs w:val="20"/>
        </w:rPr>
        <w:t>fornecedores</w:t>
      </w:r>
      <w:r w:rsidR="00B15834" w:rsidRPr="00B15834">
        <w:rPr>
          <w:rFonts w:ascii="Bookman Old Style" w:hAnsi="Bookman Old Style"/>
          <w:sz w:val="20"/>
          <w:szCs w:val="20"/>
        </w:rPr>
        <w:t xml:space="preserve"> do ramo pertinente que comparecerem a esta CHAMADA PÚBLICA e comprovarem as aptidões necessárias para o referido CREDENCIAMENTO, farão parte de um Banco de </w:t>
      </w:r>
      <w:r w:rsidR="00ED08D5">
        <w:rPr>
          <w:rFonts w:ascii="Bookman Old Style" w:hAnsi="Bookman Old Style"/>
          <w:sz w:val="20"/>
          <w:szCs w:val="20"/>
        </w:rPr>
        <w:t>Fornecedores</w:t>
      </w:r>
      <w:r w:rsidR="00B15834" w:rsidRPr="00B15834">
        <w:rPr>
          <w:rFonts w:ascii="Bookman Old Style" w:hAnsi="Bookman Old Style"/>
          <w:sz w:val="20"/>
          <w:szCs w:val="20"/>
        </w:rPr>
        <w:t xml:space="preserve"> aos quais os órgãos que integram a ADMINISTRAÇÃO MUNICIPAL DE </w:t>
      </w:r>
      <w:r w:rsidR="00B15834">
        <w:rPr>
          <w:rFonts w:ascii="Bookman Old Style" w:hAnsi="Bookman Old Style"/>
          <w:sz w:val="20"/>
          <w:szCs w:val="20"/>
        </w:rPr>
        <w:t>SANTO ANTONIO DO SUDOESTE/PR,</w:t>
      </w:r>
      <w:r w:rsidR="00B15834" w:rsidRPr="00B15834">
        <w:rPr>
          <w:rFonts w:ascii="Bookman Old Style" w:hAnsi="Bookman Old Style"/>
          <w:sz w:val="20"/>
          <w:szCs w:val="20"/>
        </w:rPr>
        <w:t xml:space="preserve"> recorrerão, através do sistema de rotatividade, e segundo as suas necessidades, independente de quantidade ou tempo e mediante a emissão de cada Autorização de Fornecimento expedida pelo Setor de Compras.</w:t>
      </w:r>
    </w:p>
    <w:p w:rsidR="00D67D6D" w:rsidRPr="000A38EB" w:rsidRDefault="00D67D6D" w:rsidP="000A38EB">
      <w:pPr>
        <w:jc w:val="both"/>
        <w:rPr>
          <w:rFonts w:ascii="Bookman Old Style" w:eastAsia="PMingLiU" w:hAnsi="Bookman Old Style"/>
          <w:sz w:val="20"/>
          <w:szCs w:val="20"/>
          <w:lang w:eastAsia="zh-CN"/>
        </w:rPr>
      </w:pPr>
    </w:p>
    <w:p w:rsidR="000C4A0C" w:rsidRDefault="00CF3875" w:rsidP="00764934">
      <w:pPr>
        <w:pStyle w:val="Corpodetexto"/>
        <w:spacing w:before="10"/>
        <w:jc w:val="both"/>
        <w:rPr>
          <w:rFonts w:ascii="Bookman Old Style" w:hAnsi="Bookman Old Style"/>
          <w:sz w:val="20"/>
          <w:szCs w:val="20"/>
        </w:rPr>
      </w:pPr>
      <w:r>
        <w:rPr>
          <w:rFonts w:ascii="Bookman Old Style" w:hAnsi="Bookman Old Style"/>
          <w:b/>
          <w:sz w:val="20"/>
          <w:szCs w:val="20"/>
        </w:rPr>
        <w:t>17.7</w:t>
      </w:r>
      <w:r w:rsidR="00B15834" w:rsidRPr="00B15834">
        <w:rPr>
          <w:rFonts w:ascii="Bookman Old Style" w:hAnsi="Bookman Old Style"/>
          <w:b/>
          <w:sz w:val="20"/>
          <w:szCs w:val="20"/>
        </w:rPr>
        <w:t>.</w:t>
      </w:r>
      <w:r w:rsidR="00B15834">
        <w:rPr>
          <w:rFonts w:ascii="Bookman Old Style" w:hAnsi="Bookman Old Style"/>
          <w:sz w:val="20"/>
          <w:szCs w:val="20"/>
        </w:rPr>
        <w:t xml:space="preserve"> </w:t>
      </w:r>
      <w:r w:rsidR="00D67D6D" w:rsidRPr="00B15834">
        <w:rPr>
          <w:rFonts w:ascii="Bookman Old Style" w:hAnsi="Bookman Old Style"/>
          <w:sz w:val="20"/>
          <w:szCs w:val="20"/>
        </w:rPr>
        <w:t xml:space="preserve">As CREDENCIADAS deverão responsabilizar-se pela qualidade e quantidade de todos os </w:t>
      </w:r>
      <w:r w:rsidR="00ED08D5">
        <w:rPr>
          <w:rFonts w:ascii="Bookman Old Style" w:hAnsi="Bookman Old Style"/>
          <w:sz w:val="20"/>
          <w:szCs w:val="20"/>
        </w:rPr>
        <w:t xml:space="preserve">bens </w:t>
      </w:r>
      <w:r w:rsidR="00D67D6D" w:rsidRPr="00B15834">
        <w:rPr>
          <w:rFonts w:ascii="Bookman Old Style" w:hAnsi="Bookman Old Style"/>
          <w:sz w:val="20"/>
          <w:szCs w:val="20"/>
        </w:rPr>
        <w:t xml:space="preserve"> </w:t>
      </w:r>
      <w:r w:rsidR="00ED08D5">
        <w:rPr>
          <w:rFonts w:ascii="Bookman Old Style" w:hAnsi="Bookman Old Style"/>
          <w:sz w:val="20"/>
          <w:szCs w:val="20"/>
        </w:rPr>
        <w:t>ofertados</w:t>
      </w:r>
      <w:r w:rsidR="00D67D6D" w:rsidRPr="00B15834">
        <w:rPr>
          <w:rFonts w:ascii="Bookman Old Style" w:hAnsi="Bookman Old Style"/>
          <w:sz w:val="20"/>
          <w:szCs w:val="20"/>
        </w:rPr>
        <w:t>, que deverão estar sempre dentro dos padrões</w:t>
      </w:r>
      <w:r w:rsidR="00ED08D5">
        <w:rPr>
          <w:rFonts w:ascii="Bookman Old Style" w:hAnsi="Bookman Old Style"/>
          <w:sz w:val="20"/>
          <w:szCs w:val="20"/>
        </w:rPr>
        <w:t xml:space="preserve"> de qualidade</w:t>
      </w:r>
      <w:r w:rsidR="00D67D6D" w:rsidRPr="00B15834">
        <w:rPr>
          <w:rFonts w:ascii="Bookman Old Style" w:hAnsi="Bookman Old Style"/>
          <w:sz w:val="20"/>
          <w:szCs w:val="20"/>
        </w:rPr>
        <w:t xml:space="preserve"> e normas </w:t>
      </w:r>
      <w:r w:rsidR="00ED08D5">
        <w:rPr>
          <w:rFonts w:ascii="Bookman Old Style" w:hAnsi="Bookman Old Style"/>
          <w:sz w:val="20"/>
          <w:szCs w:val="20"/>
        </w:rPr>
        <w:t>vigentes</w:t>
      </w:r>
      <w:r w:rsidR="00D67D6D" w:rsidRPr="00B15834">
        <w:rPr>
          <w:rFonts w:ascii="Bookman Old Style" w:hAnsi="Bookman Old Style"/>
          <w:sz w:val="20"/>
          <w:szCs w:val="20"/>
        </w:rPr>
        <w:t xml:space="preserve">. Caso não ofereçam a qualidade exigida pela FISCALIZAÇÃO MUNICIPAL, serão rejeitados e deverão ser </w:t>
      </w:r>
      <w:r w:rsidR="00ED08D5">
        <w:rPr>
          <w:rFonts w:ascii="Bookman Old Style" w:hAnsi="Bookman Old Style"/>
          <w:sz w:val="20"/>
          <w:szCs w:val="20"/>
        </w:rPr>
        <w:t>substituidos</w:t>
      </w:r>
      <w:r w:rsidR="00D67D6D" w:rsidRPr="00B15834">
        <w:rPr>
          <w:rFonts w:ascii="Bookman Old Style" w:hAnsi="Bookman Old Style"/>
          <w:sz w:val="20"/>
          <w:szCs w:val="20"/>
        </w:rPr>
        <w:t>, arcando a CREDENCIADA com todas as expensas / ônus do fato</w:t>
      </w:r>
      <w:r w:rsidR="00B15834" w:rsidRPr="00B15834">
        <w:rPr>
          <w:rFonts w:ascii="Bookman Old Style" w:hAnsi="Bookman Old Style"/>
          <w:sz w:val="20"/>
          <w:szCs w:val="20"/>
        </w:rPr>
        <w:t>.</w:t>
      </w:r>
    </w:p>
    <w:p w:rsidR="00B15834" w:rsidRPr="00B15834" w:rsidRDefault="00B15834" w:rsidP="00764934">
      <w:pPr>
        <w:pStyle w:val="Corpodetexto"/>
        <w:spacing w:before="10"/>
        <w:jc w:val="both"/>
        <w:rPr>
          <w:rFonts w:ascii="Bookman Old Style" w:hAnsi="Bookman Old Style"/>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C4A0C"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E943DE">
      <w:pPr>
        <w:pStyle w:val="PargrafodaLista"/>
        <w:spacing w:before="10"/>
        <w:ind w:left="0"/>
        <w:contextualSpacing w:val="0"/>
        <w:jc w:val="both"/>
        <w:rPr>
          <w:rFonts w:ascii="Bookman Old Style" w:hAnsi="Bookman Old Style"/>
          <w:vanish/>
          <w:sz w:val="20"/>
          <w:szCs w:val="20"/>
        </w:rPr>
      </w:pPr>
    </w:p>
    <w:p w:rsidR="000C4A0C" w:rsidRPr="00A13B7F" w:rsidRDefault="000C4A0C" w:rsidP="00CF3875">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A13B7F"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E943DE" w:rsidRDefault="00A13B7F" w:rsidP="00E943DE">
      <w:pPr>
        <w:spacing w:before="10"/>
        <w:jc w:val="both"/>
        <w:rPr>
          <w:rFonts w:ascii="Bookman Old Style" w:hAnsi="Bookman Old Style"/>
          <w:vanish/>
          <w:sz w:val="20"/>
          <w:szCs w:val="20"/>
        </w:rPr>
      </w:pPr>
    </w:p>
    <w:p w:rsidR="00A13B7F" w:rsidRPr="00A13B7F" w:rsidRDefault="00A13B7F" w:rsidP="001A0BB7">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 Secretaria Municipal de </w:t>
      </w:r>
      <w:r w:rsidR="001F56B6">
        <w:rPr>
          <w:rFonts w:ascii="Bookman Old Style" w:hAnsi="Bookman Old Style"/>
          <w:sz w:val="20"/>
          <w:szCs w:val="20"/>
        </w:rPr>
        <w:t>Administração</w:t>
      </w:r>
      <w:r w:rsidR="000B5690">
        <w:rPr>
          <w:rFonts w:ascii="Bookman Old Style" w:hAnsi="Bookman Old Style"/>
          <w:sz w:val="20"/>
          <w:szCs w:val="20"/>
        </w:rPr>
        <w:t xml:space="preserve"> realizará o acompanhamento do fornecimento dos produtos</w:t>
      </w:r>
      <w:r w:rsidRPr="00A13B7F">
        <w:rPr>
          <w:rFonts w:ascii="Bookman Old Style" w:hAnsi="Bookman Old Style"/>
          <w:sz w:val="20"/>
          <w:szCs w:val="20"/>
        </w:rPr>
        <w:t xml:space="preserve">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764934">
      <w:pPr>
        <w:pStyle w:val="Corpodetexto"/>
        <w:spacing w:before="10"/>
        <w:jc w:val="both"/>
        <w:rPr>
          <w:rFonts w:ascii="Bookman Old Style" w:hAnsi="Bookman Old Style"/>
          <w:sz w:val="20"/>
          <w:szCs w:val="20"/>
        </w:rPr>
      </w:pPr>
    </w:p>
    <w:p w:rsidR="000C4A0C" w:rsidRDefault="00A13B7F" w:rsidP="001A0BB7">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w:t>
      </w:r>
      <w:r w:rsidR="000B5690">
        <w:rPr>
          <w:rFonts w:ascii="Bookman Old Style" w:hAnsi="Bookman Old Style"/>
          <w:sz w:val="20"/>
          <w:szCs w:val="20"/>
        </w:rPr>
        <w:t>seguir suas obrigações</w:t>
      </w:r>
      <w:r w:rsidRPr="00A13B7F">
        <w:rPr>
          <w:rFonts w:ascii="Bookman Old Style" w:hAnsi="Bookman Old Style"/>
          <w:sz w:val="20"/>
          <w:szCs w:val="20"/>
        </w:rPr>
        <w:t xml:space="preserve"> dentro das normas deste termo contratual, comunicar ao(à) CONTRATADO(A) quaisquer irregularidades observadas na execução do </w:t>
      </w:r>
      <w:r w:rsidR="00B276C5">
        <w:rPr>
          <w:rFonts w:ascii="Bookman Old Style" w:hAnsi="Bookman Old Style"/>
          <w:sz w:val="20"/>
          <w:szCs w:val="20"/>
        </w:rPr>
        <w:t>contrato</w:t>
      </w:r>
      <w:r w:rsidRPr="00A13B7F">
        <w:rPr>
          <w:rFonts w:ascii="Bookman Old Style" w:hAnsi="Bookman Old Style"/>
          <w:sz w:val="20"/>
          <w:szCs w:val="20"/>
        </w:rPr>
        <w:t xml:space="preserve"> e aplicar as sansões administrativas quando se fizerem necessárias.</w:t>
      </w:r>
    </w:p>
    <w:p w:rsidR="00692C4D" w:rsidRPr="00A13B7F" w:rsidRDefault="00692C4D"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A13B7F"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0A38EB">
      <w:pPr>
        <w:pStyle w:val="PargrafodaLista"/>
        <w:spacing w:before="10"/>
        <w:ind w:left="0"/>
        <w:contextualSpacing w:val="0"/>
        <w:jc w:val="both"/>
        <w:rPr>
          <w:rFonts w:ascii="Bookman Old Style" w:hAnsi="Bookman Old Style"/>
          <w:vanish/>
          <w:sz w:val="20"/>
          <w:szCs w:val="20"/>
        </w:rPr>
      </w:pPr>
    </w:p>
    <w:p w:rsidR="006A7189" w:rsidRPr="00075CF0" w:rsidRDefault="000A38EB" w:rsidP="00B20DD4">
      <w:pPr>
        <w:pStyle w:val="Corpodetexto"/>
        <w:numPr>
          <w:ilvl w:val="1"/>
          <w:numId w:val="42"/>
        </w:numPr>
        <w:spacing w:before="10"/>
        <w:ind w:left="0" w:firstLine="0"/>
        <w:jc w:val="both"/>
        <w:rPr>
          <w:rFonts w:ascii="Bookman Old Style" w:hAnsi="Bookman Old Style"/>
          <w:sz w:val="20"/>
          <w:szCs w:val="20"/>
        </w:rPr>
      </w:pPr>
      <w:r w:rsidRPr="001A0BB7">
        <w:rPr>
          <w:rFonts w:ascii="Bookman Old Style" w:hAnsi="Bookman Old Style"/>
          <w:sz w:val="20"/>
        </w:rPr>
        <w:t xml:space="preserve">Os recursos destinados ao pagamento do objeto de que trata o presente edital, são oriundos dos Recursos próprios do Município. </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81"/>
        <w:gridCol w:w="2289"/>
        <w:gridCol w:w="1766"/>
        <w:gridCol w:w="1930"/>
        <w:gridCol w:w="2380"/>
      </w:tblGrid>
      <w:tr w:rsidR="0003723A" w:rsidRPr="00B22307" w:rsidTr="00C511AA">
        <w:tc>
          <w:tcPr>
            <w:tcW w:w="10046" w:type="dxa"/>
            <w:gridSpan w:val="5"/>
            <w:tcBorders>
              <w:top w:val="single" w:sz="6" w:space="0" w:color="000000"/>
              <w:left w:val="single" w:sz="6" w:space="0" w:color="000000"/>
              <w:bottom w:val="single" w:sz="6" w:space="0" w:color="000000"/>
              <w:right w:val="single" w:sz="6" w:space="0" w:color="000000"/>
            </w:tcBorders>
          </w:tcPr>
          <w:p w:rsidR="00075CF0" w:rsidRPr="00B22307" w:rsidRDefault="00075CF0" w:rsidP="00C511AA">
            <w:pPr>
              <w:pStyle w:val="ParagraphStyle"/>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pPr>
            <w:r w:rsidRPr="00B22307">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t>DOTAÇÕES</w:t>
            </w:r>
          </w:p>
        </w:tc>
      </w:tr>
      <w:tr w:rsidR="0003723A" w:rsidRPr="00B22307" w:rsidTr="00C511AA">
        <w:tc>
          <w:tcPr>
            <w:tcW w:w="1681" w:type="dxa"/>
            <w:tcBorders>
              <w:top w:val="single" w:sz="6" w:space="0" w:color="000000"/>
              <w:left w:val="single" w:sz="6" w:space="0" w:color="000000"/>
              <w:bottom w:val="single" w:sz="6" w:space="0" w:color="000000"/>
              <w:right w:val="single" w:sz="6" w:space="0" w:color="000000"/>
            </w:tcBorders>
            <w:shd w:val="clear" w:color="auto" w:fill="C0C0C0"/>
          </w:tcPr>
          <w:p w:rsidR="00075CF0" w:rsidRPr="00B22307" w:rsidRDefault="00075CF0" w:rsidP="00C511AA">
            <w:pPr>
              <w:pStyle w:val="ParagraphStyle"/>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pPr>
            <w:r w:rsidRPr="00B22307">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t>Conta da despesa</w:t>
            </w:r>
          </w:p>
        </w:tc>
        <w:tc>
          <w:tcPr>
            <w:tcW w:w="2289" w:type="dxa"/>
            <w:tcBorders>
              <w:top w:val="single" w:sz="6" w:space="0" w:color="000000"/>
              <w:left w:val="single" w:sz="6" w:space="0" w:color="000000"/>
              <w:bottom w:val="single" w:sz="6" w:space="0" w:color="000000"/>
              <w:right w:val="single" w:sz="6" w:space="0" w:color="000000"/>
            </w:tcBorders>
            <w:shd w:val="clear" w:color="auto" w:fill="C0C0C0"/>
          </w:tcPr>
          <w:p w:rsidR="00075CF0" w:rsidRPr="00B22307" w:rsidRDefault="00075CF0" w:rsidP="00C511AA">
            <w:pPr>
              <w:pStyle w:val="ParagraphStyle"/>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pPr>
            <w:r w:rsidRPr="00B22307">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t>Funcional programática</w:t>
            </w:r>
          </w:p>
        </w:tc>
        <w:tc>
          <w:tcPr>
            <w:tcW w:w="1766" w:type="dxa"/>
            <w:tcBorders>
              <w:top w:val="single" w:sz="6" w:space="0" w:color="000000"/>
              <w:left w:val="single" w:sz="6" w:space="0" w:color="000000"/>
              <w:bottom w:val="single" w:sz="6" w:space="0" w:color="000000"/>
              <w:right w:val="single" w:sz="6" w:space="0" w:color="000000"/>
            </w:tcBorders>
            <w:shd w:val="clear" w:color="auto" w:fill="C0C0C0"/>
          </w:tcPr>
          <w:p w:rsidR="00075CF0" w:rsidRPr="00B22307" w:rsidRDefault="00075CF0" w:rsidP="00C511AA">
            <w:pPr>
              <w:pStyle w:val="ParagraphStyle"/>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pPr>
            <w:r w:rsidRPr="00B22307">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t>Fonte de recurso</w:t>
            </w:r>
          </w:p>
        </w:tc>
        <w:tc>
          <w:tcPr>
            <w:tcW w:w="1930" w:type="dxa"/>
            <w:tcBorders>
              <w:top w:val="single" w:sz="6" w:space="0" w:color="000000"/>
              <w:left w:val="single" w:sz="6" w:space="0" w:color="000000"/>
              <w:bottom w:val="single" w:sz="6" w:space="0" w:color="000000"/>
              <w:right w:val="single" w:sz="6" w:space="0" w:color="000000"/>
            </w:tcBorders>
            <w:shd w:val="clear" w:color="auto" w:fill="C0C0C0"/>
          </w:tcPr>
          <w:p w:rsidR="00075CF0" w:rsidRPr="00B22307" w:rsidRDefault="00075CF0" w:rsidP="00C511AA">
            <w:pPr>
              <w:pStyle w:val="ParagraphStyle"/>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pPr>
            <w:r w:rsidRPr="00B22307">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t>Natureza da despesa</w:t>
            </w:r>
          </w:p>
        </w:tc>
        <w:tc>
          <w:tcPr>
            <w:tcW w:w="2380" w:type="dxa"/>
            <w:tcBorders>
              <w:top w:val="single" w:sz="6" w:space="0" w:color="000000"/>
              <w:left w:val="single" w:sz="6" w:space="0" w:color="000000"/>
              <w:bottom w:val="single" w:sz="6" w:space="0" w:color="000000"/>
              <w:right w:val="single" w:sz="6" w:space="0" w:color="000000"/>
            </w:tcBorders>
            <w:shd w:val="clear" w:color="auto" w:fill="C0C0C0"/>
          </w:tcPr>
          <w:p w:rsidR="00075CF0" w:rsidRPr="00B22307" w:rsidRDefault="00075CF0" w:rsidP="00C511AA">
            <w:pPr>
              <w:pStyle w:val="ParagraphStyle"/>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pPr>
            <w:r w:rsidRPr="00B22307">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t>Grupo da fonte</w:t>
            </w:r>
          </w:p>
        </w:tc>
      </w:tr>
      <w:tr w:rsidR="0003723A" w:rsidRPr="00B22307" w:rsidTr="00C511AA">
        <w:trPr>
          <w:trHeight w:val="225"/>
        </w:trPr>
        <w:tc>
          <w:tcPr>
            <w:tcW w:w="1681" w:type="dxa"/>
            <w:tcBorders>
              <w:top w:val="single" w:sz="6" w:space="0" w:color="000000"/>
              <w:left w:val="single" w:sz="6" w:space="0" w:color="000000"/>
              <w:bottom w:val="single" w:sz="4" w:space="0" w:color="auto"/>
              <w:right w:val="single" w:sz="6" w:space="0" w:color="000000"/>
            </w:tcBorders>
          </w:tcPr>
          <w:p w:rsidR="00075CF0" w:rsidRPr="00B22307" w:rsidRDefault="0003723A" w:rsidP="00C511AA">
            <w:pPr>
              <w:pStyle w:val="ParagraphStyle"/>
              <w:rPr>
                <w:rFonts w:ascii="Bookman Old Style" w:hAnsi="Bookman Old Style"/>
                <w:sz w:val="16"/>
                <w:szCs w:val="16"/>
                <w:lang w:val="pt-BR"/>
                <w14:textOutline w14:w="0" w14:cap="flat" w14:cmpd="sng" w14:algn="ctr">
                  <w14:noFill/>
                  <w14:prstDash w14:val="solid"/>
                  <w14:round/>
                </w14:textOutline>
                <w14:props3d w14:extrusionH="57150" w14:contourW="0" w14:prstMaterial="softEdge">
                  <w14:bevelT w14:w="25400" w14:h="38100" w14:prst="circle"/>
                </w14:props3d>
              </w:rPr>
            </w:pPr>
            <w:r w:rsidRPr="00B22307">
              <w:rPr>
                <w:rFonts w:ascii="Bookman Old Style" w:hAnsi="Bookman Old Style"/>
                <w:sz w:val="16"/>
                <w:szCs w:val="16"/>
                <w:lang w:val="pt-BR"/>
                <w14:textOutline w14:w="0" w14:cap="flat" w14:cmpd="sng" w14:algn="ctr">
                  <w14:noFill/>
                  <w14:prstDash w14:val="solid"/>
                  <w14:round/>
                </w14:textOutline>
                <w14:props3d w14:extrusionH="57150" w14:contourW="0" w14:prstMaterial="softEdge">
                  <w14:bevelT w14:w="25400" w14:h="38100" w14:prst="circle"/>
                </w14:props3d>
              </w:rPr>
              <w:t>2800</w:t>
            </w:r>
          </w:p>
        </w:tc>
        <w:tc>
          <w:tcPr>
            <w:tcW w:w="2289" w:type="dxa"/>
            <w:tcBorders>
              <w:top w:val="single" w:sz="6" w:space="0" w:color="000000"/>
              <w:left w:val="single" w:sz="6" w:space="0" w:color="000000"/>
              <w:bottom w:val="single" w:sz="4" w:space="0" w:color="auto"/>
              <w:right w:val="single" w:sz="6" w:space="0" w:color="000000"/>
            </w:tcBorders>
          </w:tcPr>
          <w:p w:rsidR="00075CF0" w:rsidRPr="00B22307" w:rsidRDefault="00B22307" w:rsidP="00C511AA">
            <w:pPr>
              <w:pStyle w:val="ParagraphStyle"/>
              <w:rPr>
                <w:rFonts w:ascii="Bookman Old Style" w:hAnsi="Bookman Old Style"/>
                <w:sz w:val="16"/>
                <w:szCs w:val="16"/>
                <w:lang w:val="pt-BR"/>
                <w14:textOutline w14:w="0" w14:cap="flat" w14:cmpd="sng" w14:algn="ctr">
                  <w14:noFill/>
                  <w14:prstDash w14:val="solid"/>
                  <w14:round/>
                </w14:textOutline>
                <w14:props3d w14:extrusionH="57150" w14:contourW="0" w14:prstMaterial="softEdge">
                  <w14:bevelT w14:w="25400" w14:h="38100" w14:prst="circle"/>
                </w14:props3d>
              </w:rPr>
            </w:pPr>
            <w:r>
              <w:rPr>
                <w:rFonts w:ascii="Bookman Old Style" w:hAnsi="Bookman Old Style"/>
                <w:sz w:val="16"/>
                <w:szCs w:val="16"/>
                <w:lang w:val="pt-BR"/>
                <w14:textOutline w14:w="0" w14:cap="flat" w14:cmpd="sng" w14:algn="ctr">
                  <w14:noFill/>
                  <w14:prstDash w14:val="solid"/>
                  <w14:round/>
                </w14:textOutline>
                <w14:props3d w14:extrusionH="57150" w14:contourW="0" w14:prstMaterial="softEdge">
                  <w14:bevelT w14:w="25400" w14:h="38100" w14:prst="circle"/>
                </w14:props3d>
              </w:rPr>
              <w:t>09.001.08.244.0801.2022</w:t>
            </w:r>
            <w:bookmarkStart w:id="0" w:name="_GoBack"/>
            <w:bookmarkEnd w:id="0"/>
          </w:p>
        </w:tc>
        <w:tc>
          <w:tcPr>
            <w:tcW w:w="1766" w:type="dxa"/>
            <w:tcBorders>
              <w:top w:val="single" w:sz="6" w:space="0" w:color="000000"/>
              <w:left w:val="single" w:sz="6" w:space="0" w:color="000000"/>
              <w:bottom w:val="single" w:sz="4" w:space="0" w:color="auto"/>
              <w:right w:val="single" w:sz="6" w:space="0" w:color="000000"/>
            </w:tcBorders>
          </w:tcPr>
          <w:p w:rsidR="00075CF0" w:rsidRPr="00B22307" w:rsidRDefault="00075CF0" w:rsidP="00C511AA">
            <w:pPr>
              <w:pStyle w:val="ParagraphStyle"/>
              <w:rPr>
                <w:rFonts w:ascii="Bookman Old Style" w:hAnsi="Bookman Old Style"/>
                <w:sz w:val="16"/>
                <w:szCs w:val="16"/>
                <w:lang w:val="pt-BR"/>
                <w14:textOutline w14:w="0" w14:cap="flat" w14:cmpd="sng" w14:algn="ctr">
                  <w14:noFill/>
                  <w14:prstDash w14:val="solid"/>
                  <w14:round/>
                </w14:textOutline>
                <w14:props3d w14:extrusionH="57150" w14:contourW="0" w14:prstMaterial="softEdge">
                  <w14:bevelT w14:w="25400" w14:h="38100" w14:prst="circle"/>
                </w14:props3d>
              </w:rPr>
            </w:pPr>
            <w:r w:rsidRPr="00B22307">
              <w:rPr>
                <w:rFonts w:ascii="Bookman Old Style" w:hAnsi="Bookman Old Style"/>
                <w:sz w:val="16"/>
                <w:szCs w:val="16"/>
                <w:lang w:val="pt-BR"/>
                <w14:textOutline w14:w="0" w14:cap="flat" w14:cmpd="sng" w14:algn="ctr">
                  <w14:noFill/>
                  <w14:prstDash w14:val="solid"/>
                  <w14:round/>
                </w14:textOutline>
                <w14:props3d w14:extrusionH="57150" w14:contourW="0" w14:prstMaterial="softEdge">
                  <w14:bevelT w14:w="25400" w14:h="38100" w14:prst="circle"/>
                </w14:props3d>
              </w:rPr>
              <w:t>0</w:t>
            </w:r>
          </w:p>
        </w:tc>
        <w:tc>
          <w:tcPr>
            <w:tcW w:w="1930" w:type="dxa"/>
            <w:tcBorders>
              <w:top w:val="single" w:sz="6" w:space="0" w:color="000000"/>
              <w:left w:val="single" w:sz="6" w:space="0" w:color="000000"/>
              <w:bottom w:val="single" w:sz="4" w:space="0" w:color="auto"/>
              <w:right w:val="single" w:sz="6" w:space="0" w:color="000000"/>
            </w:tcBorders>
          </w:tcPr>
          <w:p w:rsidR="00075CF0" w:rsidRPr="00B22307" w:rsidRDefault="0003723A" w:rsidP="00C511AA">
            <w:pPr>
              <w:pStyle w:val="ParagraphStyle"/>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pPr>
            <w:r w:rsidRPr="00B22307">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t>3.3.90.32</w:t>
            </w:r>
            <w:r w:rsidR="00075CF0" w:rsidRPr="00B22307">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t>.00.00</w:t>
            </w:r>
          </w:p>
        </w:tc>
        <w:tc>
          <w:tcPr>
            <w:tcW w:w="2380" w:type="dxa"/>
            <w:tcBorders>
              <w:top w:val="single" w:sz="6" w:space="0" w:color="000000"/>
              <w:left w:val="single" w:sz="6" w:space="0" w:color="000000"/>
              <w:bottom w:val="single" w:sz="4" w:space="0" w:color="auto"/>
              <w:right w:val="single" w:sz="6" w:space="0" w:color="000000"/>
            </w:tcBorders>
          </w:tcPr>
          <w:p w:rsidR="00075CF0" w:rsidRPr="00B22307" w:rsidRDefault="00075CF0" w:rsidP="00C511AA">
            <w:pPr>
              <w:pStyle w:val="ParagraphStyle"/>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pPr>
            <w:r w:rsidRPr="00B22307">
              <w:rPr>
                <w:rFonts w:ascii="Bookman Old Style" w:hAnsi="Bookman Old Style"/>
                <w:sz w:val="16"/>
                <w:szCs w:val="16"/>
                <w14:textOutline w14:w="0" w14:cap="flat" w14:cmpd="sng" w14:algn="ctr">
                  <w14:noFill/>
                  <w14:prstDash w14:val="solid"/>
                  <w14:round/>
                </w14:textOutline>
                <w14:props3d w14:extrusionH="57150" w14:contourW="0" w14:prstMaterial="softEdge">
                  <w14:bevelT w14:w="25400" w14:h="38100" w14:prst="circle"/>
                </w14:props3d>
              </w:rPr>
              <w:t>Do Exercício</w:t>
            </w:r>
          </w:p>
        </w:tc>
      </w:tr>
    </w:tbl>
    <w:p w:rsidR="00075CF0" w:rsidRPr="001A0BB7" w:rsidRDefault="00075CF0" w:rsidP="00075CF0">
      <w:pPr>
        <w:pStyle w:val="Corpodetexto"/>
        <w:spacing w:before="10"/>
        <w:jc w:val="both"/>
        <w:rPr>
          <w:rFonts w:ascii="Bookman Old Style" w:hAnsi="Bookman Old Style"/>
          <w:sz w:val="20"/>
          <w:szCs w:val="20"/>
        </w:rPr>
      </w:pPr>
    </w:p>
    <w:p w:rsidR="001A0BB7" w:rsidRPr="001A0BB7" w:rsidRDefault="001A0BB7" w:rsidP="001A0BB7">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6A7189"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A75B39">
      <w:pPr>
        <w:pStyle w:val="PargrafodaLista"/>
        <w:spacing w:before="10"/>
        <w:ind w:left="0"/>
        <w:contextualSpacing w:val="0"/>
        <w:jc w:val="both"/>
        <w:rPr>
          <w:rFonts w:ascii="Bookman Old Style" w:hAnsi="Bookman Old Style"/>
          <w:vanish/>
          <w:sz w:val="20"/>
          <w:szCs w:val="20"/>
        </w:rPr>
      </w:pPr>
    </w:p>
    <w:p w:rsidR="00150B15" w:rsidRPr="00150B15" w:rsidRDefault="00B276C5" w:rsidP="001A0BB7">
      <w:pPr>
        <w:pStyle w:val="Corpodetexto"/>
        <w:numPr>
          <w:ilvl w:val="1"/>
          <w:numId w:val="42"/>
        </w:numPr>
        <w:spacing w:before="10"/>
        <w:ind w:left="0" w:firstLine="0"/>
        <w:jc w:val="both"/>
        <w:rPr>
          <w:rFonts w:ascii="Bookman Old Style" w:hAnsi="Bookman Old Style"/>
          <w:sz w:val="20"/>
          <w:szCs w:val="20"/>
        </w:rPr>
      </w:pPr>
      <w:r>
        <w:rPr>
          <w:rFonts w:ascii="Bookman Old Style" w:hAnsi="Bookman Old Style"/>
          <w:sz w:val="20"/>
          <w:szCs w:val="20"/>
        </w:rPr>
        <w:t>O pagamento do valor do produto fornecido</w:t>
      </w:r>
      <w:r w:rsidR="00150B15" w:rsidRPr="00150B15">
        <w:rPr>
          <w:rFonts w:ascii="Bookman Old Style" w:hAnsi="Bookman Old Style"/>
          <w:sz w:val="20"/>
          <w:szCs w:val="20"/>
        </w:rPr>
        <w:t xml:space="preserve"> será realizado até o </w:t>
      </w:r>
      <w:r w:rsidR="00150B15" w:rsidRPr="00150B15">
        <w:rPr>
          <w:rFonts w:ascii="Bookman Old Style" w:hAnsi="Bookman Old Style"/>
          <w:b/>
          <w:bCs/>
          <w:sz w:val="20"/>
          <w:szCs w:val="20"/>
        </w:rPr>
        <w:t>10º dia útil do mês subsequente ao mês d</w:t>
      </w:r>
      <w:r>
        <w:rPr>
          <w:rFonts w:ascii="Bookman Old Style" w:hAnsi="Bookman Old Style"/>
          <w:b/>
          <w:bCs/>
          <w:sz w:val="20"/>
          <w:szCs w:val="20"/>
        </w:rPr>
        <w:t>o fornecimento</w:t>
      </w:r>
      <w:r w:rsidR="00150B15" w:rsidRPr="00150B15">
        <w:rPr>
          <w:rFonts w:ascii="Bookman Old Style" w:hAnsi="Bookman Old Style"/>
          <w:sz w:val="20"/>
          <w:szCs w:val="20"/>
        </w:rPr>
        <w:t xml:space="preserve">, por meio de </w:t>
      </w:r>
      <w:r>
        <w:rPr>
          <w:rFonts w:ascii="Bookman Old Style" w:hAnsi="Bookman Old Style"/>
          <w:sz w:val="20"/>
          <w:szCs w:val="20"/>
        </w:rPr>
        <w:t>nota fiscal</w:t>
      </w:r>
      <w:r w:rsidR="00150B15" w:rsidRPr="00150B15">
        <w:rPr>
          <w:rFonts w:ascii="Bookman Old Style" w:hAnsi="Bookman Old Style"/>
          <w:sz w:val="20"/>
          <w:szCs w:val="20"/>
        </w:rPr>
        <w:t xml:space="preserve">, através de transferência eletrônica para a conta bancária do(a) CONTRATADO(A) indicada pelo(a) mesmo(a). </w:t>
      </w:r>
    </w:p>
    <w:p w:rsidR="00150B15" w:rsidRPr="00F332F6" w:rsidRDefault="00150B15"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943DE">
      <w:pPr>
        <w:pStyle w:val="PargrafodaLista"/>
        <w:spacing w:before="10"/>
        <w:ind w:left="0"/>
        <w:contextualSpacing w:val="0"/>
        <w:jc w:val="both"/>
        <w:rPr>
          <w:rFonts w:ascii="Bookman Old Style" w:hAnsi="Bookman Old Style"/>
          <w:vanish/>
          <w:sz w:val="20"/>
          <w:szCs w:val="20"/>
        </w:rPr>
      </w:pPr>
    </w:p>
    <w:p w:rsidR="00063FF9"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xml:space="preserve">” do artigo 25 da Lei de Licitações, tendo em vista o fato de que a competição resta faticamente impossibilitada, já que é do interesse da coletividade local que o maior número possível de proponentes </w:t>
      </w:r>
      <w:r w:rsidR="00535596">
        <w:rPr>
          <w:rFonts w:ascii="Bookman Old Style" w:hAnsi="Bookman Old Style"/>
          <w:sz w:val="20"/>
          <w:szCs w:val="20"/>
        </w:rPr>
        <w:t>forneçam os produtos</w:t>
      </w:r>
      <w:r w:rsidRPr="00F332F6">
        <w:rPr>
          <w:rFonts w:ascii="Bookman Old Style" w:hAnsi="Bookman Old Style"/>
          <w:sz w:val="20"/>
          <w:szCs w:val="20"/>
        </w:rPr>
        <w:t xml:space="preserve"> em questão, no intuito de proporcionar melhor atendimento à população.</w:t>
      </w:r>
    </w:p>
    <w:p w:rsidR="00063FF9" w:rsidRDefault="00063FF9" w:rsidP="00063FF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63FF9" w:rsidRPr="00F332F6" w:rsidTr="00266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63FF9" w:rsidRPr="00063FF9" w:rsidRDefault="00063FF9" w:rsidP="001A0BB7">
            <w:pPr>
              <w:pStyle w:val="ParagraphStyle"/>
              <w:numPr>
                <w:ilvl w:val="0"/>
                <w:numId w:val="42"/>
              </w:numPr>
              <w:spacing w:line="276" w:lineRule="auto"/>
              <w:jc w:val="both"/>
              <w:rPr>
                <w:rFonts w:ascii="Bookman Old Style" w:hAnsi="Bookman Old Style" w:cs="Times New Roman"/>
                <w:color w:val="auto"/>
                <w:sz w:val="20"/>
                <w:szCs w:val="20"/>
                <w:lang w:val="pt-BR"/>
              </w:rPr>
            </w:pPr>
            <w:r w:rsidRPr="00063FF9">
              <w:rPr>
                <w:rFonts w:ascii="Bookman Old Style" w:hAnsi="Bookman Old Style"/>
                <w:color w:val="auto"/>
                <w:sz w:val="20"/>
                <w:szCs w:val="20"/>
              </w:rPr>
              <w:t>DAS SANÇÕES ADMINISTRATIVAS E DO DESCREDENCIAMENTO</w:t>
            </w:r>
          </w:p>
        </w:tc>
      </w:tr>
    </w:tbl>
    <w:p w:rsidR="00063FF9" w:rsidRDefault="00063FF9" w:rsidP="00063FF9">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firstLine="0"/>
        <w:jc w:val="both"/>
        <w:rPr>
          <w:rFonts w:ascii="Bookman Old Style" w:hAnsi="Bookman Old Style"/>
          <w:sz w:val="20"/>
          <w:szCs w:val="20"/>
        </w:rPr>
      </w:pPr>
      <w:r w:rsidRPr="00063FF9">
        <w:rPr>
          <w:rFonts w:ascii="Bookman Old Style" w:hAnsi="Bookman Old Style"/>
          <w:sz w:val="20"/>
          <w:szCs w:val="20"/>
        </w:rPr>
        <w:t xml:space="preserve">À CREDENCIADA que incidir nas hipóteses abaixo relacionadas será aplicada as seguintes sanções, graduadas conforme a gravidade da infração, sem prejuízo de sanções civis e criminais, após o prévio processo administrativo, garantida a ampla defesa e o contraditório. </w:t>
      </w:r>
    </w:p>
    <w:p w:rsidR="00063FF9" w:rsidRDefault="00063FF9" w:rsidP="00063FF9">
      <w:pPr>
        <w:pStyle w:val="Corpodetexto"/>
        <w:spacing w:before="10"/>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impedimento de licitar e contratar com a Administração Pública e descredenciamento no Cadastro de Fornecedores da Prefeitura Municipal de </w:t>
      </w:r>
      <w:r>
        <w:rPr>
          <w:rFonts w:ascii="Bookman Old Style" w:hAnsi="Bookman Old Style"/>
          <w:sz w:val="20"/>
          <w:szCs w:val="20"/>
        </w:rPr>
        <w:t>SANTO ANTONIO DO SUDOESTE</w:t>
      </w:r>
      <w:r w:rsidRPr="00063FF9">
        <w:rPr>
          <w:rFonts w:ascii="Bookman Old Style" w:hAnsi="Bookman Old Style"/>
          <w:sz w:val="20"/>
          <w:szCs w:val="20"/>
        </w:rPr>
        <w:t>, pelo prazo de até 02 (dois) anos.</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não retirar a nota de empenho ou não assinar o Contrato, quando convocada dentro do prazo de vigência do referido Contrato;</w:t>
      </w:r>
    </w:p>
    <w:p w:rsidR="00063FF9" w:rsidRPr="00063FF9" w:rsidRDefault="00063FF9" w:rsidP="00063FF9">
      <w:pPr>
        <w:pStyle w:val="Corpodetexto"/>
        <w:spacing w:before="10"/>
        <w:ind w:firstLine="66"/>
        <w:jc w:val="both"/>
        <w:rPr>
          <w:rFonts w:ascii="Bookman Old Style" w:hAnsi="Bookman Old Style"/>
          <w:sz w:val="20"/>
          <w:szCs w:val="20"/>
        </w:rPr>
      </w:pPr>
      <w:r w:rsidRPr="00063FF9">
        <w:rPr>
          <w:rFonts w:ascii="Bookman Old Style" w:hAnsi="Bookman Old Style"/>
          <w:sz w:val="20"/>
          <w:szCs w:val="20"/>
        </w:rPr>
        <w:t xml:space="preserve"> </w:t>
      </w: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deixar de entregar documentação exigida para o certame;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apresentar documentação falsa;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ensejar o retardamento da execução do objeto;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não mantiver a proposta;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falhar ou fraudar na execução do contrato;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comportar-se de modo inidôneo;</w:t>
      </w:r>
    </w:p>
    <w:p w:rsidR="00063FF9" w:rsidRDefault="00063FF9" w:rsidP="00063FF9">
      <w:pPr>
        <w:pStyle w:val="Corpodetexto"/>
        <w:spacing w:before="10"/>
        <w:ind w:left="720"/>
        <w:jc w:val="both"/>
        <w:rPr>
          <w:rFonts w:ascii="Bookman Old Style" w:hAnsi="Bookman Old Style"/>
          <w:sz w:val="20"/>
          <w:szCs w:val="20"/>
        </w:rPr>
      </w:pPr>
    </w:p>
    <w:p w:rsidR="00063FF9" w:rsidRDefault="00063FF9" w:rsidP="00063FF9">
      <w:pPr>
        <w:pStyle w:val="Corpodetexto"/>
        <w:spacing w:before="10"/>
        <w:jc w:val="both"/>
        <w:rPr>
          <w:rFonts w:ascii="Bookman Old Style" w:hAnsi="Bookman Old Style"/>
          <w:sz w:val="20"/>
          <w:szCs w:val="20"/>
        </w:rPr>
      </w:pPr>
      <w:r w:rsidRPr="00063FF9">
        <w:rPr>
          <w:rFonts w:ascii="Bookman Old Style" w:hAnsi="Bookman Old Style"/>
          <w:sz w:val="20"/>
          <w:szCs w:val="20"/>
        </w:rPr>
        <w:t xml:space="preserve">i) cometer fraude fiscal. </w:t>
      </w:r>
    </w:p>
    <w:p w:rsidR="00063FF9" w:rsidRDefault="00063FF9" w:rsidP="00063FF9">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A CREDENCIADA sujeitar-se-á, no caso de inadimplemento de suas obrigações, às seguintes sanções, graduadas conforme a gravidade da infração, sem prejuízo de sanções civis e criminais, se for o caso, de acordo com a Lei 8.666/93, em sua atual redação, após prévio processo administrativo, garantida a ampla defesa e o contradit</w:t>
      </w:r>
      <w:r>
        <w:rPr>
          <w:rFonts w:ascii="Bookman Old Style" w:hAnsi="Bookman Old Style"/>
          <w:sz w:val="20"/>
          <w:szCs w:val="20"/>
        </w:rPr>
        <w:t>ório constitucional:</w:t>
      </w:r>
    </w:p>
    <w:p w:rsidR="00AE6E7D" w:rsidRDefault="00AE6E7D" w:rsidP="00AE6E7D">
      <w:pPr>
        <w:pStyle w:val="Corpodetexto"/>
        <w:spacing w:before="10"/>
        <w:jc w:val="both"/>
        <w:rPr>
          <w:rFonts w:ascii="Bookman Old Style" w:hAnsi="Bookman Old Style"/>
          <w:sz w:val="20"/>
          <w:szCs w:val="20"/>
        </w:rPr>
      </w:pPr>
    </w:p>
    <w:p w:rsidR="00063FF9" w:rsidRDefault="00063FF9" w:rsidP="001A0BB7">
      <w:pPr>
        <w:pStyle w:val="Corpodetexto"/>
        <w:numPr>
          <w:ilvl w:val="2"/>
          <w:numId w:val="42"/>
        </w:numPr>
        <w:spacing w:before="10"/>
        <w:ind w:left="284" w:hanging="295"/>
        <w:jc w:val="both"/>
        <w:rPr>
          <w:rFonts w:ascii="Bookman Old Style" w:hAnsi="Bookman Old Style"/>
          <w:sz w:val="20"/>
          <w:szCs w:val="20"/>
        </w:rPr>
      </w:pPr>
      <w:r w:rsidRPr="00063FF9">
        <w:rPr>
          <w:rFonts w:ascii="Bookman Old Style" w:hAnsi="Bookman Old Style"/>
          <w:sz w:val="20"/>
          <w:szCs w:val="20"/>
        </w:rPr>
        <w:t>Advertência, sempre que forem co</w:t>
      </w:r>
      <w:r>
        <w:rPr>
          <w:rFonts w:ascii="Bookman Old Style" w:hAnsi="Bookman Old Style"/>
          <w:sz w:val="20"/>
          <w:szCs w:val="20"/>
        </w:rPr>
        <w:t>nstatadas infrações leves;</w:t>
      </w:r>
    </w:p>
    <w:p w:rsidR="00AE6E7D" w:rsidRDefault="00AE6E7D" w:rsidP="00AE6E7D">
      <w:pPr>
        <w:pStyle w:val="Corpodetexto"/>
        <w:spacing w:before="10"/>
        <w:ind w:left="284" w:hanging="295"/>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suspensão temporária do chamamento público, por prazo não superior a 02 (dois) meses, aplicada sob justificativa da Comissão de Licitações; cancelamento do chamamento público, decorridos 30 (trinta) dias da comunicação por escrit</w:t>
      </w:r>
      <w:r>
        <w:rPr>
          <w:rFonts w:ascii="Bookman Old Style" w:hAnsi="Bookman Old Style"/>
          <w:sz w:val="20"/>
          <w:szCs w:val="20"/>
        </w:rPr>
        <w:t>o, devidamente fundamentada.</w:t>
      </w:r>
    </w:p>
    <w:p w:rsidR="00AE6E7D" w:rsidRDefault="00AE6E7D" w:rsidP="00AE6E7D">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No caso de prática de conduta considerada grave, aplica-se a penalidade de suspensão pelo período necessário à sua apuração, levando-se em consideração também o código de ética da categoria, facultada a defesa no respectivo processo, no prazo de 5 (cinco) dias úteis, a co</w:t>
      </w:r>
      <w:r>
        <w:rPr>
          <w:rFonts w:ascii="Bookman Old Style" w:hAnsi="Bookman Old Style"/>
          <w:sz w:val="20"/>
          <w:szCs w:val="20"/>
        </w:rPr>
        <w:t xml:space="preserve">ntar da ciência do ocorrido. </w:t>
      </w:r>
    </w:p>
    <w:p w:rsidR="00AE6E7D" w:rsidRDefault="00AE6E7D" w:rsidP="00AE6E7D">
      <w:pPr>
        <w:pStyle w:val="Corpodetexto"/>
        <w:spacing w:before="10"/>
        <w:jc w:val="both"/>
        <w:rPr>
          <w:rFonts w:ascii="Bookman Old Style" w:hAnsi="Bookman Old Style"/>
          <w:sz w:val="20"/>
          <w:szCs w:val="20"/>
        </w:rPr>
      </w:pPr>
    </w:p>
    <w:p w:rsidR="00AE6E7D"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Ocorrerá ainda o descredenciamento, no caso de reincidência no descumprimento de quaisquer das condições elencadas no presente RGC - Regulamento Geral do Sistema de Chamamento Público, no Contrato de Chamamento Público, ou ainda, por atos que caracterizem má-fé em relação ao Município, assegurados a amp</w:t>
      </w:r>
      <w:r>
        <w:rPr>
          <w:rFonts w:ascii="Bookman Old Style" w:hAnsi="Bookman Old Style"/>
          <w:sz w:val="20"/>
          <w:szCs w:val="20"/>
        </w:rPr>
        <w:t>la defesa e o contraditório.</w:t>
      </w:r>
    </w:p>
    <w:p w:rsidR="00063FF9" w:rsidRDefault="00063FF9" w:rsidP="00AE6E7D">
      <w:pPr>
        <w:pStyle w:val="Corpodetexto"/>
        <w:spacing w:before="10"/>
        <w:jc w:val="both"/>
        <w:rPr>
          <w:rFonts w:ascii="Bookman Old Style" w:hAnsi="Bookman Old Style"/>
          <w:sz w:val="20"/>
          <w:szCs w:val="20"/>
        </w:rPr>
      </w:pPr>
      <w:r>
        <w:rPr>
          <w:rFonts w:ascii="Bookman Old Style" w:hAnsi="Bookman Old Style"/>
          <w:sz w:val="20"/>
          <w:szCs w:val="20"/>
        </w:rPr>
        <w:t xml:space="preserve"> </w:t>
      </w: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Poderá ser descredenciada a entidade que, de qualquer forma, fizer uso de falsa declaração, simulação de endereços, descumprimento dos horários de atendimento previamente credenciados, adulteração de documentos exigidos para inscrição ou serviços credenciados perante o Município ou assinar e receber pelos procedimentos realizados por profissionais não credenciados, independentemente do ressarcimento dos </w:t>
      </w:r>
      <w:r>
        <w:rPr>
          <w:rFonts w:ascii="Bookman Old Style" w:hAnsi="Bookman Old Style"/>
          <w:sz w:val="20"/>
          <w:szCs w:val="20"/>
        </w:rPr>
        <w:t xml:space="preserve">prejuízos a que der causa. </w:t>
      </w:r>
    </w:p>
    <w:p w:rsidR="00AE6E7D" w:rsidRDefault="00AE6E7D" w:rsidP="00AE6E7D">
      <w:pPr>
        <w:pStyle w:val="Corpodetexto"/>
        <w:spacing w:before="10"/>
        <w:jc w:val="both"/>
        <w:rPr>
          <w:rFonts w:ascii="Bookman Old Style" w:hAnsi="Bookman Old Style"/>
          <w:sz w:val="20"/>
          <w:szCs w:val="20"/>
        </w:rPr>
      </w:pPr>
    </w:p>
    <w:p w:rsidR="00063FF9" w:rsidRPr="00AE6E7D"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w:t>
      </w:r>
      <w:r w:rsidRPr="00AE6E7D">
        <w:rPr>
          <w:rFonts w:ascii="Bookman Old Style" w:hAnsi="Bookman Old Style"/>
          <w:sz w:val="20"/>
          <w:szCs w:val="20"/>
        </w:rPr>
        <w:t>São causas de descredenciamento a reincidência no descumprimento de qualquer das condições elencadas no presente Edital de Credenciamento, ou ainda, a prática de atos que caracterizem má fé em</w:t>
      </w:r>
      <w:r w:rsidR="00AE6E7D" w:rsidRPr="00AE6E7D">
        <w:rPr>
          <w:rFonts w:ascii="Bookman Old Style" w:hAnsi="Bookman Old Style"/>
          <w:sz w:val="20"/>
          <w:szCs w:val="20"/>
        </w:rPr>
        <w:t xml:space="preserve"> relação à PREFEITURA MUNICIPAL DE SANTO ANTONIO DO SUDOESTE</w:t>
      </w:r>
      <w:r w:rsidR="00AE6E7D">
        <w:rPr>
          <w:rFonts w:ascii="Bookman Old Style" w:hAnsi="Bookman Old Style"/>
          <w:sz w:val="20"/>
          <w:szCs w:val="20"/>
        </w:rPr>
        <w:t>,</w:t>
      </w:r>
      <w:r w:rsidR="00AE6E7D" w:rsidRPr="00AE6E7D">
        <w:t xml:space="preserve"> </w:t>
      </w:r>
      <w:r w:rsidR="00AE6E7D" w:rsidRPr="00AE6E7D">
        <w:rPr>
          <w:rFonts w:ascii="Bookman Old Style" w:hAnsi="Bookman Old Style"/>
          <w:sz w:val="20"/>
          <w:szCs w:val="20"/>
        </w:rPr>
        <w:t>apuradas em processo administrativo.</w:t>
      </w:r>
    </w:p>
    <w:p w:rsidR="00F332F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1A0BB7">
            <w:pPr>
              <w:pStyle w:val="ParagraphStyle"/>
              <w:numPr>
                <w:ilvl w:val="0"/>
                <w:numId w:val="4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063FF9" w:rsidRDefault="00F332F6" w:rsidP="00063FF9">
      <w:pPr>
        <w:spacing w:before="10"/>
        <w:jc w:val="both"/>
        <w:rPr>
          <w:rFonts w:ascii="Bookman Old Style" w:hAnsi="Bookman Old Style"/>
          <w:vanish/>
          <w:sz w:val="20"/>
          <w:szCs w:val="20"/>
        </w:rPr>
      </w:pPr>
    </w:p>
    <w:p w:rsidR="00F332F6" w:rsidRPr="00F332F6"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w:t>
      </w:r>
      <w:r w:rsidR="00C0047D">
        <w:rPr>
          <w:rFonts w:ascii="Bookman Old Style" w:hAnsi="Bookman Old Style"/>
          <w:sz w:val="20"/>
          <w:szCs w:val="20"/>
        </w:rPr>
        <w:t xml:space="preserve"> fornecimentos</w:t>
      </w:r>
      <w:r w:rsidRPr="00F332F6">
        <w:rPr>
          <w:rFonts w:ascii="Bookman Old Style" w:hAnsi="Bookman Old Style"/>
          <w:sz w:val="20"/>
          <w:szCs w:val="20"/>
        </w:rPr>
        <w:t>.</w:t>
      </w:r>
    </w:p>
    <w:p w:rsidR="00F332F6" w:rsidRPr="00F332F6" w:rsidRDefault="00F332F6" w:rsidP="00063FF9">
      <w:pPr>
        <w:pStyle w:val="Corpodetexto"/>
        <w:spacing w:before="10"/>
        <w:jc w:val="both"/>
        <w:rPr>
          <w:rFonts w:ascii="Bookman Old Style" w:hAnsi="Bookman Old Style"/>
          <w:sz w:val="20"/>
          <w:szCs w:val="20"/>
        </w:rPr>
      </w:pPr>
    </w:p>
    <w:p w:rsidR="00F332F6" w:rsidRPr="000A38EB"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063FF9" w:rsidRDefault="00F332F6" w:rsidP="00063FF9">
      <w:pPr>
        <w:spacing w:before="10"/>
        <w:jc w:val="both"/>
        <w:rPr>
          <w:rFonts w:ascii="Bookman Old Style" w:hAnsi="Bookman Old Style"/>
          <w:vanish/>
          <w:sz w:val="20"/>
          <w:szCs w:val="20"/>
        </w:rPr>
      </w:pPr>
    </w:p>
    <w:p w:rsidR="00F332F6" w:rsidRPr="000A38EB"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Pela inexecução total ou parcial </w:t>
      </w:r>
      <w:r w:rsidR="0027332B">
        <w:rPr>
          <w:rFonts w:ascii="Bookman Old Style" w:hAnsi="Bookman Old Style"/>
          <w:sz w:val="20"/>
          <w:szCs w:val="20"/>
        </w:rPr>
        <w:t>no fornecimento</w:t>
      </w:r>
      <w:r w:rsidRPr="00435976">
        <w:rPr>
          <w:rFonts w:ascii="Bookman Old Style" w:hAnsi="Bookman Old Style"/>
          <w:sz w:val="20"/>
          <w:szCs w:val="20"/>
        </w:rPr>
        <w:t>, o Município de Santo Antonio do Sudoeste, garantida a prévia defesa, aplicar aos cadastrados as sanções previstas no art. 87 da Lei n.º 8.666/93.</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692C4D"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F332F6" w:rsidRPr="0043597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Pr="00435976"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1A0BB7">
      <w:pPr>
        <w:pStyle w:val="Corpodetexto"/>
        <w:spacing w:before="10"/>
        <w:jc w:val="both"/>
        <w:rPr>
          <w:rFonts w:ascii="Bookman Old Style" w:hAnsi="Bookman Old Style"/>
          <w:sz w:val="20"/>
          <w:szCs w:val="20"/>
        </w:rPr>
      </w:pPr>
    </w:p>
    <w:p w:rsidR="00F332F6" w:rsidRPr="00435976" w:rsidRDefault="00F332F6" w:rsidP="001A0BB7">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1A0BB7">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764934">
      <w:pPr>
        <w:pStyle w:val="PargrafodaLista"/>
        <w:ind w:left="0"/>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F332F6" w:rsidRPr="0043597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E5236" w:rsidRPr="00F332F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063FF9">
      <w:pPr>
        <w:pStyle w:val="PargrafodaLista"/>
        <w:spacing w:before="10"/>
        <w:ind w:left="0"/>
        <w:contextualSpacing w:val="0"/>
        <w:jc w:val="both"/>
        <w:rPr>
          <w:rFonts w:ascii="Bookman Old Style" w:hAnsi="Bookman Old Style"/>
          <w:vanish/>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1C59BE">
        <w:fldChar w:fldCharType="begin"/>
      </w:r>
      <w:r w:rsidR="001C59BE">
        <w:instrText xml:space="preserve"> HYPERLINK "mailto:licitacoes1@pmsas.com.br" </w:instrText>
      </w:r>
      <w:r w:rsidR="001C59BE">
        <w:fldChar w:fldCharType="separate"/>
      </w:r>
      <w:r w:rsidRPr="007E5236">
        <w:rPr>
          <w:rStyle w:val="Hyperlink"/>
          <w:rFonts w:ascii="Bookman Old Style" w:hAnsi="Bookman Old Style"/>
          <w:sz w:val="20"/>
          <w:szCs w:val="20"/>
        </w:rPr>
        <w:t>licitacoes1@pmsas.com.br</w:t>
      </w:r>
      <w:r w:rsidR="001C59BE">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64934">
      <w:pPr>
        <w:pStyle w:val="Corpodetexto"/>
        <w:spacing w:before="10"/>
        <w:jc w:val="both"/>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64934">
      <w:pPr>
        <w:pStyle w:val="PargrafodaLista"/>
        <w:ind w:left="0"/>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D73D32">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w:t>
            </w:r>
            <w:r w:rsidR="00D73D32">
              <w:rPr>
                <w:rFonts w:ascii="Bookman Old Style" w:hAnsi="Bookman Old Style"/>
                <w:sz w:val="20"/>
                <w:szCs w:val="20"/>
              </w:rPr>
              <w:t>Proposta</w:t>
            </w:r>
          </w:p>
        </w:tc>
      </w:tr>
      <w:tr w:rsidR="007E5236" w:rsidRPr="007E5236" w:rsidTr="007E5236">
        <w:tc>
          <w:tcPr>
            <w:tcW w:w="9016" w:type="dxa"/>
          </w:tcPr>
          <w:p w:rsidR="007E5236" w:rsidRPr="007E5236" w:rsidRDefault="000A38EB" w:rsidP="0053370F">
            <w:pPr>
              <w:pStyle w:val="Default"/>
              <w:rPr>
                <w:rFonts w:ascii="Bookman Old Style" w:hAnsi="Bookman Old Style"/>
                <w:sz w:val="20"/>
                <w:szCs w:val="20"/>
              </w:rPr>
            </w:pPr>
            <w:r>
              <w:rPr>
                <w:rFonts w:ascii="Bookman Old Style" w:hAnsi="Bookman Old Style"/>
                <w:b/>
                <w:sz w:val="20"/>
                <w:szCs w:val="20"/>
              </w:rPr>
              <w:t>Anexo II</w:t>
            </w:r>
            <w:r w:rsidR="007E5236" w:rsidRPr="007E5236">
              <w:rPr>
                <w:rFonts w:ascii="Bookman Old Style" w:hAnsi="Bookman Old Style"/>
                <w:sz w:val="20"/>
                <w:szCs w:val="20"/>
              </w:rPr>
              <w:t xml:space="preserve"> </w:t>
            </w:r>
            <w:r w:rsidR="00C26976">
              <w:rPr>
                <w:rFonts w:ascii="Bookman Old Style" w:hAnsi="Bookman Old Style"/>
                <w:sz w:val="20"/>
                <w:szCs w:val="20"/>
              </w:rPr>
              <w:t>–</w:t>
            </w:r>
            <w:r w:rsidR="007E5236" w:rsidRPr="007E5236">
              <w:rPr>
                <w:rFonts w:ascii="Bookman Old Style" w:hAnsi="Bookman Old Style"/>
                <w:sz w:val="20"/>
                <w:szCs w:val="20"/>
              </w:rPr>
              <w:t xml:space="preserve"> </w:t>
            </w:r>
            <w:r w:rsidR="008E5D43">
              <w:rPr>
                <w:rFonts w:ascii="Bookman Old Style" w:hAnsi="Bookman Old Style"/>
                <w:sz w:val="20"/>
                <w:szCs w:val="20"/>
              </w:rPr>
              <w:t>M</w:t>
            </w:r>
            <w:r w:rsidR="008E5D43" w:rsidRPr="008E5D43">
              <w:rPr>
                <w:rFonts w:ascii="Bookman Old Style" w:hAnsi="Bookman Old Style"/>
                <w:sz w:val="20"/>
                <w:szCs w:val="20"/>
              </w:rPr>
              <w:t xml:space="preserve">odelo </w:t>
            </w:r>
            <w:r w:rsidR="008E5D43">
              <w:rPr>
                <w:rFonts w:ascii="Bookman Old Style" w:hAnsi="Bookman Old Style"/>
                <w:sz w:val="20"/>
                <w:szCs w:val="20"/>
              </w:rPr>
              <w:t>Declaração</w:t>
            </w:r>
            <w:r w:rsidR="0053370F">
              <w:rPr>
                <w:rFonts w:ascii="Bookman Old Style" w:hAnsi="Bookman Old Style"/>
                <w:sz w:val="20"/>
                <w:szCs w:val="20"/>
              </w:rPr>
              <w:t xml:space="preserve"> de Enquadramento</w:t>
            </w:r>
            <w:r w:rsidR="008E5D43">
              <w:rPr>
                <w:rFonts w:ascii="Bookman Old Style" w:hAnsi="Bookman Old Style"/>
                <w:sz w:val="20"/>
                <w:szCs w:val="20"/>
              </w:rPr>
              <w:t xml:space="preserve"> </w:t>
            </w:r>
            <w:r w:rsidR="0053370F">
              <w:rPr>
                <w:rFonts w:ascii="Bookman Old Style" w:hAnsi="Bookman Old Style"/>
                <w:sz w:val="20"/>
                <w:szCs w:val="20"/>
              </w:rPr>
              <w:t>EM/EPP</w:t>
            </w:r>
          </w:p>
        </w:tc>
      </w:tr>
      <w:tr w:rsidR="00C26976" w:rsidRPr="007E5236" w:rsidTr="007A32FD">
        <w:tc>
          <w:tcPr>
            <w:tcW w:w="9016" w:type="dxa"/>
          </w:tcPr>
          <w:p w:rsidR="00C26976" w:rsidRPr="007E5236" w:rsidRDefault="00C26976" w:rsidP="00D73D32">
            <w:pPr>
              <w:pStyle w:val="Default"/>
              <w:rPr>
                <w:rFonts w:ascii="Bookman Old Style" w:hAnsi="Bookman Old Style"/>
                <w:sz w:val="20"/>
                <w:szCs w:val="20"/>
              </w:rPr>
            </w:pPr>
            <w:r>
              <w:rPr>
                <w:rFonts w:ascii="Bookman Old Style" w:hAnsi="Bookman Old Style"/>
                <w:b/>
                <w:sz w:val="20"/>
                <w:szCs w:val="20"/>
              </w:rPr>
              <w:t xml:space="preserve">Anexo </w:t>
            </w:r>
            <w:r w:rsidR="000A38EB">
              <w:rPr>
                <w:rFonts w:ascii="Bookman Old Style" w:hAnsi="Bookman Old Style"/>
                <w:b/>
                <w:sz w:val="20"/>
                <w:szCs w:val="20"/>
              </w:rPr>
              <w:t>II</w:t>
            </w:r>
            <w:r w:rsidR="00333D69">
              <w:rPr>
                <w:rFonts w:ascii="Bookman Old Style" w:hAnsi="Bookman Old Style"/>
                <w:b/>
                <w:sz w:val="20"/>
                <w:szCs w:val="20"/>
              </w:rPr>
              <w:t>I</w:t>
            </w:r>
            <w:r w:rsidRPr="007E5236">
              <w:rPr>
                <w:rFonts w:ascii="Bookman Old Style" w:hAnsi="Bookman Old Style"/>
                <w:sz w:val="20"/>
                <w:szCs w:val="20"/>
              </w:rPr>
              <w:t xml:space="preserve"> - </w:t>
            </w:r>
            <w:r w:rsidR="00D73D32">
              <w:rPr>
                <w:rFonts w:ascii="Bookman Old Style" w:hAnsi="Bookman Old Style"/>
                <w:sz w:val="20"/>
                <w:szCs w:val="20"/>
              </w:rPr>
              <w:t>Modelo Declaração Unificada</w:t>
            </w:r>
          </w:p>
        </w:tc>
      </w:tr>
      <w:tr w:rsidR="0053370F" w:rsidRPr="007E5236" w:rsidTr="007A32FD">
        <w:tc>
          <w:tcPr>
            <w:tcW w:w="9016" w:type="dxa"/>
          </w:tcPr>
          <w:p w:rsidR="0053370F" w:rsidRDefault="00D73D32" w:rsidP="00764934">
            <w:pPr>
              <w:pStyle w:val="Default"/>
              <w:rPr>
                <w:rFonts w:ascii="Bookman Old Style" w:hAnsi="Bookman Old Style"/>
                <w:b/>
                <w:sz w:val="20"/>
                <w:szCs w:val="20"/>
              </w:rPr>
            </w:pPr>
            <w:r>
              <w:rPr>
                <w:rFonts w:ascii="Bookman Old Style" w:hAnsi="Bookman Old Style"/>
                <w:b/>
                <w:sz w:val="20"/>
                <w:szCs w:val="20"/>
              </w:rPr>
              <w:t xml:space="preserve">Anexo IV – </w:t>
            </w:r>
            <w:r w:rsidRPr="00D73D32">
              <w:rPr>
                <w:rFonts w:ascii="Bookman Old Style" w:hAnsi="Bookman Old Style"/>
                <w:sz w:val="20"/>
                <w:szCs w:val="20"/>
              </w:rPr>
              <w:t xml:space="preserve">Modelo </w:t>
            </w:r>
            <w:r>
              <w:rPr>
                <w:rFonts w:ascii="Bookman Old Style" w:hAnsi="Bookman Old Style"/>
                <w:sz w:val="20"/>
                <w:szCs w:val="20"/>
              </w:rPr>
              <w:t xml:space="preserve">de </w:t>
            </w:r>
            <w:r w:rsidRPr="00D73D32">
              <w:rPr>
                <w:rFonts w:ascii="Bookman Old Style" w:hAnsi="Bookman Old Style"/>
                <w:sz w:val="20"/>
                <w:szCs w:val="20"/>
              </w:rPr>
              <w:t>Credenciamento</w:t>
            </w:r>
          </w:p>
        </w:tc>
      </w:tr>
      <w:tr w:rsidR="0053370F" w:rsidRPr="007E5236" w:rsidTr="007A32FD">
        <w:tc>
          <w:tcPr>
            <w:tcW w:w="9016" w:type="dxa"/>
          </w:tcPr>
          <w:p w:rsidR="0053370F" w:rsidRDefault="00D73D32" w:rsidP="00764934">
            <w:pPr>
              <w:pStyle w:val="Default"/>
              <w:rPr>
                <w:rFonts w:ascii="Bookman Old Style" w:hAnsi="Bookman Old Style"/>
                <w:b/>
                <w:sz w:val="20"/>
                <w:szCs w:val="20"/>
              </w:rPr>
            </w:pPr>
            <w:r>
              <w:rPr>
                <w:rFonts w:ascii="Bookman Old Style" w:hAnsi="Bookman Old Style"/>
                <w:b/>
                <w:sz w:val="20"/>
                <w:szCs w:val="20"/>
              </w:rPr>
              <w:t xml:space="preserve">Anexo V – </w:t>
            </w:r>
            <w:r w:rsidRPr="00D73D32">
              <w:rPr>
                <w:rFonts w:ascii="Bookman Old Style" w:hAnsi="Bookman Old Style"/>
                <w:sz w:val="20"/>
                <w:szCs w:val="20"/>
              </w:rPr>
              <w:t>Minuta do Contrato</w:t>
            </w:r>
          </w:p>
        </w:tc>
      </w:tr>
    </w:tbl>
    <w:p w:rsidR="007E5236" w:rsidRPr="007E5236" w:rsidRDefault="007E5236" w:rsidP="00764934">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64934">
      <w:pPr>
        <w:pStyle w:val="Default"/>
        <w:jc w:val="center"/>
        <w:rPr>
          <w:rFonts w:ascii="Bookman Old Style" w:hAnsi="Bookman Old Style"/>
          <w:sz w:val="20"/>
          <w:szCs w:val="20"/>
        </w:rPr>
      </w:pPr>
    </w:p>
    <w:p w:rsidR="007E5236" w:rsidRPr="001C22AD" w:rsidRDefault="007E5236" w:rsidP="00764934">
      <w:pPr>
        <w:pStyle w:val="Default"/>
        <w:jc w:val="center"/>
        <w:rPr>
          <w:rFonts w:ascii="Bookman Old Style" w:hAnsi="Bookman Old Style"/>
          <w:color w:val="auto"/>
          <w:sz w:val="20"/>
          <w:szCs w:val="20"/>
        </w:rPr>
      </w:pPr>
      <w:r w:rsidRPr="001C22AD">
        <w:rPr>
          <w:rFonts w:ascii="Bookman Old Style" w:hAnsi="Bookman Old Style"/>
          <w:color w:val="auto"/>
          <w:sz w:val="20"/>
          <w:szCs w:val="20"/>
        </w:rPr>
        <w:t xml:space="preserve">Santo Antonio do Sudoeste, </w:t>
      </w:r>
      <w:r w:rsidR="0053370F">
        <w:rPr>
          <w:rFonts w:ascii="Bookman Old Style" w:hAnsi="Bookman Old Style"/>
          <w:color w:val="auto"/>
          <w:sz w:val="20"/>
          <w:szCs w:val="20"/>
        </w:rPr>
        <w:t>30</w:t>
      </w:r>
      <w:r w:rsidR="001C22AD" w:rsidRPr="001C22AD">
        <w:rPr>
          <w:rFonts w:ascii="Bookman Old Style" w:hAnsi="Bookman Old Style"/>
          <w:color w:val="auto"/>
          <w:sz w:val="20"/>
          <w:szCs w:val="20"/>
        </w:rPr>
        <w:t xml:space="preserve"> de </w:t>
      </w:r>
      <w:r w:rsidR="0053370F">
        <w:rPr>
          <w:rFonts w:ascii="Bookman Old Style" w:hAnsi="Bookman Old Style"/>
          <w:color w:val="auto"/>
          <w:sz w:val="20"/>
          <w:szCs w:val="20"/>
        </w:rPr>
        <w:t>novembro</w:t>
      </w:r>
      <w:r w:rsidR="00764934" w:rsidRPr="001C22AD">
        <w:rPr>
          <w:rFonts w:ascii="Bookman Old Style" w:hAnsi="Bookman Old Style"/>
          <w:color w:val="auto"/>
          <w:sz w:val="20"/>
          <w:szCs w:val="20"/>
        </w:rPr>
        <w:t xml:space="preserve"> de 2022</w:t>
      </w:r>
      <w:r w:rsidRPr="001C22AD">
        <w:rPr>
          <w:rFonts w:ascii="Bookman Old Style" w:hAnsi="Bookman Old Style"/>
          <w:color w:val="auto"/>
          <w:sz w:val="20"/>
          <w:szCs w:val="20"/>
        </w:rPr>
        <w:t>.</w:t>
      </w:r>
    </w:p>
    <w:p w:rsidR="007E5236" w:rsidRPr="001C22AD" w:rsidRDefault="007E5236" w:rsidP="00764934">
      <w:pPr>
        <w:pStyle w:val="Default"/>
        <w:jc w:val="center"/>
        <w:rPr>
          <w:rFonts w:ascii="Bookman Old Style" w:hAnsi="Bookman Old Style"/>
          <w:color w:val="auto"/>
          <w:sz w:val="20"/>
          <w:szCs w:val="20"/>
        </w:rPr>
      </w:pPr>
    </w:p>
    <w:p w:rsidR="007E5236" w:rsidRPr="001C22AD" w:rsidRDefault="007E5236" w:rsidP="00764934">
      <w:pPr>
        <w:pStyle w:val="Default"/>
        <w:jc w:val="center"/>
        <w:rPr>
          <w:rFonts w:ascii="Bookman Old Style" w:hAnsi="Bookman Old Style"/>
          <w:color w:val="auto"/>
          <w:sz w:val="20"/>
          <w:szCs w:val="20"/>
        </w:rPr>
      </w:pPr>
    </w:p>
    <w:p w:rsidR="007E5236" w:rsidRPr="001C22AD" w:rsidRDefault="007E5236" w:rsidP="00764934">
      <w:pPr>
        <w:pStyle w:val="Default"/>
        <w:jc w:val="center"/>
        <w:rPr>
          <w:rFonts w:ascii="Bookman Old Style" w:hAnsi="Bookman Old Style"/>
          <w:color w:val="auto"/>
          <w:sz w:val="20"/>
          <w:szCs w:val="20"/>
        </w:rPr>
      </w:pPr>
    </w:p>
    <w:p w:rsidR="000A38EB" w:rsidRPr="001C22AD" w:rsidRDefault="000A38EB" w:rsidP="000A38EB">
      <w:pPr>
        <w:pStyle w:val="Corpodetexto"/>
        <w:spacing w:before="10"/>
        <w:jc w:val="center"/>
        <w:rPr>
          <w:rFonts w:ascii="Bookman Old Style" w:hAnsi="Bookman Old Style"/>
          <w:b/>
          <w:sz w:val="20"/>
          <w:szCs w:val="20"/>
        </w:rPr>
      </w:pPr>
      <w:r w:rsidRPr="001C22AD">
        <w:rPr>
          <w:rFonts w:ascii="Bookman Old Style" w:hAnsi="Bookman Old Style"/>
          <w:b/>
          <w:sz w:val="20"/>
          <w:szCs w:val="20"/>
        </w:rPr>
        <w:t>RICARDO ANTONIO ORTINA</w:t>
      </w:r>
    </w:p>
    <w:p w:rsidR="000A38EB" w:rsidRPr="001C22AD" w:rsidRDefault="000A38EB" w:rsidP="000A38EB">
      <w:pPr>
        <w:pStyle w:val="Corpodetexto"/>
        <w:spacing w:before="10"/>
        <w:jc w:val="center"/>
        <w:rPr>
          <w:rFonts w:ascii="Bookman Old Style" w:hAnsi="Bookman Old Style"/>
          <w:b/>
          <w:sz w:val="20"/>
          <w:szCs w:val="20"/>
        </w:rPr>
      </w:pPr>
      <w:r w:rsidRPr="001C22AD">
        <w:rPr>
          <w:rFonts w:ascii="Bookman Old Style" w:hAnsi="Bookman Old Style"/>
          <w:b/>
          <w:sz w:val="20"/>
          <w:szCs w:val="20"/>
        </w:rPr>
        <w:t>Prefeito Municipal</w:t>
      </w:r>
    </w:p>
    <w:p w:rsidR="00BB78C0" w:rsidRPr="001C22AD" w:rsidRDefault="00BB78C0" w:rsidP="00764934">
      <w:pPr>
        <w:pStyle w:val="Default"/>
        <w:jc w:val="center"/>
        <w:rPr>
          <w:rFonts w:ascii="Bookman Old Style" w:hAnsi="Bookman Old Style"/>
          <w:b/>
          <w:color w:val="auto"/>
          <w:sz w:val="20"/>
          <w:szCs w:val="20"/>
        </w:rPr>
      </w:pPr>
    </w:p>
    <w:p w:rsidR="00BB78C0" w:rsidRDefault="00BB78C0"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ANEXO I</w:t>
      </w: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 xml:space="preserve">MODELO </w:t>
      </w:r>
      <w:r w:rsidR="00D453CD">
        <w:rPr>
          <w:rFonts w:ascii="Bookman Old Style" w:hAnsi="Bookman Old Style"/>
          <w:b/>
          <w:sz w:val="20"/>
          <w:szCs w:val="20"/>
        </w:rPr>
        <w:t>PROPOSTA</w:t>
      </w:r>
    </w:p>
    <w:p w:rsidR="00AE6E7D" w:rsidRPr="000761B7" w:rsidRDefault="00AE6E7D" w:rsidP="00764934">
      <w:pPr>
        <w:pStyle w:val="Corpodetexto"/>
        <w:spacing w:before="10" w:line="360" w:lineRule="auto"/>
        <w:jc w:val="center"/>
        <w:rPr>
          <w:rFonts w:ascii="Bookman Old Style" w:hAnsi="Bookman Old Style"/>
        </w:rPr>
      </w:pPr>
    </w:p>
    <w:p w:rsidR="00AE6E7D" w:rsidRPr="00760356" w:rsidRDefault="00AE6E7D" w:rsidP="000761B7">
      <w:pPr>
        <w:pStyle w:val="Corpodetexto"/>
        <w:spacing w:before="10" w:line="360" w:lineRule="auto"/>
        <w:rPr>
          <w:rFonts w:ascii="Bookman Old Style" w:hAnsi="Bookman Old Style"/>
          <w:b/>
          <w:sz w:val="20"/>
          <w:szCs w:val="20"/>
        </w:rPr>
      </w:pPr>
      <w:r w:rsidRPr="00760356">
        <w:rPr>
          <w:rFonts w:ascii="Bookman Old Style" w:hAnsi="Bookman Old Style"/>
          <w:b/>
          <w:sz w:val="20"/>
          <w:szCs w:val="20"/>
        </w:rPr>
        <w:t xml:space="preserve">À PREFEITURA MUNICIPAL DE SANTO ANTONIO DO SUDOESTE -PR </w:t>
      </w:r>
    </w:p>
    <w:p w:rsidR="00203614" w:rsidRPr="00203614" w:rsidRDefault="00AE6E7D" w:rsidP="00203614">
      <w:pPr>
        <w:pStyle w:val="PargrafodaLista"/>
        <w:tabs>
          <w:tab w:val="left" w:pos="2202"/>
        </w:tabs>
        <w:spacing w:before="122" w:line="244" w:lineRule="auto"/>
        <w:ind w:left="0" w:right="-2"/>
        <w:jc w:val="both"/>
        <w:rPr>
          <w:rFonts w:ascii="Bookman Old Style" w:hAnsi="Bookman Old Style"/>
          <w:sz w:val="20"/>
          <w:szCs w:val="20"/>
        </w:rPr>
      </w:pPr>
      <w:r w:rsidRPr="00760356">
        <w:rPr>
          <w:rFonts w:ascii="Bookman Old Style" w:hAnsi="Bookman Old Style"/>
          <w:b/>
          <w:sz w:val="20"/>
          <w:szCs w:val="20"/>
        </w:rPr>
        <w:t xml:space="preserve">ASSUNTO: </w:t>
      </w:r>
      <w:r w:rsidR="0053370F" w:rsidRPr="0053370F">
        <w:rPr>
          <w:rFonts w:ascii="Bookman Old Style" w:hAnsi="Bookman Old Style"/>
          <w:sz w:val="20"/>
          <w:szCs w:val="20"/>
        </w:rPr>
        <w:t>Credenciamento de mercearias, mercados e supermercados para fornecimento de Cestas Básicas no município de Santo Antonio do Sudoeste – PR, em atendimento a Lei 2.792/2020 de 7 de abril de 2020, conforme tabela disposta no Anexo I, visando atender as famílias que estiverem em vulnerabilidade social.</w:t>
      </w:r>
    </w:p>
    <w:p w:rsidR="00203614" w:rsidRDefault="00203614" w:rsidP="000761B7">
      <w:pPr>
        <w:pStyle w:val="Corpodetexto"/>
        <w:spacing w:before="10" w:line="360" w:lineRule="auto"/>
        <w:rPr>
          <w:rFonts w:ascii="Bookman Old Style" w:hAnsi="Bookman Old Style"/>
          <w:sz w:val="20"/>
          <w:szCs w:val="20"/>
        </w:rPr>
      </w:pPr>
    </w:p>
    <w:p w:rsidR="000761B7" w:rsidRDefault="00203614" w:rsidP="000761B7">
      <w:pPr>
        <w:pStyle w:val="Corpodetexto"/>
        <w:spacing w:before="10" w:line="360" w:lineRule="auto"/>
        <w:rPr>
          <w:rFonts w:ascii="Bookman Old Style" w:hAnsi="Bookman Old Style"/>
          <w:sz w:val="20"/>
          <w:szCs w:val="20"/>
        </w:rPr>
      </w:pPr>
      <w:r>
        <w:rPr>
          <w:rFonts w:ascii="Bookman Old Style" w:hAnsi="Bookman Old Style"/>
          <w:sz w:val="20"/>
          <w:szCs w:val="20"/>
        </w:rPr>
        <w:t xml:space="preserve">Prezados Senhores, </w:t>
      </w:r>
    </w:p>
    <w:p w:rsidR="0027624E" w:rsidRPr="00760356" w:rsidRDefault="00AE6E7D" w:rsidP="0027624E">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Pelo presente, atendendo ao </w:t>
      </w:r>
      <w:r w:rsidR="00203614">
        <w:rPr>
          <w:rFonts w:ascii="Bookman Old Style" w:hAnsi="Bookman Old Style"/>
          <w:sz w:val="20"/>
          <w:szCs w:val="20"/>
        </w:rPr>
        <w:t>Edital d</w:t>
      </w:r>
      <w:r w:rsidR="0053370F">
        <w:rPr>
          <w:rFonts w:ascii="Bookman Old Style" w:hAnsi="Bookman Old Style"/>
          <w:sz w:val="20"/>
          <w:szCs w:val="20"/>
        </w:rPr>
        <w:t>o</w:t>
      </w:r>
      <w:r w:rsidR="00203614">
        <w:rPr>
          <w:rFonts w:ascii="Bookman Old Style" w:hAnsi="Bookman Old Style"/>
          <w:sz w:val="20"/>
          <w:szCs w:val="20"/>
        </w:rPr>
        <w:t xml:space="preserve"> </w:t>
      </w:r>
      <w:r w:rsidR="0053370F">
        <w:rPr>
          <w:rFonts w:ascii="Bookman Old Style" w:hAnsi="Bookman Old Style"/>
          <w:sz w:val="20"/>
          <w:szCs w:val="20"/>
        </w:rPr>
        <w:t>Chamamento Publico</w:t>
      </w:r>
      <w:r w:rsidR="00203614">
        <w:rPr>
          <w:rFonts w:ascii="Bookman Old Style" w:hAnsi="Bookman Old Style"/>
          <w:sz w:val="20"/>
          <w:szCs w:val="20"/>
        </w:rPr>
        <w:t xml:space="preserve"> nº. 0</w:t>
      </w:r>
      <w:r w:rsidR="0053370F">
        <w:rPr>
          <w:rFonts w:ascii="Bookman Old Style" w:hAnsi="Bookman Old Style"/>
          <w:sz w:val="20"/>
          <w:szCs w:val="20"/>
        </w:rPr>
        <w:t>11</w:t>
      </w:r>
      <w:r w:rsidRPr="00760356">
        <w:rPr>
          <w:rFonts w:ascii="Bookman Old Style" w:hAnsi="Bookman Old Style"/>
          <w:sz w:val="20"/>
          <w:szCs w:val="20"/>
        </w:rPr>
        <w:t xml:space="preserve">/2022, para </w:t>
      </w:r>
      <w:r w:rsidR="0053370F" w:rsidRPr="0053370F">
        <w:rPr>
          <w:rFonts w:ascii="Bookman Old Style" w:hAnsi="Bookman Old Style"/>
          <w:sz w:val="20"/>
          <w:szCs w:val="20"/>
        </w:rPr>
        <w:t>Credenciamento de mercearias, mercados e supermercados para fornecimento de Cestas Básicas no município de Santo Antonio do Sudoeste – PR, em atendimento a Lei 2.792/2020 de 7 de abril de 2020, conforme tabela disposta no Anexo I, visando atender as famílias que esti</w:t>
      </w:r>
      <w:r w:rsidR="0053370F">
        <w:rPr>
          <w:rFonts w:ascii="Bookman Old Style" w:hAnsi="Bookman Old Style"/>
          <w:sz w:val="20"/>
          <w:szCs w:val="20"/>
        </w:rPr>
        <w:t>verem em vulnerabilidade social</w:t>
      </w:r>
      <w:r w:rsidRPr="00760356">
        <w:rPr>
          <w:rFonts w:ascii="Bookman Old Style" w:hAnsi="Bookman Old Style"/>
          <w:sz w:val="20"/>
          <w:szCs w:val="20"/>
        </w:rPr>
        <w:t>, no v</w:t>
      </w:r>
      <w:r w:rsidR="000761B7" w:rsidRPr="00760356">
        <w:rPr>
          <w:rFonts w:ascii="Bookman Old Style" w:hAnsi="Bookman Old Style"/>
          <w:sz w:val="20"/>
          <w:szCs w:val="20"/>
        </w:rPr>
        <w:t>alor de R$ ( ), conforme Itens xxxx</w:t>
      </w:r>
      <w:r w:rsidR="0027624E" w:rsidRPr="00760356">
        <w:rPr>
          <w:rFonts w:ascii="Bookman Old Style" w:hAnsi="Bookman Old Style"/>
          <w:sz w:val="20"/>
          <w:szCs w:val="20"/>
        </w:rPr>
        <w:t>:</w:t>
      </w:r>
    </w:p>
    <w:p w:rsidR="00AE6E7D" w:rsidRPr="00760356" w:rsidRDefault="00AE6E7D" w:rsidP="0027624E">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 LOTE xx - xxxxxxxxxxxxxxxx </w:t>
      </w:r>
    </w:p>
    <w:tbl>
      <w:tblPr>
        <w:tblStyle w:val="Tabelacomgrade"/>
        <w:tblW w:w="0" w:type="auto"/>
        <w:tblLook w:val="04A0" w:firstRow="1" w:lastRow="0" w:firstColumn="1" w:lastColumn="0" w:noHBand="0" w:noVBand="1"/>
      </w:tblPr>
      <w:tblGrid>
        <w:gridCol w:w="885"/>
        <w:gridCol w:w="3315"/>
        <w:gridCol w:w="1050"/>
        <w:gridCol w:w="915"/>
        <w:gridCol w:w="1320"/>
        <w:gridCol w:w="2251"/>
      </w:tblGrid>
      <w:tr w:rsidR="00AE6E7D" w:rsidRPr="00760356" w:rsidTr="0027624E">
        <w:tc>
          <w:tcPr>
            <w:tcW w:w="88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Ordem</w:t>
            </w:r>
          </w:p>
        </w:tc>
        <w:tc>
          <w:tcPr>
            <w:tcW w:w="33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Descrição</w:t>
            </w:r>
          </w:p>
        </w:tc>
        <w:tc>
          <w:tcPr>
            <w:tcW w:w="105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Ur</w:t>
            </w:r>
          </w:p>
        </w:tc>
        <w:tc>
          <w:tcPr>
            <w:tcW w:w="9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Quant.</w:t>
            </w:r>
          </w:p>
        </w:tc>
        <w:tc>
          <w:tcPr>
            <w:tcW w:w="132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Unitario</w:t>
            </w:r>
          </w:p>
        </w:tc>
        <w:tc>
          <w:tcPr>
            <w:tcW w:w="2251"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Total</w:t>
            </w:r>
          </w:p>
        </w:tc>
      </w:tr>
      <w:tr w:rsidR="00AE6E7D" w:rsidRPr="00760356" w:rsidTr="00AE6E7D">
        <w:tc>
          <w:tcPr>
            <w:tcW w:w="88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1</w:t>
            </w:r>
          </w:p>
        </w:tc>
        <w:tc>
          <w:tcPr>
            <w:tcW w:w="33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XXXXXXXXXXXXXX</w:t>
            </w:r>
          </w:p>
        </w:tc>
        <w:tc>
          <w:tcPr>
            <w:tcW w:w="1050" w:type="dxa"/>
          </w:tcPr>
          <w:p w:rsidR="00AE6E7D"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SERV</w:t>
            </w:r>
          </w:p>
        </w:tc>
        <w:tc>
          <w:tcPr>
            <w:tcW w:w="9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w:t>
            </w:r>
          </w:p>
        </w:tc>
        <w:tc>
          <w:tcPr>
            <w:tcW w:w="1320"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c>
          <w:tcPr>
            <w:tcW w:w="2251"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2</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3</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4</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5</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6</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7</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8</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E6E7D" w:rsidRPr="00760356" w:rsidTr="00AE6E7D">
        <w:tc>
          <w:tcPr>
            <w:tcW w:w="7485" w:type="dxa"/>
            <w:gridSpan w:val="5"/>
          </w:tcPr>
          <w:p w:rsidR="00AE6E7D" w:rsidRPr="00760356" w:rsidRDefault="00AE6E7D" w:rsidP="00A90B62">
            <w:pPr>
              <w:pStyle w:val="Corpodetexto"/>
              <w:spacing w:before="10" w:line="360" w:lineRule="auto"/>
              <w:rPr>
                <w:rFonts w:ascii="Bookman Old Style" w:hAnsi="Bookman Old Style"/>
                <w:sz w:val="16"/>
                <w:szCs w:val="16"/>
              </w:rPr>
            </w:pPr>
            <w:r w:rsidRPr="00760356">
              <w:rPr>
                <w:rFonts w:ascii="Bookman Old Style" w:hAnsi="Bookman Old Style"/>
                <w:sz w:val="16"/>
                <w:szCs w:val="16"/>
              </w:rPr>
              <w:t xml:space="preserve">Valor Total </w:t>
            </w:r>
          </w:p>
        </w:tc>
        <w:tc>
          <w:tcPr>
            <w:tcW w:w="2251"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bl>
    <w:p w:rsidR="000761B7" w:rsidRPr="00760356" w:rsidRDefault="000761B7"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ab/>
      </w:r>
      <w:r w:rsidR="00AE6E7D" w:rsidRPr="00760356">
        <w:rPr>
          <w:rFonts w:ascii="Bookman Old Style" w:hAnsi="Bookman Old Style"/>
          <w:sz w:val="20"/>
          <w:szCs w:val="20"/>
        </w:rPr>
        <w:t>Declaro que o estabelecimento coloca a disposição a estrutura adequada, para atender a todas as exigências elencadas no edital.</w:t>
      </w:r>
    </w:p>
    <w:p w:rsidR="000761B7" w:rsidRPr="00760356" w:rsidRDefault="00AE6E7D"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 </w:t>
      </w:r>
      <w:r w:rsidR="000761B7" w:rsidRPr="00760356">
        <w:rPr>
          <w:rFonts w:ascii="Bookman Old Style" w:hAnsi="Bookman Old Style"/>
          <w:sz w:val="20"/>
          <w:szCs w:val="20"/>
        </w:rPr>
        <w:tab/>
      </w:r>
      <w:r w:rsidRPr="00760356">
        <w:rPr>
          <w:rFonts w:ascii="Bookman Old Style" w:hAnsi="Bookman Old Style"/>
          <w:sz w:val="20"/>
          <w:szCs w:val="20"/>
        </w:rPr>
        <w:t>Declaro, ainda, total concordância com as condições estabelecidas no</w:t>
      </w:r>
      <w:r w:rsidR="000761B7" w:rsidRPr="00760356">
        <w:rPr>
          <w:rFonts w:ascii="Bookman Old Style" w:hAnsi="Bookman Old Style"/>
          <w:sz w:val="20"/>
          <w:szCs w:val="20"/>
        </w:rPr>
        <w:t xml:space="preserve"> edital de credenciamento n° 0</w:t>
      </w:r>
      <w:r w:rsidR="0053370F">
        <w:rPr>
          <w:rFonts w:ascii="Bookman Old Style" w:hAnsi="Bookman Old Style"/>
          <w:sz w:val="20"/>
          <w:szCs w:val="20"/>
        </w:rPr>
        <w:t>11</w:t>
      </w:r>
      <w:r w:rsidRPr="00760356">
        <w:rPr>
          <w:rFonts w:ascii="Bookman Old Style" w:hAnsi="Bookman Old Style"/>
          <w:sz w:val="20"/>
          <w:szCs w:val="20"/>
        </w:rPr>
        <w:t xml:space="preserve">/2022 e seus anexos.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NOME/RAZÃO SOCIAL: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BANCO: </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AG: </w:t>
      </w:r>
      <w:r w:rsidR="000761B7" w:rsidRPr="00760356">
        <w:rPr>
          <w:rFonts w:ascii="Bookman Old Style" w:hAnsi="Bookman Old Style"/>
          <w:sz w:val="20"/>
          <w:szCs w:val="20"/>
        </w:rPr>
        <w:t xml:space="preserve">                            </w:t>
      </w:r>
      <w:r w:rsidRPr="00760356">
        <w:rPr>
          <w:rFonts w:ascii="Bookman Old Style" w:hAnsi="Bookman Old Style"/>
          <w:sz w:val="20"/>
          <w:szCs w:val="20"/>
        </w:rPr>
        <w:t>C:C</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CONTATO: FONE: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FAX: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E-MAIL: </w:t>
      </w:r>
    </w:p>
    <w:p w:rsidR="000761B7" w:rsidRPr="00760356" w:rsidRDefault="000761B7"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Santo Antonio do Sudoeste -Pr</w:t>
      </w:r>
      <w:r w:rsidR="00AE6E7D" w:rsidRPr="00760356">
        <w:rPr>
          <w:rFonts w:ascii="Bookman Old Style" w:hAnsi="Bookman Old Style"/>
          <w:sz w:val="20"/>
          <w:szCs w:val="20"/>
        </w:rPr>
        <w:t xml:space="preserve">, ______ de ________________de 2022. </w:t>
      </w:r>
    </w:p>
    <w:p w:rsidR="000761B7" w:rsidRPr="00760356" w:rsidRDefault="000761B7" w:rsidP="000761B7">
      <w:pPr>
        <w:pStyle w:val="Corpodetexto"/>
        <w:spacing w:before="10" w:line="360" w:lineRule="auto"/>
        <w:rPr>
          <w:rFonts w:ascii="Bookman Old Style" w:hAnsi="Bookman Old Style"/>
          <w:sz w:val="20"/>
          <w:szCs w:val="20"/>
        </w:rPr>
      </w:pPr>
    </w:p>
    <w:p w:rsidR="000761B7" w:rsidRPr="00760356" w:rsidRDefault="000761B7" w:rsidP="000761B7">
      <w:pPr>
        <w:pStyle w:val="Corpodetexto"/>
        <w:spacing w:before="10" w:line="360" w:lineRule="auto"/>
        <w:rPr>
          <w:rFonts w:ascii="Bookman Old Style" w:hAnsi="Bookman Old Style"/>
          <w:sz w:val="20"/>
          <w:szCs w:val="20"/>
        </w:rPr>
      </w:pPr>
    </w:p>
    <w:p w:rsidR="00F515AB" w:rsidRPr="00760356" w:rsidRDefault="00AE6E7D" w:rsidP="00A90B62">
      <w:pPr>
        <w:pStyle w:val="Corpodetexto"/>
        <w:spacing w:before="10" w:line="360" w:lineRule="auto"/>
        <w:jc w:val="center"/>
        <w:rPr>
          <w:rFonts w:ascii="Bookman Old Style" w:hAnsi="Bookman Old Style"/>
          <w:sz w:val="20"/>
          <w:szCs w:val="20"/>
        </w:rPr>
      </w:pPr>
      <w:r w:rsidRPr="00760356">
        <w:rPr>
          <w:rFonts w:ascii="Bookman Old Style" w:hAnsi="Bookman Old Style"/>
          <w:sz w:val="20"/>
          <w:szCs w:val="20"/>
        </w:rPr>
        <w:t>Carimbo CNPJ e assinatura</w:t>
      </w: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D453CD" w:rsidRPr="00D453CD" w:rsidRDefault="00D453CD" w:rsidP="00D453CD">
      <w:pPr>
        <w:spacing w:before="1"/>
        <w:ind w:right="-24"/>
        <w:jc w:val="center"/>
        <w:rPr>
          <w:rFonts w:ascii="Bookman Old Style" w:hAnsi="Bookman Old Style"/>
          <w:b/>
          <w:sz w:val="20"/>
          <w:szCs w:val="20"/>
        </w:rPr>
      </w:pPr>
      <w:r w:rsidRPr="00D453CD">
        <w:rPr>
          <w:rFonts w:ascii="Bookman Old Style" w:hAnsi="Bookman Old Style"/>
          <w:b/>
          <w:sz w:val="20"/>
          <w:szCs w:val="20"/>
        </w:rPr>
        <w:t>ANEXO II</w:t>
      </w:r>
    </w:p>
    <w:p w:rsidR="00D453CD" w:rsidRPr="00D453CD" w:rsidRDefault="00D453CD" w:rsidP="00D453CD">
      <w:pPr>
        <w:spacing w:before="1"/>
        <w:ind w:right="-24"/>
        <w:jc w:val="center"/>
        <w:rPr>
          <w:rFonts w:ascii="Bookman Old Style" w:hAnsi="Bookman Old Style"/>
          <w:b/>
          <w:sz w:val="20"/>
          <w:szCs w:val="20"/>
        </w:rPr>
      </w:pPr>
    </w:p>
    <w:p w:rsidR="00D453CD" w:rsidRPr="00D453CD" w:rsidRDefault="00D453CD" w:rsidP="00D453CD">
      <w:pPr>
        <w:spacing w:before="1"/>
        <w:ind w:right="-24"/>
        <w:jc w:val="center"/>
        <w:rPr>
          <w:rFonts w:ascii="Bookman Old Style" w:hAnsi="Bookman Old Style"/>
          <w:b/>
          <w:sz w:val="20"/>
          <w:szCs w:val="20"/>
        </w:rPr>
      </w:pPr>
      <w:r w:rsidRPr="00D453CD">
        <w:rPr>
          <w:rFonts w:ascii="Bookman Old Style" w:hAnsi="Bookman Old Style"/>
          <w:b/>
          <w:sz w:val="20"/>
          <w:szCs w:val="20"/>
        </w:rPr>
        <w:t>MODELO PADRÃO DE DECLARAÇÃO DE ENQUADRAMENTO – ME/EPP</w:t>
      </w:r>
    </w:p>
    <w:p w:rsidR="00D453CD" w:rsidRPr="00D453CD" w:rsidRDefault="00D453CD" w:rsidP="00D453CD">
      <w:pPr>
        <w:spacing w:before="3"/>
        <w:ind w:right="-24"/>
        <w:jc w:val="center"/>
        <w:rPr>
          <w:rFonts w:ascii="Bookman Old Style" w:hAnsi="Bookman Old Style"/>
          <w:b/>
          <w:sz w:val="20"/>
          <w:szCs w:val="20"/>
        </w:rPr>
      </w:pPr>
      <w:r w:rsidRPr="00D453CD">
        <w:rPr>
          <w:rFonts w:ascii="Bookman Old Style" w:hAnsi="Bookman Old Style"/>
          <w:b/>
          <w:sz w:val="20"/>
          <w:szCs w:val="20"/>
        </w:rPr>
        <w:t>(papel timbrado da licitante)</w:t>
      </w:r>
    </w:p>
    <w:p w:rsidR="00D453CD" w:rsidRPr="00D453CD" w:rsidRDefault="00D453CD" w:rsidP="00D453CD">
      <w:pPr>
        <w:rPr>
          <w:rFonts w:ascii="Bookman Old Style" w:hAnsi="Bookman Old Style"/>
          <w:b/>
          <w:sz w:val="20"/>
          <w:szCs w:val="20"/>
        </w:rPr>
      </w:pPr>
    </w:p>
    <w:p w:rsidR="00D453CD" w:rsidRPr="00D453CD" w:rsidRDefault="00D453CD" w:rsidP="00D453CD">
      <w:pPr>
        <w:spacing w:before="1" w:line="252" w:lineRule="exact"/>
        <w:jc w:val="both"/>
        <w:rPr>
          <w:rFonts w:ascii="Bookman Old Style" w:hAnsi="Bookman Old Style"/>
          <w:b/>
          <w:sz w:val="20"/>
          <w:szCs w:val="20"/>
        </w:rPr>
      </w:pPr>
    </w:p>
    <w:p w:rsidR="00D453CD" w:rsidRPr="00D453CD" w:rsidRDefault="00D453CD" w:rsidP="00D453CD">
      <w:pPr>
        <w:spacing w:before="1" w:line="252" w:lineRule="exact"/>
        <w:jc w:val="both"/>
        <w:rPr>
          <w:rFonts w:ascii="Bookman Old Style" w:hAnsi="Bookman Old Style"/>
          <w:sz w:val="20"/>
          <w:szCs w:val="20"/>
        </w:rPr>
      </w:pPr>
      <w:r w:rsidRPr="00D453CD">
        <w:rPr>
          <w:rFonts w:ascii="Bookman Old Style" w:hAnsi="Bookman Old Style"/>
          <w:sz w:val="20"/>
          <w:szCs w:val="20"/>
        </w:rPr>
        <w:t>Pelo presente instrumento, a empresa ........................., CNPJ nº ......................,</w:t>
      </w:r>
      <w:r w:rsidRPr="00D453CD">
        <w:rPr>
          <w:rFonts w:ascii="Bookman Old Style" w:hAnsi="Bookman Old Style"/>
          <w:spacing w:val="53"/>
          <w:sz w:val="20"/>
          <w:szCs w:val="20"/>
        </w:rPr>
        <w:t xml:space="preserve"> </w:t>
      </w:r>
      <w:r w:rsidRPr="00D453CD">
        <w:rPr>
          <w:rFonts w:ascii="Bookman Old Style" w:hAnsi="Bookman Old Style"/>
          <w:sz w:val="20"/>
          <w:szCs w:val="20"/>
        </w:rPr>
        <w:t>com sede na ............................................,</w:t>
      </w:r>
      <w:r w:rsidRPr="00D453CD">
        <w:rPr>
          <w:rFonts w:ascii="Bookman Old Style" w:hAnsi="Bookman Old Style"/>
          <w:spacing w:val="-4"/>
          <w:sz w:val="20"/>
          <w:szCs w:val="20"/>
        </w:rPr>
        <w:t xml:space="preserve"> </w:t>
      </w:r>
      <w:r w:rsidRPr="00D453CD">
        <w:rPr>
          <w:rFonts w:ascii="Bookman Old Style" w:hAnsi="Bookman Old Style"/>
          <w:sz w:val="20"/>
          <w:szCs w:val="20"/>
        </w:rPr>
        <w:t>através</w:t>
      </w:r>
      <w:r w:rsidRPr="00D453CD">
        <w:rPr>
          <w:rFonts w:ascii="Bookman Old Style" w:hAnsi="Bookman Old Style"/>
          <w:spacing w:val="-3"/>
          <w:sz w:val="20"/>
          <w:szCs w:val="20"/>
        </w:rPr>
        <w:t xml:space="preserve"> </w:t>
      </w:r>
      <w:r w:rsidRPr="00D453CD">
        <w:rPr>
          <w:rFonts w:ascii="Bookman Old Style" w:hAnsi="Bookman Old Style"/>
          <w:sz w:val="20"/>
          <w:szCs w:val="20"/>
        </w:rPr>
        <w:t>de</w:t>
      </w:r>
      <w:r w:rsidRPr="00D453CD">
        <w:rPr>
          <w:rFonts w:ascii="Bookman Old Style" w:hAnsi="Bookman Old Style"/>
          <w:spacing w:val="-6"/>
          <w:sz w:val="20"/>
          <w:szCs w:val="20"/>
        </w:rPr>
        <w:t xml:space="preserve"> </w:t>
      </w:r>
      <w:r w:rsidRPr="00D453CD">
        <w:rPr>
          <w:rFonts w:ascii="Bookman Old Style" w:hAnsi="Bookman Old Style"/>
          <w:sz w:val="20"/>
          <w:szCs w:val="20"/>
        </w:rPr>
        <w:t>seu</w:t>
      </w:r>
      <w:r w:rsidRPr="00D453CD">
        <w:rPr>
          <w:rFonts w:ascii="Bookman Old Style" w:hAnsi="Bookman Old Style"/>
          <w:spacing w:val="-4"/>
          <w:sz w:val="20"/>
          <w:szCs w:val="20"/>
        </w:rPr>
        <w:t xml:space="preserve"> </w:t>
      </w:r>
      <w:r w:rsidRPr="00D453CD">
        <w:rPr>
          <w:rFonts w:ascii="Bookman Old Style" w:hAnsi="Bookman Old Style"/>
          <w:sz w:val="20"/>
          <w:szCs w:val="20"/>
        </w:rPr>
        <w:t>representante</w:t>
      </w:r>
      <w:r w:rsidRPr="00D453CD">
        <w:rPr>
          <w:rFonts w:ascii="Bookman Old Style" w:hAnsi="Bookman Old Style"/>
          <w:spacing w:val="-6"/>
          <w:sz w:val="20"/>
          <w:szCs w:val="20"/>
        </w:rPr>
        <w:t xml:space="preserve"> </w:t>
      </w:r>
      <w:r w:rsidRPr="00D453CD">
        <w:rPr>
          <w:rFonts w:ascii="Bookman Old Style" w:hAnsi="Bookman Old Style"/>
          <w:sz w:val="20"/>
          <w:szCs w:val="20"/>
        </w:rPr>
        <w:t>legal</w:t>
      </w:r>
      <w:r w:rsidRPr="00D453CD">
        <w:rPr>
          <w:rFonts w:ascii="Bookman Old Style" w:hAnsi="Bookman Old Style"/>
          <w:spacing w:val="-4"/>
          <w:sz w:val="20"/>
          <w:szCs w:val="20"/>
        </w:rPr>
        <w:t xml:space="preserve"> </w:t>
      </w:r>
      <w:r w:rsidRPr="00D453CD">
        <w:rPr>
          <w:rFonts w:ascii="Bookman Old Style" w:hAnsi="Bookman Old Style"/>
          <w:sz w:val="20"/>
          <w:szCs w:val="20"/>
        </w:rPr>
        <w:t>infra-assinado,</w:t>
      </w:r>
      <w:r w:rsidRPr="00D453CD">
        <w:rPr>
          <w:rFonts w:ascii="Bookman Old Style" w:hAnsi="Bookman Old Style"/>
          <w:spacing w:val="-4"/>
          <w:sz w:val="20"/>
          <w:szCs w:val="20"/>
        </w:rPr>
        <w:t xml:space="preserve"> </w:t>
      </w:r>
      <w:r w:rsidRPr="00D453CD">
        <w:rPr>
          <w:rFonts w:ascii="Bookman Old Style" w:hAnsi="Bookman Old Style"/>
          <w:sz w:val="20"/>
          <w:szCs w:val="20"/>
        </w:rPr>
        <w:t>declara,</w:t>
      </w:r>
      <w:r w:rsidRPr="00D453CD">
        <w:rPr>
          <w:rFonts w:ascii="Bookman Old Style" w:hAnsi="Bookman Old Style"/>
          <w:spacing w:val="-6"/>
          <w:sz w:val="20"/>
          <w:szCs w:val="20"/>
        </w:rPr>
        <w:t xml:space="preserve"> </w:t>
      </w:r>
      <w:r w:rsidRPr="00D453CD">
        <w:rPr>
          <w:rFonts w:ascii="Bookman Old Style" w:hAnsi="Bookman Old Style"/>
          <w:sz w:val="20"/>
          <w:szCs w:val="20"/>
        </w:rPr>
        <w:t>sob</w:t>
      </w:r>
      <w:r w:rsidRPr="00D453CD">
        <w:rPr>
          <w:rFonts w:ascii="Bookman Old Style" w:hAnsi="Bookman Old Style"/>
          <w:spacing w:val="-5"/>
          <w:sz w:val="20"/>
          <w:szCs w:val="20"/>
        </w:rPr>
        <w:t xml:space="preserve"> </w:t>
      </w:r>
      <w:r w:rsidRPr="00D453CD">
        <w:rPr>
          <w:rFonts w:ascii="Bookman Old Style" w:hAnsi="Bookman Old Style"/>
          <w:sz w:val="20"/>
          <w:szCs w:val="20"/>
        </w:rPr>
        <w:t>as</w:t>
      </w:r>
      <w:r w:rsidRPr="00D453CD">
        <w:rPr>
          <w:rFonts w:ascii="Bookman Old Style" w:hAnsi="Bookman Old Style"/>
          <w:spacing w:val="-3"/>
          <w:sz w:val="20"/>
          <w:szCs w:val="20"/>
        </w:rPr>
        <w:t xml:space="preserve"> </w:t>
      </w:r>
      <w:r w:rsidRPr="00D453CD">
        <w:rPr>
          <w:rFonts w:ascii="Bookman Old Style" w:hAnsi="Bookman Old Style"/>
          <w:sz w:val="20"/>
          <w:szCs w:val="20"/>
        </w:rPr>
        <w:t>penas</w:t>
      </w:r>
      <w:r w:rsidRPr="00D453CD">
        <w:rPr>
          <w:rFonts w:ascii="Bookman Old Style" w:hAnsi="Bookman Old Style"/>
          <w:spacing w:val="-5"/>
          <w:sz w:val="20"/>
          <w:szCs w:val="20"/>
        </w:rPr>
        <w:t xml:space="preserve"> </w:t>
      </w:r>
      <w:r w:rsidRPr="00D453CD">
        <w:rPr>
          <w:rFonts w:ascii="Bookman Old Style" w:hAnsi="Bookman Old Style"/>
          <w:sz w:val="20"/>
          <w:szCs w:val="20"/>
        </w:rPr>
        <w:t>do</w:t>
      </w:r>
      <w:r w:rsidRPr="00D453CD">
        <w:rPr>
          <w:rFonts w:ascii="Bookman Old Style" w:hAnsi="Bookman Old Style"/>
          <w:spacing w:val="-6"/>
          <w:sz w:val="20"/>
          <w:szCs w:val="20"/>
        </w:rPr>
        <w:t xml:space="preserve"> </w:t>
      </w:r>
      <w:r w:rsidRPr="00D453CD">
        <w:rPr>
          <w:rFonts w:ascii="Bookman Old Style" w:hAnsi="Bookman Old Style"/>
          <w:sz w:val="20"/>
          <w:szCs w:val="20"/>
        </w:rPr>
        <w:t>artigo</w:t>
      </w:r>
      <w:r w:rsidRPr="00D453CD">
        <w:rPr>
          <w:rFonts w:ascii="Bookman Old Style" w:hAnsi="Bookman Old Style"/>
          <w:spacing w:val="-6"/>
          <w:sz w:val="20"/>
          <w:szCs w:val="20"/>
        </w:rPr>
        <w:t xml:space="preserve"> </w:t>
      </w:r>
      <w:r w:rsidRPr="00D453CD">
        <w:rPr>
          <w:rFonts w:ascii="Bookman Old Style" w:hAnsi="Bookman Old Style"/>
          <w:sz w:val="20"/>
          <w:szCs w:val="20"/>
        </w:rPr>
        <w:t>299</w:t>
      </w:r>
      <w:r w:rsidRPr="00D453CD">
        <w:rPr>
          <w:rFonts w:ascii="Bookman Old Style" w:hAnsi="Bookman Old Style"/>
          <w:spacing w:val="-4"/>
          <w:sz w:val="20"/>
          <w:szCs w:val="20"/>
        </w:rPr>
        <w:t xml:space="preserve"> </w:t>
      </w:r>
      <w:r w:rsidRPr="00D453CD">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453CD">
        <w:rPr>
          <w:rFonts w:ascii="Bookman Old Style" w:hAnsi="Bookman Old Style"/>
          <w:spacing w:val="-7"/>
          <w:sz w:val="20"/>
          <w:szCs w:val="20"/>
        </w:rPr>
        <w:t xml:space="preserve"> </w:t>
      </w:r>
      <w:r w:rsidRPr="00D453CD">
        <w:rPr>
          <w:rFonts w:ascii="Bookman Old Style" w:hAnsi="Bookman Old Style"/>
          <w:sz w:val="20"/>
          <w:szCs w:val="20"/>
        </w:rPr>
        <w:t>situação.</w:t>
      </w: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6"/>
        <w:rPr>
          <w:rFonts w:ascii="Bookman Old Style" w:hAnsi="Bookman Old Style"/>
          <w:sz w:val="20"/>
          <w:szCs w:val="20"/>
        </w:rPr>
      </w:pPr>
    </w:p>
    <w:p w:rsidR="00D453CD" w:rsidRPr="00D453CD" w:rsidRDefault="00D453CD" w:rsidP="00D453CD">
      <w:pPr>
        <w:tabs>
          <w:tab w:val="left" w:leader="dot" w:pos="6303"/>
        </w:tabs>
        <w:ind w:right="22"/>
        <w:jc w:val="center"/>
        <w:rPr>
          <w:rFonts w:ascii="Bookman Old Style" w:hAnsi="Bookman Old Style"/>
          <w:sz w:val="20"/>
          <w:szCs w:val="20"/>
        </w:rPr>
      </w:pPr>
      <w:r w:rsidRPr="00D453CD">
        <w:rPr>
          <w:rFonts w:ascii="Bookman Old Style" w:hAnsi="Bookman Old Style"/>
          <w:sz w:val="20"/>
          <w:szCs w:val="20"/>
        </w:rPr>
        <w:t>..............................................................................,</w:t>
      </w:r>
      <w:r w:rsidRPr="00D453CD">
        <w:rPr>
          <w:rFonts w:ascii="Bookman Old Style" w:hAnsi="Bookman Old Style"/>
          <w:spacing w:val="-14"/>
          <w:sz w:val="20"/>
          <w:szCs w:val="20"/>
        </w:rPr>
        <w:t xml:space="preserve"> </w:t>
      </w:r>
      <w:r w:rsidRPr="00D453CD">
        <w:rPr>
          <w:rFonts w:ascii="Bookman Old Style" w:hAnsi="Bookman Old Style"/>
          <w:sz w:val="20"/>
          <w:szCs w:val="20"/>
        </w:rPr>
        <w:t>........,</w:t>
      </w:r>
      <w:r w:rsidRPr="00D453CD">
        <w:rPr>
          <w:rFonts w:ascii="Bookman Old Style" w:hAnsi="Bookman Old Style"/>
          <w:sz w:val="20"/>
          <w:szCs w:val="20"/>
        </w:rPr>
        <w:tab/>
        <w:t>de 2022.</w:t>
      </w:r>
    </w:p>
    <w:p w:rsidR="00D453CD" w:rsidRPr="00D453CD" w:rsidRDefault="00D453CD" w:rsidP="00D453CD">
      <w:pPr>
        <w:spacing w:before="48"/>
        <w:ind w:right="793"/>
        <w:jc w:val="center"/>
        <w:rPr>
          <w:rFonts w:ascii="Bookman Old Style" w:hAnsi="Bookman Old Style"/>
          <w:sz w:val="20"/>
          <w:szCs w:val="20"/>
        </w:rPr>
      </w:pPr>
      <w:r w:rsidRPr="00D453CD">
        <w:rPr>
          <w:rFonts w:ascii="Bookman Old Style" w:hAnsi="Bookman Old Style"/>
          <w:sz w:val="20"/>
          <w:szCs w:val="20"/>
        </w:rPr>
        <w:t>Local e Data</w:t>
      </w: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(Nome Legível/Cargo)</w:t>
      </w:r>
    </w:p>
    <w:p w:rsidR="00D453CD" w:rsidRPr="00D453CD" w:rsidRDefault="00D453CD" w:rsidP="00D453CD">
      <w:pPr>
        <w:jc w:val="center"/>
        <w:rPr>
          <w:rFonts w:ascii="Bookman Old Style" w:hAnsi="Bookman Old Style"/>
          <w:sz w:val="20"/>
          <w:szCs w:val="20"/>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Pr="00D453CD" w:rsidRDefault="00D453CD" w:rsidP="00D453CD">
      <w:pPr>
        <w:tabs>
          <w:tab w:val="left" w:pos="1777"/>
        </w:tabs>
        <w:ind w:right="622"/>
        <w:jc w:val="center"/>
        <w:outlineLvl w:val="1"/>
        <w:rPr>
          <w:rFonts w:ascii="Bookman Old Style" w:hAnsi="Bookman Old Style"/>
          <w:b/>
          <w:bCs/>
          <w:sz w:val="20"/>
          <w:szCs w:val="20"/>
        </w:rPr>
      </w:pPr>
      <w:r w:rsidRPr="00D453CD">
        <w:rPr>
          <w:rFonts w:ascii="Bookman Old Style" w:hAnsi="Bookman Old Style"/>
          <w:b/>
          <w:bCs/>
          <w:sz w:val="20"/>
          <w:szCs w:val="20"/>
        </w:rPr>
        <w:t>ANEXO I</w:t>
      </w:r>
      <w:r w:rsidR="0053370F">
        <w:rPr>
          <w:rFonts w:ascii="Bookman Old Style" w:hAnsi="Bookman Old Style"/>
          <w:b/>
          <w:bCs/>
          <w:sz w:val="20"/>
          <w:szCs w:val="20"/>
        </w:rPr>
        <w:t>II</w:t>
      </w:r>
    </w:p>
    <w:p w:rsidR="00D453CD" w:rsidRPr="00D453CD" w:rsidRDefault="00D453CD" w:rsidP="00D453CD">
      <w:pPr>
        <w:ind w:right="-24"/>
        <w:jc w:val="center"/>
        <w:rPr>
          <w:rFonts w:ascii="Bookman Old Style" w:hAnsi="Bookman Old Style"/>
          <w:b/>
          <w:sz w:val="20"/>
          <w:szCs w:val="20"/>
        </w:rPr>
      </w:pPr>
      <w:r w:rsidRPr="00D453CD">
        <w:rPr>
          <w:rFonts w:ascii="Bookman Old Style" w:hAnsi="Bookman Old Style"/>
          <w:b/>
          <w:sz w:val="20"/>
          <w:szCs w:val="20"/>
        </w:rPr>
        <w:t>MODELO DE DECLARAÇÃO UNIFICADA</w:t>
      </w:r>
    </w:p>
    <w:p w:rsidR="00D453CD" w:rsidRPr="00D453CD" w:rsidRDefault="00D453CD" w:rsidP="00D453CD">
      <w:pPr>
        <w:spacing w:before="4"/>
        <w:ind w:right="367"/>
        <w:jc w:val="center"/>
        <w:rPr>
          <w:rFonts w:ascii="Bookman Old Style" w:hAnsi="Bookman Old Style"/>
          <w:b/>
          <w:sz w:val="20"/>
          <w:szCs w:val="20"/>
        </w:rPr>
      </w:pPr>
      <w:r w:rsidRPr="00D453CD">
        <w:rPr>
          <w:rFonts w:ascii="Bookman Old Style" w:hAnsi="Bookman Old Style"/>
          <w:b/>
          <w:sz w:val="20"/>
          <w:szCs w:val="20"/>
        </w:rPr>
        <w:t>(papel timbrado da licitante)</w:t>
      </w:r>
    </w:p>
    <w:p w:rsidR="00D453CD" w:rsidRPr="00D453CD" w:rsidRDefault="00D453CD" w:rsidP="00D453CD">
      <w:pPr>
        <w:spacing w:before="9"/>
        <w:jc w:val="center"/>
        <w:rPr>
          <w:rFonts w:ascii="Bookman Old Style" w:hAnsi="Bookman Old Style"/>
          <w:b/>
          <w:sz w:val="20"/>
          <w:szCs w:val="20"/>
        </w:rPr>
      </w:pPr>
    </w:p>
    <w:p w:rsidR="00D453CD" w:rsidRPr="00D453CD" w:rsidRDefault="00D453CD" w:rsidP="00D453CD">
      <w:pPr>
        <w:widowControl/>
        <w:adjustRightInd w:val="0"/>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Ao </w:t>
      </w:r>
    </w:p>
    <w:p w:rsidR="00D453CD" w:rsidRPr="00D453CD" w:rsidRDefault="00D453CD" w:rsidP="00D453CD">
      <w:pPr>
        <w:widowControl/>
        <w:adjustRightInd w:val="0"/>
        <w:ind w:left="708" w:hanging="708"/>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Município de Santo Antonio do Sudoeste/PR </w:t>
      </w:r>
    </w:p>
    <w:p w:rsidR="00D453CD" w:rsidRPr="00D453CD" w:rsidRDefault="00D453CD" w:rsidP="00D453CD">
      <w:pPr>
        <w:widowControl/>
        <w:adjustRightInd w:val="0"/>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Comissão de Licitações </w:t>
      </w:r>
    </w:p>
    <w:p w:rsidR="00D453CD" w:rsidRPr="00D453CD" w:rsidRDefault="00D453CD" w:rsidP="00D453CD">
      <w:pPr>
        <w:rPr>
          <w:rFonts w:ascii="Bookman Old Style" w:hAnsi="Bookman Old Style"/>
          <w:b/>
          <w:sz w:val="20"/>
          <w:szCs w:val="20"/>
        </w:rPr>
      </w:pPr>
      <w:r w:rsidRPr="00D453CD">
        <w:rPr>
          <w:rFonts w:ascii="Bookman Old Style" w:hAnsi="Bookman Old Style"/>
          <w:b/>
          <w:sz w:val="20"/>
          <w:szCs w:val="20"/>
        </w:rPr>
        <w:t>Chamamento Público n.º 0</w:t>
      </w:r>
      <w:r w:rsidR="0053370F">
        <w:rPr>
          <w:rFonts w:ascii="Bookman Old Style" w:hAnsi="Bookman Old Style"/>
          <w:b/>
          <w:sz w:val="20"/>
          <w:szCs w:val="20"/>
        </w:rPr>
        <w:t>11</w:t>
      </w:r>
      <w:r w:rsidRPr="00D453CD">
        <w:rPr>
          <w:rFonts w:ascii="Bookman Old Style" w:hAnsi="Bookman Old Style"/>
          <w:b/>
          <w:sz w:val="20"/>
          <w:szCs w:val="20"/>
        </w:rPr>
        <w:t>/2022</w:t>
      </w:r>
    </w:p>
    <w:p w:rsidR="00D453CD" w:rsidRPr="00D453CD" w:rsidRDefault="00D453CD" w:rsidP="00D453CD">
      <w:pPr>
        <w:rPr>
          <w:rFonts w:ascii="Bookman Old Style" w:hAnsi="Bookman Old Style"/>
          <w:b/>
          <w:sz w:val="20"/>
          <w:szCs w:val="20"/>
        </w:rPr>
      </w:pPr>
    </w:p>
    <w:p w:rsidR="00D453CD" w:rsidRPr="00D453CD" w:rsidRDefault="00D453CD" w:rsidP="00D453CD">
      <w:pPr>
        <w:tabs>
          <w:tab w:val="left" w:leader="dot" w:pos="10123"/>
        </w:tabs>
        <w:spacing w:before="1"/>
        <w:rPr>
          <w:rFonts w:ascii="Bookman Old Style" w:hAnsi="Bookman Old Style"/>
          <w:sz w:val="20"/>
          <w:szCs w:val="20"/>
        </w:rPr>
      </w:pPr>
      <w:r w:rsidRPr="00D453CD">
        <w:rPr>
          <w:rFonts w:ascii="Bookman Old Style" w:hAnsi="Bookman Old Style"/>
          <w:sz w:val="20"/>
          <w:szCs w:val="20"/>
        </w:rPr>
        <w:t>Pelo</w:t>
      </w:r>
      <w:r w:rsidRPr="00D453CD">
        <w:rPr>
          <w:rFonts w:ascii="Bookman Old Style" w:hAnsi="Bookman Old Style"/>
          <w:spacing w:val="-5"/>
          <w:sz w:val="20"/>
          <w:szCs w:val="20"/>
        </w:rPr>
        <w:t xml:space="preserve"> </w:t>
      </w:r>
      <w:r w:rsidRPr="00D453CD">
        <w:rPr>
          <w:rFonts w:ascii="Bookman Old Style" w:hAnsi="Bookman Old Style"/>
          <w:sz w:val="20"/>
          <w:szCs w:val="20"/>
        </w:rPr>
        <w:t>presente</w:t>
      </w:r>
      <w:r w:rsidRPr="00D453CD">
        <w:rPr>
          <w:rFonts w:ascii="Bookman Old Style" w:hAnsi="Bookman Old Style"/>
          <w:spacing w:val="-5"/>
          <w:sz w:val="20"/>
          <w:szCs w:val="20"/>
        </w:rPr>
        <w:t xml:space="preserve"> </w:t>
      </w:r>
      <w:r w:rsidRPr="00D453CD">
        <w:rPr>
          <w:rFonts w:ascii="Bookman Old Style" w:hAnsi="Bookman Old Style"/>
          <w:sz w:val="20"/>
          <w:szCs w:val="20"/>
        </w:rPr>
        <w:t>instrumento,</w:t>
      </w:r>
      <w:r w:rsidRPr="00D453CD">
        <w:rPr>
          <w:rFonts w:ascii="Bookman Old Style" w:hAnsi="Bookman Old Style"/>
          <w:spacing w:val="-5"/>
          <w:sz w:val="20"/>
          <w:szCs w:val="20"/>
        </w:rPr>
        <w:t xml:space="preserve"> </w:t>
      </w:r>
      <w:r w:rsidRPr="00D453CD">
        <w:rPr>
          <w:rFonts w:ascii="Bookman Old Style" w:hAnsi="Bookman Old Style"/>
          <w:sz w:val="20"/>
          <w:szCs w:val="20"/>
        </w:rPr>
        <w:t>a</w:t>
      </w:r>
      <w:r w:rsidRPr="00D453CD">
        <w:rPr>
          <w:rFonts w:ascii="Bookman Old Style" w:hAnsi="Bookman Old Style"/>
          <w:spacing w:val="-5"/>
          <w:sz w:val="20"/>
          <w:szCs w:val="20"/>
        </w:rPr>
        <w:t xml:space="preserve"> </w:t>
      </w:r>
      <w:r w:rsidRPr="00D453CD">
        <w:rPr>
          <w:rFonts w:ascii="Bookman Old Style" w:hAnsi="Bookman Old Style"/>
          <w:sz w:val="20"/>
          <w:szCs w:val="20"/>
        </w:rPr>
        <w:t>empresa</w:t>
      </w:r>
      <w:r w:rsidRPr="00D453CD">
        <w:rPr>
          <w:rFonts w:ascii="Bookman Old Style" w:hAnsi="Bookman Old Style"/>
          <w:spacing w:val="-6"/>
          <w:sz w:val="20"/>
          <w:szCs w:val="20"/>
        </w:rPr>
        <w:t xml:space="preserve"> </w:t>
      </w:r>
      <w:r w:rsidRPr="00D453CD">
        <w:rPr>
          <w:rFonts w:ascii="Bookman Old Style" w:hAnsi="Bookman Old Style"/>
          <w:sz w:val="20"/>
          <w:szCs w:val="20"/>
        </w:rPr>
        <w:t>.........................,</w:t>
      </w:r>
      <w:r w:rsidRPr="00D453CD">
        <w:rPr>
          <w:rFonts w:ascii="Bookman Old Style" w:hAnsi="Bookman Old Style"/>
          <w:spacing w:val="-5"/>
          <w:sz w:val="20"/>
          <w:szCs w:val="20"/>
        </w:rPr>
        <w:t xml:space="preserve"> </w:t>
      </w:r>
      <w:r w:rsidRPr="00D453CD">
        <w:rPr>
          <w:rFonts w:ascii="Bookman Old Style" w:hAnsi="Bookman Old Style"/>
          <w:sz w:val="20"/>
          <w:szCs w:val="20"/>
        </w:rPr>
        <w:t>CNPJ</w:t>
      </w:r>
      <w:r w:rsidRPr="00D453CD">
        <w:rPr>
          <w:rFonts w:ascii="Bookman Old Style" w:hAnsi="Bookman Old Style"/>
          <w:spacing w:val="-6"/>
          <w:sz w:val="20"/>
          <w:szCs w:val="20"/>
        </w:rPr>
        <w:t xml:space="preserve"> </w:t>
      </w:r>
      <w:r w:rsidRPr="00D453CD">
        <w:rPr>
          <w:rFonts w:ascii="Bookman Old Style" w:hAnsi="Bookman Old Style"/>
          <w:sz w:val="20"/>
          <w:szCs w:val="20"/>
        </w:rPr>
        <w:t>nº</w:t>
      </w:r>
      <w:r w:rsidRPr="00D453CD">
        <w:rPr>
          <w:rFonts w:ascii="Bookman Old Style" w:hAnsi="Bookman Old Style"/>
          <w:spacing w:val="-3"/>
          <w:sz w:val="20"/>
          <w:szCs w:val="20"/>
        </w:rPr>
        <w:t xml:space="preserve"> </w:t>
      </w:r>
      <w:r w:rsidRPr="00D453CD">
        <w:rPr>
          <w:rFonts w:ascii="Bookman Old Style" w:hAnsi="Bookman Old Style"/>
          <w:sz w:val="20"/>
          <w:szCs w:val="20"/>
        </w:rPr>
        <w:t>......................,</w:t>
      </w:r>
      <w:r w:rsidRPr="00D453CD">
        <w:rPr>
          <w:rFonts w:ascii="Bookman Old Style" w:hAnsi="Bookman Old Style"/>
          <w:spacing w:val="-6"/>
          <w:sz w:val="20"/>
          <w:szCs w:val="20"/>
        </w:rPr>
        <w:t xml:space="preserve"> </w:t>
      </w:r>
      <w:r w:rsidRPr="00D453CD">
        <w:rPr>
          <w:rFonts w:ascii="Bookman Old Style" w:hAnsi="Bookman Old Style"/>
          <w:sz w:val="20"/>
          <w:szCs w:val="20"/>
        </w:rPr>
        <w:t>com</w:t>
      </w:r>
      <w:r w:rsidRPr="00D453CD">
        <w:rPr>
          <w:rFonts w:ascii="Bookman Old Style" w:hAnsi="Bookman Old Style"/>
          <w:spacing w:val="-9"/>
          <w:sz w:val="20"/>
          <w:szCs w:val="20"/>
        </w:rPr>
        <w:t xml:space="preserve"> </w:t>
      </w:r>
      <w:r w:rsidRPr="00D453CD">
        <w:rPr>
          <w:rFonts w:ascii="Bookman Old Style" w:hAnsi="Bookman Old Style"/>
          <w:sz w:val="20"/>
          <w:szCs w:val="20"/>
        </w:rPr>
        <w:t>sede</w:t>
      </w:r>
      <w:r w:rsidRPr="00D453CD">
        <w:rPr>
          <w:rFonts w:ascii="Bookman Old Style" w:hAnsi="Bookman Old Style"/>
          <w:spacing w:val="-3"/>
          <w:sz w:val="20"/>
          <w:szCs w:val="20"/>
        </w:rPr>
        <w:t xml:space="preserve"> </w:t>
      </w:r>
      <w:r w:rsidRPr="00D453CD">
        <w:rPr>
          <w:rFonts w:ascii="Bookman Old Style" w:hAnsi="Bookman Old Style"/>
          <w:sz w:val="20"/>
          <w:szCs w:val="20"/>
        </w:rPr>
        <w:t>na</w:t>
      </w:r>
      <w:r w:rsidRPr="00D453CD">
        <w:rPr>
          <w:rFonts w:ascii="Bookman Old Style" w:hAnsi="Bookman Old Style"/>
          <w:sz w:val="20"/>
          <w:szCs w:val="20"/>
        </w:rPr>
        <w:tab/>
        <w:t>,</w:t>
      </w:r>
      <w:r w:rsidRPr="00D453CD">
        <w:rPr>
          <w:rFonts w:ascii="Bookman Old Style" w:hAnsi="Bookman Old Style"/>
          <w:spacing w:val="-2"/>
          <w:sz w:val="20"/>
          <w:szCs w:val="20"/>
        </w:rPr>
        <w:t xml:space="preserve"> </w:t>
      </w:r>
      <w:r w:rsidRPr="00D453CD">
        <w:rPr>
          <w:rFonts w:ascii="Bookman Old Style" w:hAnsi="Bookman Old Style"/>
          <w:sz w:val="20"/>
          <w:szCs w:val="20"/>
        </w:rPr>
        <w:t>através de seu representante legal infra-assinado, que:</w:t>
      </w:r>
    </w:p>
    <w:p w:rsidR="00D453CD" w:rsidRPr="00D453CD" w:rsidRDefault="00D453CD" w:rsidP="00D453CD">
      <w:pPr>
        <w:spacing w:before="11"/>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7"/>
          <w:sz w:val="20"/>
          <w:szCs w:val="20"/>
        </w:rPr>
        <w:t xml:space="preserve"> </w:t>
      </w:r>
      <w:r w:rsidRPr="00D453CD">
        <w:rPr>
          <w:rFonts w:ascii="Bookman Old Style" w:hAnsi="Bookman Old Style"/>
          <w:sz w:val="20"/>
          <w:szCs w:val="20"/>
        </w:rPr>
        <w:t>para</w:t>
      </w:r>
      <w:r w:rsidRPr="00D453CD">
        <w:rPr>
          <w:rFonts w:ascii="Bookman Old Style" w:hAnsi="Bookman Old Style"/>
          <w:spacing w:val="-6"/>
          <w:sz w:val="20"/>
          <w:szCs w:val="20"/>
        </w:rPr>
        <w:t xml:space="preserve"> </w:t>
      </w:r>
      <w:r w:rsidRPr="00D453CD">
        <w:rPr>
          <w:rFonts w:ascii="Bookman Old Style" w:hAnsi="Bookman Old Style"/>
          <w:sz w:val="20"/>
          <w:szCs w:val="20"/>
        </w:rPr>
        <w:t>os</w:t>
      </w:r>
      <w:r w:rsidRPr="00D453CD">
        <w:rPr>
          <w:rFonts w:ascii="Bookman Old Style" w:hAnsi="Bookman Old Style"/>
          <w:spacing w:val="-7"/>
          <w:sz w:val="20"/>
          <w:szCs w:val="20"/>
        </w:rPr>
        <w:t xml:space="preserve"> </w:t>
      </w:r>
      <w:r w:rsidRPr="00D453CD">
        <w:rPr>
          <w:rFonts w:ascii="Bookman Old Style" w:hAnsi="Bookman Old Style"/>
          <w:sz w:val="20"/>
          <w:szCs w:val="20"/>
        </w:rPr>
        <w:t>fins</w:t>
      </w:r>
      <w:r w:rsidRPr="00D453CD">
        <w:rPr>
          <w:rFonts w:ascii="Bookman Old Style" w:hAnsi="Bookman Old Style"/>
          <w:spacing w:val="-7"/>
          <w:sz w:val="20"/>
          <w:szCs w:val="20"/>
        </w:rPr>
        <w:t xml:space="preserve"> </w:t>
      </w:r>
      <w:r w:rsidRPr="00D453CD">
        <w:rPr>
          <w:rFonts w:ascii="Bookman Old Style" w:hAnsi="Bookman Old Style"/>
          <w:sz w:val="20"/>
          <w:szCs w:val="20"/>
        </w:rPr>
        <w:t>do</w:t>
      </w:r>
      <w:r w:rsidRPr="00D453CD">
        <w:rPr>
          <w:rFonts w:ascii="Bookman Old Style" w:hAnsi="Bookman Old Style"/>
          <w:spacing w:val="-7"/>
          <w:sz w:val="20"/>
          <w:szCs w:val="20"/>
        </w:rPr>
        <w:t xml:space="preserve"> </w:t>
      </w:r>
      <w:r w:rsidRPr="00D453CD">
        <w:rPr>
          <w:rFonts w:ascii="Bookman Old Style" w:hAnsi="Bookman Old Style"/>
          <w:sz w:val="20"/>
          <w:szCs w:val="20"/>
        </w:rPr>
        <w:t>disposto</w:t>
      </w:r>
      <w:r w:rsidRPr="00D453CD">
        <w:rPr>
          <w:rFonts w:ascii="Bookman Old Style" w:hAnsi="Bookman Old Style"/>
          <w:spacing w:val="-6"/>
          <w:sz w:val="20"/>
          <w:szCs w:val="20"/>
        </w:rPr>
        <w:t xml:space="preserve"> </w:t>
      </w:r>
      <w:r w:rsidRPr="00D453CD">
        <w:rPr>
          <w:rFonts w:ascii="Bookman Old Style" w:hAnsi="Bookman Old Style"/>
          <w:sz w:val="20"/>
          <w:szCs w:val="20"/>
        </w:rPr>
        <w:t>no</w:t>
      </w:r>
      <w:r w:rsidRPr="00D453CD">
        <w:rPr>
          <w:rFonts w:ascii="Bookman Old Style" w:hAnsi="Bookman Old Style"/>
          <w:spacing w:val="-6"/>
          <w:sz w:val="20"/>
          <w:szCs w:val="20"/>
        </w:rPr>
        <w:t xml:space="preserve"> </w:t>
      </w:r>
      <w:r w:rsidRPr="00D453CD">
        <w:rPr>
          <w:rFonts w:ascii="Bookman Old Style" w:hAnsi="Bookman Old Style"/>
          <w:sz w:val="20"/>
          <w:szCs w:val="20"/>
        </w:rPr>
        <w:t>inciso</w:t>
      </w:r>
      <w:r w:rsidRPr="00D453CD">
        <w:rPr>
          <w:rFonts w:ascii="Bookman Old Style" w:hAnsi="Bookman Old Style"/>
          <w:spacing w:val="-6"/>
          <w:sz w:val="20"/>
          <w:szCs w:val="20"/>
        </w:rPr>
        <w:t xml:space="preserve"> </w:t>
      </w:r>
      <w:r w:rsidRPr="00D453CD">
        <w:rPr>
          <w:rFonts w:ascii="Bookman Old Style" w:hAnsi="Bookman Old Style"/>
          <w:sz w:val="20"/>
          <w:szCs w:val="20"/>
        </w:rPr>
        <w:t>V</w:t>
      </w:r>
      <w:r w:rsidRPr="00D453CD">
        <w:rPr>
          <w:rFonts w:ascii="Bookman Old Style" w:hAnsi="Bookman Old Style"/>
          <w:spacing w:val="-7"/>
          <w:sz w:val="20"/>
          <w:szCs w:val="20"/>
        </w:rPr>
        <w:t xml:space="preserve"> </w:t>
      </w:r>
      <w:r w:rsidRPr="00D453CD">
        <w:rPr>
          <w:rFonts w:ascii="Bookman Old Style" w:hAnsi="Bookman Old Style"/>
          <w:sz w:val="20"/>
          <w:szCs w:val="20"/>
        </w:rPr>
        <w:t>do</w:t>
      </w:r>
      <w:r w:rsidRPr="00D453CD">
        <w:rPr>
          <w:rFonts w:ascii="Bookman Old Style" w:hAnsi="Bookman Old Style"/>
          <w:spacing w:val="-7"/>
          <w:sz w:val="20"/>
          <w:szCs w:val="20"/>
        </w:rPr>
        <w:t xml:space="preserve"> </w:t>
      </w:r>
      <w:r w:rsidRPr="00D453CD">
        <w:rPr>
          <w:rFonts w:ascii="Bookman Old Style" w:hAnsi="Bookman Old Style"/>
          <w:sz w:val="20"/>
          <w:szCs w:val="20"/>
        </w:rPr>
        <w:t>art.</w:t>
      </w:r>
      <w:r w:rsidRPr="00D453CD">
        <w:rPr>
          <w:rFonts w:ascii="Bookman Old Style" w:hAnsi="Bookman Old Style"/>
          <w:spacing w:val="-9"/>
          <w:sz w:val="20"/>
          <w:szCs w:val="20"/>
        </w:rPr>
        <w:t xml:space="preserve"> </w:t>
      </w:r>
      <w:r w:rsidRPr="00D453CD">
        <w:rPr>
          <w:rFonts w:ascii="Bookman Old Style" w:hAnsi="Bookman Old Style"/>
          <w:sz w:val="20"/>
          <w:szCs w:val="20"/>
        </w:rPr>
        <w:t>27</w:t>
      </w:r>
      <w:r w:rsidRPr="00D453CD">
        <w:rPr>
          <w:rFonts w:ascii="Bookman Old Style" w:hAnsi="Bookman Old Style"/>
          <w:spacing w:val="-8"/>
          <w:sz w:val="20"/>
          <w:szCs w:val="20"/>
        </w:rPr>
        <w:t xml:space="preserve"> </w:t>
      </w:r>
      <w:r w:rsidRPr="00D453CD">
        <w:rPr>
          <w:rFonts w:ascii="Bookman Old Style" w:hAnsi="Bookman Old Style"/>
          <w:sz w:val="20"/>
          <w:szCs w:val="20"/>
        </w:rPr>
        <w:t>da</w:t>
      </w:r>
      <w:r w:rsidRPr="00D453CD">
        <w:rPr>
          <w:rFonts w:ascii="Bookman Old Style" w:hAnsi="Bookman Old Style"/>
          <w:spacing w:val="-6"/>
          <w:sz w:val="20"/>
          <w:szCs w:val="20"/>
        </w:rPr>
        <w:t xml:space="preserve"> </w:t>
      </w:r>
      <w:r w:rsidRPr="00D453CD">
        <w:rPr>
          <w:rFonts w:ascii="Bookman Old Style" w:hAnsi="Bookman Old Style"/>
          <w:sz w:val="20"/>
          <w:szCs w:val="20"/>
        </w:rPr>
        <w:t>Lei</w:t>
      </w:r>
      <w:r w:rsidRPr="00D453CD">
        <w:rPr>
          <w:rFonts w:ascii="Bookman Old Style" w:hAnsi="Bookman Old Style"/>
          <w:spacing w:val="-7"/>
          <w:sz w:val="20"/>
          <w:szCs w:val="20"/>
        </w:rPr>
        <w:t xml:space="preserve"> </w:t>
      </w:r>
      <w:r w:rsidRPr="00D453CD">
        <w:rPr>
          <w:rFonts w:ascii="Bookman Old Style" w:hAnsi="Bookman Old Style"/>
          <w:sz w:val="20"/>
          <w:szCs w:val="20"/>
        </w:rPr>
        <w:t>n.º</w:t>
      </w:r>
      <w:r w:rsidRPr="00D453CD">
        <w:rPr>
          <w:rFonts w:ascii="Bookman Old Style" w:hAnsi="Bookman Old Style"/>
          <w:spacing w:val="-5"/>
          <w:sz w:val="20"/>
          <w:szCs w:val="20"/>
        </w:rPr>
        <w:t xml:space="preserve"> </w:t>
      </w:r>
      <w:r w:rsidRPr="00D453CD">
        <w:rPr>
          <w:rFonts w:ascii="Bookman Old Style" w:hAnsi="Bookman Old Style"/>
          <w:sz w:val="20"/>
          <w:szCs w:val="20"/>
        </w:rPr>
        <w:t>8.666/93,</w:t>
      </w:r>
      <w:r w:rsidRPr="00D453CD">
        <w:rPr>
          <w:rFonts w:ascii="Bookman Old Style" w:hAnsi="Bookman Old Style"/>
          <w:spacing w:val="-6"/>
          <w:sz w:val="20"/>
          <w:szCs w:val="20"/>
        </w:rPr>
        <w:t xml:space="preserve"> </w:t>
      </w:r>
      <w:r w:rsidRPr="00D453CD">
        <w:rPr>
          <w:rFonts w:ascii="Bookman Old Style" w:hAnsi="Bookman Old Style"/>
          <w:sz w:val="20"/>
          <w:szCs w:val="20"/>
        </w:rPr>
        <w:t>acrescido</w:t>
      </w:r>
      <w:r w:rsidRPr="00D453CD">
        <w:rPr>
          <w:rFonts w:ascii="Bookman Old Style" w:hAnsi="Bookman Old Style"/>
          <w:spacing w:val="-8"/>
          <w:sz w:val="20"/>
          <w:szCs w:val="20"/>
        </w:rPr>
        <w:t xml:space="preserve"> </w:t>
      </w:r>
      <w:r w:rsidRPr="00D453CD">
        <w:rPr>
          <w:rFonts w:ascii="Bookman Old Style" w:hAnsi="Bookman Old Style"/>
          <w:sz w:val="20"/>
          <w:szCs w:val="20"/>
        </w:rPr>
        <w:t>pela</w:t>
      </w:r>
      <w:r w:rsidRPr="00D453CD">
        <w:rPr>
          <w:rFonts w:ascii="Bookman Old Style" w:hAnsi="Bookman Old Style"/>
          <w:spacing w:val="-6"/>
          <w:sz w:val="20"/>
          <w:szCs w:val="20"/>
        </w:rPr>
        <w:t xml:space="preserve"> </w:t>
      </w:r>
      <w:r w:rsidRPr="00D453CD">
        <w:rPr>
          <w:rFonts w:ascii="Bookman Old Style" w:hAnsi="Bookman Old Style"/>
          <w:sz w:val="20"/>
          <w:szCs w:val="20"/>
        </w:rPr>
        <w:t>Lei</w:t>
      </w:r>
      <w:r w:rsidRPr="00D453CD">
        <w:rPr>
          <w:rFonts w:ascii="Bookman Old Style" w:hAnsi="Bookman Old Style"/>
          <w:spacing w:val="-7"/>
          <w:sz w:val="20"/>
          <w:szCs w:val="20"/>
        </w:rPr>
        <w:t xml:space="preserve"> </w:t>
      </w:r>
      <w:r w:rsidRPr="00D453CD">
        <w:rPr>
          <w:rFonts w:ascii="Bookman Old Style" w:hAnsi="Bookman Old Style"/>
          <w:sz w:val="20"/>
          <w:szCs w:val="20"/>
        </w:rPr>
        <w:t>n.º</w:t>
      </w:r>
      <w:r w:rsidRPr="00D453CD">
        <w:rPr>
          <w:rFonts w:ascii="Bookman Old Style" w:hAnsi="Bookman Old Style"/>
          <w:spacing w:val="-5"/>
          <w:sz w:val="20"/>
          <w:szCs w:val="20"/>
        </w:rPr>
        <w:t xml:space="preserve"> </w:t>
      </w:r>
      <w:r w:rsidRPr="00D453CD">
        <w:rPr>
          <w:rFonts w:ascii="Bookman Old Style" w:hAnsi="Bookman Old Style"/>
          <w:sz w:val="20"/>
          <w:szCs w:val="20"/>
        </w:rPr>
        <w:t>9.854/99,</w:t>
      </w:r>
      <w:r w:rsidRPr="00D453CD">
        <w:rPr>
          <w:rFonts w:ascii="Bookman Old Style" w:hAnsi="Bookman Old Style"/>
          <w:spacing w:val="-6"/>
          <w:sz w:val="20"/>
          <w:szCs w:val="20"/>
        </w:rPr>
        <w:t xml:space="preserve"> </w:t>
      </w:r>
      <w:r w:rsidRPr="00D453CD">
        <w:rPr>
          <w:rFonts w:ascii="Bookman Old Style" w:hAnsi="Bookman Old Style"/>
          <w:sz w:val="20"/>
          <w:szCs w:val="20"/>
        </w:rPr>
        <w:t>que</w:t>
      </w:r>
      <w:r w:rsidRPr="00D453CD">
        <w:rPr>
          <w:rFonts w:ascii="Bookman Old Style" w:hAnsi="Bookman Old Style"/>
          <w:spacing w:val="-6"/>
          <w:sz w:val="20"/>
          <w:szCs w:val="20"/>
        </w:rPr>
        <w:t xml:space="preserve"> </w:t>
      </w:r>
      <w:r w:rsidRPr="00D453CD">
        <w:rPr>
          <w:rFonts w:ascii="Bookman Old Style" w:hAnsi="Bookman Old Style"/>
          <w:sz w:val="20"/>
          <w:szCs w:val="20"/>
        </w:rPr>
        <w:t>não empregamos menores de 18 (dezoito) anos em trabalho noturno, perigoso ou insalubre e não empregamos menores de 16 (dezesseis)</w:t>
      </w:r>
      <w:r w:rsidRPr="00D453CD">
        <w:rPr>
          <w:rFonts w:ascii="Bookman Old Style" w:hAnsi="Bookman Old Style"/>
          <w:spacing w:val="-3"/>
          <w:sz w:val="20"/>
          <w:szCs w:val="20"/>
        </w:rPr>
        <w:t xml:space="preserve"> </w:t>
      </w:r>
      <w:r w:rsidRPr="00D453CD">
        <w:rPr>
          <w:rFonts w:ascii="Bookman Old Style" w:hAnsi="Bookman Old Style"/>
          <w:sz w:val="20"/>
          <w:szCs w:val="20"/>
        </w:rPr>
        <w:t>anos.</w:t>
      </w:r>
      <w:r w:rsidRPr="00D453CD">
        <w:rPr>
          <w:rFonts w:ascii="Bookman Old Style" w:hAnsi="Bookman Old Style"/>
          <w:spacing w:val="-2"/>
          <w:sz w:val="20"/>
          <w:szCs w:val="20"/>
        </w:rPr>
        <w:t xml:space="preserve"> </w:t>
      </w:r>
      <w:r w:rsidRPr="00D453CD">
        <w:rPr>
          <w:rFonts w:ascii="Bookman Old Style" w:hAnsi="Bookman Old Style"/>
          <w:sz w:val="20"/>
          <w:szCs w:val="20"/>
        </w:rPr>
        <w:t>Ressalva</w:t>
      </w:r>
      <w:r w:rsidRPr="00D453CD">
        <w:rPr>
          <w:rFonts w:ascii="Bookman Old Style" w:hAnsi="Bookman Old Style"/>
          <w:spacing w:val="-3"/>
          <w:sz w:val="20"/>
          <w:szCs w:val="20"/>
        </w:rPr>
        <w:t xml:space="preserve"> </w:t>
      </w:r>
      <w:r w:rsidRPr="00D453CD">
        <w:rPr>
          <w:rFonts w:ascii="Bookman Old Style" w:hAnsi="Bookman Old Style"/>
          <w:sz w:val="20"/>
          <w:szCs w:val="20"/>
        </w:rPr>
        <w:t>ainda,</w:t>
      </w:r>
      <w:r w:rsidRPr="00D453CD">
        <w:rPr>
          <w:rFonts w:ascii="Bookman Old Style" w:hAnsi="Bookman Old Style"/>
          <w:spacing w:val="-1"/>
          <w:sz w:val="20"/>
          <w:szCs w:val="20"/>
        </w:rPr>
        <w:t xml:space="preserve"> </w:t>
      </w:r>
      <w:r w:rsidRPr="00D453CD">
        <w:rPr>
          <w:rFonts w:ascii="Bookman Old Style" w:hAnsi="Bookman Old Style"/>
          <w:sz w:val="20"/>
          <w:szCs w:val="20"/>
        </w:rPr>
        <w:t>que,</w:t>
      </w:r>
      <w:r w:rsidRPr="00D453CD">
        <w:rPr>
          <w:rFonts w:ascii="Bookman Old Style" w:hAnsi="Bookman Old Style"/>
          <w:spacing w:val="-2"/>
          <w:sz w:val="20"/>
          <w:szCs w:val="20"/>
        </w:rPr>
        <w:t xml:space="preserve"> </w:t>
      </w:r>
      <w:r w:rsidRPr="00D453CD">
        <w:rPr>
          <w:rFonts w:ascii="Bookman Old Style" w:hAnsi="Bookman Old Style"/>
          <w:sz w:val="20"/>
          <w:szCs w:val="20"/>
        </w:rPr>
        <w:t>caso</w:t>
      </w:r>
      <w:r w:rsidRPr="00D453CD">
        <w:rPr>
          <w:rFonts w:ascii="Bookman Old Style" w:hAnsi="Bookman Old Style"/>
          <w:spacing w:val="-3"/>
          <w:sz w:val="20"/>
          <w:szCs w:val="20"/>
        </w:rPr>
        <w:t xml:space="preserve"> </w:t>
      </w:r>
      <w:r w:rsidRPr="00D453CD">
        <w:rPr>
          <w:rFonts w:ascii="Bookman Old Style" w:hAnsi="Bookman Old Style"/>
          <w:sz w:val="20"/>
          <w:szCs w:val="20"/>
        </w:rPr>
        <w:t>empregue menores</w:t>
      </w:r>
      <w:r w:rsidRPr="00D453CD">
        <w:rPr>
          <w:rFonts w:ascii="Bookman Old Style" w:hAnsi="Bookman Old Style"/>
          <w:spacing w:val="-3"/>
          <w:sz w:val="20"/>
          <w:szCs w:val="20"/>
        </w:rPr>
        <w:t xml:space="preserve"> </w:t>
      </w:r>
      <w:r w:rsidRPr="00D453CD">
        <w:rPr>
          <w:rFonts w:ascii="Bookman Old Style" w:hAnsi="Bookman Old Style"/>
          <w:sz w:val="20"/>
          <w:szCs w:val="20"/>
        </w:rPr>
        <w:t>na</w:t>
      </w:r>
      <w:r w:rsidRPr="00D453CD">
        <w:rPr>
          <w:rFonts w:ascii="Bookman Old Style" w:hAnsi="Bookman Old Style"/>
          <w:spacing w:val="3"/>
          <w:sz w:val="20"/>
          <w:szCs w:val="20"/>
        </w:rPr>
        <w:t xml:space="preserve"> </w:t>
      </w:r>
      <w:r w:rsidRPr="00D453CD">
        <w:rPr>
          <w:rFonts w:ascii="Bookman Old Style" w:hAnsi="Bookman Old Style"/>
          <w:sz w:val="20"/>
          <w:szCs w:val="20"/>
        </w:rPr>
        <w:t>condição</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aprendiz</w:t>
      </w:r>
      <w:r w:rsidRPr="00D453CD">
        <w:rPr>
          <w:rFonts w:ascii="Bookman Old Style" w:hAnsi="Bookman Old Style"/>
          <w:spacing w:val="-4"/>
          <w:sz w:val="20"/>
          <w:szCs w:val="20"/>
        </w:rPr>
        <w:t xml:space="preserve"> </w:t>
      </w:r>
      <w:r w:rsidRPr="00D453CD">
        <w:rPr>
          <w:rFonts w:ascii="Bookman Old Style" w:hAnsi="Bookman Old Style"/>
          <w:sz w:val="20"/>
          <w:szCs w:val="20"/>
        </w:rPr>
        <w:t>(a</w:t>
      </w:r>
      <w:r w:rsidRPr="00D453CD">
        <w:rPr>
          <w:rFonts w:ascii="Bookman Old Style" w:hAnsi="Bookman Old Style"/>
          <w:spacing w:val="-5"/>
          <w:sz w:val="20"/>
          <w:szCs w:val="20"/>
        </w:rPr>
        <w:t xml:space="preserve"> </w:t>
      </w:r>
      <w:r w:rsidRPr="00D453CD">
        <w:rPr>
          <w:rFonts w:ascii="Bookman Old Style" w:hAnsi="Bookman Old Style"/>
          <w:sz w:val="20"/>
          <w:szCs w:val="20"/>
        </w:rPr>
        <w:t>partir</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14</w:t>
      </w:r>
      <w:r w:rsidRPr="00D453CD">
        <w:rPr>
          <w:rFonts w:ascii="Bookman Old Style" w:hAnsi="Bookman Old Style"/>
          <w:spacing w:val="-2"/>
          <w:sz w:val="20"/>
          <w:szCs w:val="20"/>
        </w:rPr>
        <w:t xml:space="preserve"> </w:t>
      </w:r>
      <w:r w:rsidRPr="00D453CD">
        <w:rPr>
          <w:rFonts w:ascii="Bookman Old Style" w:hAnsi="Bookman Old Style"/>
          <w:sz w:val="20"/>
          <w:szCs w:val="20"/>
        </w:rPr>
        <w:t>anos,</w:t>
      </w:r>
      <w:r w:rsidRPr="00D453CD">
        <w:rPr>
          <w:rFonts w:ascii="Bookman Old Style" w:hAnsi="Bookman Old Style"/>
          <w:spacing w:val="-4"/>
          <w:sz w:val="20"/>
          <w:szCs w:val="20"/>
        </w:rPr>
        <w:t xml:space="preserve"> </w:t>
      </w:r>
      <w:r w:rsidRPr="00D453CD">
        <w:rPr>
          <w:rFonts w:ascii="Bookman Old Style" w:hAnsi="Bookman Old Style"/>
          <w:sz w:val="20"/>
          <w:szCs w:val="20"/>
        </w:rPr>
        <w:t>deverá</w:t>
      </w:r>
      <w:r w:rsidRPr="00D453CD">
        <w:rPr>
          <w:rFonts w:ascii="Bookman Old Style" w:hAnsi="Bookman Old Style"/>
          <w:spacing w:val="-3"/>
          <w:sz w:val="20"/>
          <w:szCs w:val="20"/>
        </w:rPr>
        <w:t xml:space="preserve"> </w:t>
      </w:r>
      <w:r w:rsidRPr="00D453CD">
        <w:rPr>
          <w:rFonts w:ascii="Bookman Old Style" w:hAnsi="Bookman Old Style"/>
          <w:sz w:val="20"/>
          <w:szCs w:val="20"/>
        </w:rPr>
        <w:t>informar</w:t>
      </w:r>
      <w:r w:rsidRPr="00D453CD">
        <w:rPr>
          <w:rFonts w:ascii="Bookman Old Style" w:hAnsi="Bookman Old Style"/>
          <w:spacing w:val="-1"/>
          <w:sz w:val="20"/>
          <w:szCs w:val="20"/>
        </w:rPr>
        <w:t xml:space="preserve"> </w:t>
      </w:r>
      <w:r w:rsidRPr="00D453CD">
        <w:rPr>
          <w:rFonts w:ascii="Bookman Old Style" w:hAnsi="Bookman Old Style"/>
          <w:sz w:val="20"/>
          <w:szCs w:val="20"/>
        </w:rPr>
        <w:t>tal situação no mesmo</w:t>
      </w:r>
      <w:r w:rsidRPr="00D453CD">
        <w:rPr>
          <w:rFonts w:ascii="Bookman Old Style" w:hAnsi="Bookman Old Style"/>
          <w:spacing w:val="16"/>
          <w:sz w:val="20"/>
          <w:szCs w:val="20"/>
        </w:rPr>
        <w:t xml:space="preserve"> </w:t>
      </w:r>
      <w:r w:rsidRPr="00D453CD">
        <w:rPr>
          <w:rFonts w:ascii="Bookman Old Style" w:hAnsi="Bookman Old Style"/>
          <w:sz w:val="20"/>
          <w:szCs w:val="20"/>
        </w:rPr>
        <w:t>documento).</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10"/>
          <w:sz w:val="20"/>
          <w:szCs w:val="20"/>
        </w:rPr>
        <w:t xml:space="preserve"> </w:t>
      </w:r>
      <w:r w:rsidRPr="00D453CD">
        <w:rPr>
          <w:rFonts w:ascii="Bookman Old Style" w:hAnsi="Bookman Old Style"/>
          <w:sz w:val="20"/>
          <w:szCs w:val="20"/>
        </w:rPr>
        <w:t>sob</w:t>
      </w:r>
      <w:r w:rsidRPr="00D453CD">
        <w:rPr>
          <w:rFonts w:ascii="Bookman Old Style" w:hAnsi="Bookman Old Style"/>
          <w:spacing w:val="-8"/>
          <w:sz w:val="20"/>
          <w:szCs w:val="20"/>
        </w:rPr>
        <w:t xml:space="preserve"> </w:t>
      </w:r>
      <w:r w:rsidRPr="00D453CD">
        <w:rPr>
          <w:rFonts w:ascii="Bookman Old Style" w:hAnsi="Bookman Old Style"/>
          <w:sz w:val="20"/>
          <w:szCs w:val="20"/>
        </w:rPr>
        <w:t>as</w:t>
      </w:r>
      <w:r w:rsidRPr="00D453CD">
        <w:rPr>
          <w:rFonts w:ascii="Bookman Old Style" w:hAnsi="Bookman Old Style"/>
          <w:spacing w:val="-11"/>
          <w:sz w:val="20"/>
          <w:szCs w:val="20"/>
        </w:rPr>
        <w:t xml:space="preserve"> </w:t>
      </w:r>
      <w:r w:rsidRPr="00D453CD">
        <w:rPr>
          <w:rFonts w:ascii="Bookman Old Style" w:hAnsi="Bookman Old Style"/>
          <w:sz w:val="20"/>
          <w:szCs w:val="20"/>
        </w:rPr>
        <w:t>penas</w:t>
      </w:r>
      <w:r w:rsidRPr="00D453CD">
        <w:rPr>
          <w:rFonts w:ascii="Bookman Old Style" w:hAnsi="Bookman Old Style"/>
          <w:spacing w:val="-10"/>
          <w:sz w:val="20"/>
          <w:szCs w:val="20"/>
        </w:rPr>
        <w:t xml:space="preserve"> </w:t>
      </w:r>
      <w:r w:rsidRPr="00D453CD">
        <w:rPr>
          <w:rFonts w:ascii="Bookman Old Style" w:hAnsi="Bookman Old Style"/>
          <w:sz w:val="20"/>
          <w:szCs w:val="20"/>
        </w:rPr>
        <w:t>da</w:t>
      </w:r>
      <w:r w:rsidRPr="00D453CD">
        <w:rPr>
          <w:rFonts w:ascii="Bookman Old Style" w:hAnsi="Bookman Old Style"/>
          <w:spacing w:val="-9"/>
          <w:sz w:val="20"/>
          <w:szCs w:val="20"/>
        </w:rPr>
        <w:t xml:space="preserve"> </w:t>
      </w:r>
      <w:r w:rsidRPr="00D453CD">
        <w:rPr>
          <w:rFonts w:ascii="Bookman Old Style" w:hAnsi="Bookman Old Style"/>
          <w:sz w:val="20"/>
          <w:szCs w:val="20"/>
        </w:rPr>
        <w:t>lei,</w:t>
      </w:r>
      <w:r w:rsidRPr="00D453CD">
        <w:rPr>
          <w:rFonts w:ascii="Bookman Old Style" w:hAnsi="Bookman Old Style"/>
          <w:spacing w:val="-10"/>
          <w:sz w:val="20"/>
          <w:szCs w:val="20"/>
        </w:rPr>
        <w:t xml:space="preserve"> </w:t>
      </w:r>
      <w:r w:rsidRPr="00D453CD">
        <w:rPr>
          <w:rFonts w:ascii="Bookman Old Style" w:hAnsi="Bookman Old Style"/>
          <w:sz w:val="20"/>
          <w:szCs w:val="20"/>
        </w:rPr>
        <w:t>que</w:t>
      </w:r>
      <w:r w:rsidRPr="00D453CD">
        <w:rPr>
          <w:rFonts w:ascii="Bookman Old Style" w:hAnsi="Bookman Old Style"/>
          <w:spacing w:val="-9"/>
          <w:sz w:val="20"/>
          <w:szCs w:val="20"/>
        </w:rPr>
        <w:t xml:space="preserve"> </w:t>
      </w:r>
      <w:r w:rsidRPr="00D453CD">
        <w:rPr>
          <w:rFonts w:ascii="Bookman Old Style" w:hAnsi="Bookman Old Style"/>
          <w:sz w:val="20"/>
          <w:szCs w:val="20"/>
        </w:rPr>
        <w:t>a</w:t>
      </w:r>
      <w:r w:rsidRPr="00D453CD">
        <w:rPr>
          <w:rFonts w:ascii="Bookman Old Style" w:hAnsi="Bookman Old Style"/>
          <w:spacing w:val="-10"/>
          <w:sz w:val="20"/>
          <w:szCs w:val="20"/>
        </w:rPr>
        <w:t xml:space="preserve"> </w:t>
      </w:r>
      <w:r w:rsidRPr="00D453CD">
        <w:rPr>
          <w:rFonts w:ascii="Bookman Old Style" w:hAnsi="Bookman Old Style"/>
          <w:sz w:val="20"/>
          <w:szCs w:val="20"/>
        </w:rPr>
        <w:t>empresa</w:t>
      </w:r>
      <w:r w:rsidRPr="00D453CD">
        <w:rPr>
          <w:rFonts w:ascii="Bookman Old Style" w:hAnsi="Bookman Old Style"/>
          <w:spacing w:val="-9"/>
          <w:sz w:val="20"/>
          <w:szCs w:val="20"/>
        </w:rPr>
        <w:t xml:space="preserve"> </w:t>
      </w:r>
      <w:r w:rsidRPr="00D453CD">
        <w:rPr>
          <w:rFonts w:ascii="Bookman Old Style" w:hAnsi="Bookman Old Style"/>
          <w:sz w:val="20"/>
          <w:szCs w:val="20"/>
        </w:rPr>
        <w:t>não</w:t>
      </w:r>
      <w:r w:rsidRPr="00D453CD">
        <w:rPr>
          <w:rFonts w:ascii="Bookman Old Style" w:hAnsi="Bookman Old Style"/>
          <w:spacing w:val="-8"/>
          <w:sz w:val="20"/>
          <w:szCs w:val="20"/>
        </w:rPr>
        <w:t xml:space="preserve"> </w:t>
      </w:r>
      <w:r w:rsidRPr="00D453CD">
        <w:rPr>
          <w:rFonts w:ascii="Bookman Old Style" w:hAnsi="Bookman Old Style"/>
          <w:sz w:val="20"/>
          <w:szCs w:val="20"/>
        </w:rPr>
        <w:t>foi</w:t>
      </w:r>
      <w:r w:rsidRPr="00D453CD">
        <w:rPr>
          <w:rFonts w:ascii="Bookman Old Style" w:hAnsi="Bookman Old Style"/>
          <w:spacing w:val="-10"/>
          <w:sz w:val="20"/>
          <w:szCs w:val="20"/>
        </w:rPr>
        <w:t xml:space="preserve"> </w:t>
      </w:r>
      <w:r w:rsidRPr="00D453CD">
        <w:rPr>
          <w:rFonts w:ascii="Bookman Old Style" w:hAnsi="Bookman Old Style"/>
          <w:sz w:val="20"/>
          <w:szCs w:val="20"/>
        </w:rPr>
        <w:t>declarada</w:t>
      </w:r>
      <w:r w:rsidRPr="00D453CD">
        <w:rPr>
          <w:rFonts w:ascii="Bookman Old Style" w:hAnsi="Bookman Old Style"/>
          <w:spacing w:val="-9"/>
          <w:sz w:val="20"/>
          <w:szCs w:val="20"/>
        </w:rPr>
        <w:t xml:space="preserve"> </w:t>
      </w:r>
      <w:r w:rsidRPr="00D453CD">
        <w:rPr>
          <w:rFonts w:ascii="Bookman Old Style" w:hAnsi="Bookman Old Style"/>
          <w:sz w:val="20"/>
          <w:szCs w:val="20"/>
        </w:rPr>
        <w:t>inidônea</w:t>
      </w:r>
      <w:r w:rsidRPr="00D453CD">
        <w:rPr>
          <w:rFonts w:ascii="Bookman Old Style" w:hAnsi="Bookman Old Style"/>
          <w:spacing w:val="-10"/>
          <w:sz w:val="20"/>
          <w:szCs w:val="20"/>
        </w:rPr>
        <w:t xml:space="preserve"> </w:t>
      </w:r>
      <w:r w:rsidRPr="00D453CD">
        <w:rPr>
          <w:rFonts w:ascii="Bookman Old Style" w:hAnsi="Bookman Old Style"/>
          <w:sz w:val="20"/>
          <w:szCs w:val="20"/>
        </w:rPr>
        <w:t>para</w:t>
      </w:r>
      <w:r w:rsidRPr="00D453CD">
        <w:rPr>
          <w:rFonts w:ascii="Bookman Old Style" w:hAnsi="Bookman Old Style"/>
          <w:spacing w:val="-9"/>
          <w:sz w:val="20"/>
          <w:szCs w:val="20"/>
        </w:rPr>
        <w:t xml:space="preserve"> </w:t>
      </w:r>
      <w:r w:rsidRPr="00D453CD">
        <w:rPr>
          <w:rFonts w:ascii="Bookman Old Style" w:hAnsi="Bookman Old Style"/>
          <w:sz w:val="20"/>
          <w:szCs w:val="20"/>
        </w:rPr>
        <w:t>licitar</w:t>
      </w:r>
      <w:r w:rsidRPr="00D453CD">
        <w:rPr>
          <w:rFonts w:ascii="Bookman Old Style" w:hAnsi="Bookman Old Style"/>
          <w:spacing w:val="-11"/>
          <w:sz w:val="20"/>
          <w:szCs w:val="20"/>
        </w:rPr>
        <w:t xml:space="preserve"> </w:t>
      </w:r>
      <w:r w:rsidRPr="00D453CD">
        <w:rPr>
          <w:rFonts w:ascii="Bookman Old Style" w:hAnsi="Bookman Old Style"/>
          <w:sz w:val="20"/>
          <w:szCs w:val="20"/>
        </w:rPr>
        <w:t>ou</w:t>
      </w:r>
      <w:r w:rsidRPr="00D453CD">
        <w:rPr>
          <w:rFonts w:ascii="Bookman Old Style" w:hAnsi="Bookman Old Style"/>
          <w:spacing w:val="-11"/>
          <w:sz w:val="20"/>
          <w:szCs w:val="20"/>
        </w:rPr>
        <w:t xml:space="preserve"> </w:t>
      </w:r>
      <w:r w:rsidRPr="00D453CD">
        <w:rPr>
          <w:rFonts w:ascii="Bookman Old Style" w:hAnsi="Bookman Old Style"/>
          <w:sz w:val="20"/>
          <w:szCs w:val="20"/>
        </w:rPr>
        <w:t>contratar</w:t>
      </w:r>
      <w:r w:rsidRPr="00D453CD">
        <w:rPr>
          <w:rFonts w:ascii="Bookman Old Style" w:hAnsi="Bookman Old Style"/>
          <w:spacing w:val="-8"/>
          <w:sz w:val="20"/>
          <w:szCs w:val="20"/>
        </w:rPr>
        <w:t xml:space="preserve"> </w:t>
      </w:r>
      <w:r w:rsidRPr="00D453CD">
        <w:rPr>
          <w:rFonts w:ascii="Bookman Old Style" w:hAnsi="Bookman Old Style"/>
          <w:sz w:val="20"/>
          <w:szCs w:val="20"/>
        </w:rPr>
        <w:t>com</w:t>
      </w:r>
      <w:r w:rsidRPr="00D453CD">
        <w:rPr>
          <w:rFonts w:ascii="Bookman Old Style" w:hAnsi="Bookman Old Style"/>
          <w:spacing w:val="-13"/>
          <w:sz w:val="20"/>
          <w:szCs w:val="20"/>
        </w:rPr>
        <w:t xml:space="preserve"> </w:t>
      </w:r>
      <w:r w:rsidRPr="00D453CD">
        <w:rPr>
          <w:rFonts w:ascii="Bookman Old Style" w:hAnsi="Bookman Old Style"/>
          <w:sz w:val="20"/>
          <w:szCs w:val="20"/>
        </w:rPr>
        <w:t>a</w:t>
      </w:r>
      <w:r w:rsidRPr="00D453CD">
        <w:rPr>
          <w:rFonts w:ascii="Bookman Old Style" w:hAnsi="Bookman Old Style"/>
          <w:spacing w:val="-10"/>
          <w:sz w:val="20"/>
          <w:szCs w:val="20"/>
        </w:rPr>
        <w:t xml:space="preserve"> </w:t>
      </w:r>
      <w:r w:rsidRPr="00D453CD">
        <w:rPr>
          <w:rFonts w:ascii="Bookman Old Style" w:hAnsi="Bookman Old Style"/>
          <w:sz w:val="20"/>
          <w:szCs w:val="20"/>
        </w:rPr>
        <w:t>Administração Pública.</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5"/>
          <w:sz w:val="20"/>
          <w:szCs w:val="20"/>
        </w:rPr>
        <w:t xml:space="preserve"> </w:t>
      </w:r>
      <w:r w:rsidRPr="00D453CD">
        <w:rPr>
          <w:rFonts w:ascii="Bookman Old Style" w:hAnsi="Bookman Old Style"/>
          <w:sz w:val="20"/>
          <w:szCs w:val="20"/>
        </w:rPr>
        <w:t>para</w:t>
      </w:r>
      <w:r w:rsidRPr="00D453CD">
        <w:rPr>
          <w:rFonts w:ascii="Bookman Old Style" w:hAnsi="Bookman Old Style"/>
          <w:spacing w:val="-5"/>
          <w:sz w:val="20"/>
          <w:szCs w:val="20"/>
        </w:rPr>
        <w:t xml:space="preserve"> </w:t>
      </w:r>
      <w:r w:rsidRPr="00D453CD">
        <w:rPr>
          <w:rFonts w:ascii="Bookman Old Style" w:hAnsi="Bookman Old Style"/>
          <w:sz w:val="20"/>
          <w:szCs w:val="20"/>
        </w:rPr>
        <w:t>os</w:t>
      </w:r>
      <w:r w:rsidRPr="00D453CD">
        <w:rPr>
          <w:rFonts w:ascii="Bookman Old Style" w:hAnsi="Bookman Old Style"/>
          <w:spacing w:val="-5"/>
          <w:sz w:val="20"/>
          <w:szCs w:val="20"/>
        </w:rPr>
        <w:t xml:space="preserve"> </w:t>
      </w:r>
      <w:r w:rsidRPr="00D453CD">
        <w:rPr>
          <w:rFonts w:ascii="Bookman Old Style" w:hAnsi="Bookman Old Style"/>
          <w:sz w:val="20"/>
          <w:szCs w:val="20"/>
        </w:rPr>
        <w:t>devidos</w:t>
      </w:r>
      <w:r w:rsidRPr="00D453CD">
        <w:rPr>
          <w:rFonts w:ascii="Bookman Old Style" w:hAnsi="Bookman Old Style"/>
          <w:spacing w:val="-5"/>
          <w:sz w:val="20"/>
          <w:szCs w:val="20"/>
        </w:rPr>
        <w:t xml:space="preserve"> </w:t>
      </w:r>
      <w:r w:rsidRPr="00D453CD">
        <w:rPr>
          <w:rFonts w:ascii="Bookman Old Style" w:hAnsi="Bookman Old Style"/>
          <w:sz w:val="20"/>
          <w:szCs w:val="20"/>
        </w:rPr>
        <w:t>fins</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direito,</w:t>
      </w:r>
      <w:r w:rsidRPr="00D453CD">
        <w:rPr>
          <w:rFonts w:ascii="Bookman Old Style" w:hAnsi="Bookman Old Style"/>
          <w:spacing w:val="-4"/>
          <w:sz w:val="20"/>
          <w:szCs w:val="20"/>
        </w:rPr>
        <w:t xml:space="preserve"> </w:t>
      </w:r>
      <w:r w:rsidRPr="00D453CD">
        <w:rPr>
          <w:rFonts w:ascii="Bookman Old Style" w:hAnsi="Bookman Old Style"/>
          <w:sz w:val="20"/>
          <w:szCs w:val="20"/>
        </w:rPr>
        <w:t>na</w:t>
      </w:r>
      <w:r w:rsidRPr="00D453CD">
        <w:rPr>
          <w:rFonts w:ascii="Bookman Old Style" w:hAnsi="Bookman Old Style"/>
          <w:spacing w:val="-4"/>
          <w:sz w:val="20"/>
          <w:szCs w:val="20"/>
        </w:rPr>
        <w:t xml:space="preserve"> </w:t>
      </w:r>
      <w:r w:rsidRPr="00D453CD">
        <w:rPr>
          <w:rFonts w:ascii="Bookman Old Style" w:hAnsi="Bookman Old Style"/>
          <w:sz w:val="20"/>
          <w:szCs w:val="20"/>
        </w:rPr>
        <w:t>qualidade</w:t>
      </w:r>
      <w:r w:rsidRPr="00D453CD">
        <w:rPr>
          <w:rFonts w:ascii="Bookman Old Style" w:hAnsi="Bookman Old Style"/>
          <w:spacing w:val="-4"/>
          <w:sz w:val="20"/>
          <w:szCs w:val="20"/>
        </w:rPr>
        <w:t xml:space="preserve"> </w:t>
      </w:r>
      <w:r w:rsidRPr="00D453CD">
        <w:rPr>
          <w:rFonts w:ascii="Bookman Old Style" w:hAnsi="Bookman Old Style"/>
          <w:sz w:val="20"/>
          <w:szCs w:val="20"/>
        </w:rPr>
        <w:t>de</w:t>
      </w:r>
      <w:r w:rsidRPr="00D453CD">
        <w:rPr>
          <w:rFonts w:ascii="Bookman Old Style" w:hAnsi="Bookman Old Style"/>
          <w:spacing w:val="-6"/>
          <w:sz w:val="20"/>
          <w:szCs w:val="20"/>
        </w:rPr>
        <w:t xml:space="preserve"> </w:t>
      </w:r>
      <w:r w:rsidRPr="00D453CD">
        <w:rPr>
          <w:rFonts w:ascii="Bookman Old Style" w:hAnsi="Bookman Old Style"/>
          <w:sz w:val="20"/>
          <w:szCs w:val="20"/>
        </w:rPr>
        <w:t>Proponente</w:t>
      </w:r>
      <w:r w:rsidRPr="00D453CD">
        <w:rPr>
          <w:rFonts w:ascii="Bookman Old Style" w:hAnsi="Bookman Old Style"/>
          <w:spacing w:val="-4"/>
          <w:sz w:val="20"/>
          <w:szCs w:val="20"/>
        </w:rPr>
        <w:t xml:space="preserve"> </w:t>
      </w:r>
      <w:r w:rsidRPr="00D453CD">
        <w:rPr>
          <w:rFonts w:ascii="Bookman Old Style" w:hAnsi="Bookman Old Style"/>
          <w:sz w:val="20"/>
          <w:szCs w:val="20"/>
        </w:rPr>
        <w:t>dos</w:t>
      </w:r>
      <w:r w:rsidRPr="00D453CD">
        <w:rPr>
          <w:rFonts w:ascii="Bookman Old Style" w:hAnsi="Bookman Old Style"/>
          <w:spacing w:val="-5"/>
          <w:sz w:val="20"/>
          <w:szCs w:val="20"/>
        </w:rPr>
        <w:t xml:space="preserve"> </w:t>
      </w:r>
      <w:r w:rsidRPr="00D453CD">
        <w:rPr>
          <w:rFonts w:ascii="Bookman Old Style" w:hAnsi="Bookman Old Style"/>
          <w:sz w:val="20"/>
          <w:szCs w:val="20"/>
        </w:rPr>
        <w:t>procedimentos</w:t>
      </w:r>
      <w:r w:rsidRPr="00D453CD">
        <w:rPr>
          <w:rFonts w:ascii="Bookman Old Style" w:hAnsi="Bookman Old Style"/>
          <w:spacing w:val="-5"/>
          <w:sz w:val="20"/>
          <w:szCs w:val="20"/>
        </w:rPr>
        <w:t xml:space="preserve"> </w:t>
      </w:r>
      <w:r w:rsidRPr="00D453CD">
        <w:rPr>
          <w:rFonts w:ascii="Bookman Old Style" w:hAnsi="Bookman Old Style"/>
          <w:sz w:val="20"/>
          <w:szCs w:val="20"/>
        </w:rPr>
        <w:t>licitatórios,</w:t>
      </w:r>
      <w:r w:rsidRPr="00D453CD">
        <w:rPr>
          <w:rFonts w:ascii="Bookman Old Style" w:hAnsi="Bookman Old Style"/>
          <w:spacing w:val="-4"/>
          <w:sz w:val="20"/>
          <w:szCs w:val="20"/>
        </w:rPr>
        <w:t xml:space="preserve"> </w:t>
      </w:r>
      <w:r w:rsidRPr="00D453CD">
        <w:rPr>
          <w:rFonts w:ascii="Bookman Old Style" w:hAnsi="Bookman Old Style"/>
          <w:sz w:val="20"/>
          <w:szCs w:val="20"/>
        </w:rPr>
        <w:t>instaurados</w:t>
      </w:r>
      <w:r w:rsidRPr="00D453CD">
        <w:rPr>
          <w:rFonts w:ascii="Bookman Old Style" w:hAnsi="Bookman Old Style"/>
          <w:spacing w:val="13"/>
          <w:sz w:val="20"/>
          <w:szCs w:val="20"/>
        </w:rPr>
        <w:t xml:space="preserve"> </w:t>
      </w:r>
      <w:r w:rsidRPr="00D453CD">
        <w:rPr>
          <w:rFonts w:ascii="Bookman Old Style" w:hAnsi="Bookman Old Style"/>
          <w:sz w:val="20"/>
          <w:szCs w:val="20"/>
        </w:rPr>
        <w:t>por este Município,  que  o(a) responsável  legal da empresa</w:t>
      </w:r>
      <w:r w:rsidRPr="00D453CD">
        <w:rPr>
          <w:rFonts w:ascii="Bookman Old Style" w:hAnsi="Bookman Old Style"/>
          <w:spacing w:val="6"/>
          <w:sz w:val="20"/>
          <w:szCs w:val="20"/>
        </w:rPr>
        <w:t xml:space="preserve"> </w:t>
      </w:r>
      <w:r w:rsidRPr="00D453CD">
        <w:rPr>
          <w:rFonts w:ascii="Bookman Old Style" w:hAnsi="Bookman Old Style"/>
          <w:sz w:val="20"/>
          <w:szCs w:val="20"/>
        </w:rPr>
        <w:t>é o(a)</w:t>
      </w:r>
      <w:r w:rsidRPr="00D453CD">
        <w:rPr>
          <w:rFonts w:ascii="Bookman Old Style" w:hAnsi="Bookman Old Style"/>
          <w:spacing w:val="19"/>
          <w:sz w:val="20"/>
          <w:szCs w:val="20"/>
        </w:rPr>
        <w:t xml:space="preserve"> </w:t>
      </w:r>
      <w:r w:rsidRPr="00D453CD">
        <w:rPr>
          <w:rFonts w:ascii="Bookman Old Style" w:hAnsi="Bookman Old Style"/>
          <w:sz w:val="20"/>
          <w:szCs w:val="20"/>
        </w:rPr>
        <w:t>Sr.(a), Portador(a) do</w:t>
      </w:r>
      <w:r w:rsidRPr="00D453CD">
        <w:rPr>
          <w:rFonts w:ascii="Bookman Old Style" w:hAnsi="Bookman Old Style"/>
          <w:spacing w:val="3"/>
          <w:sz w:val="20"/>
          <w:szCs w:val="20"/>
        </w:rPr>
        <w:t xml:space="preserve"> </w:t>
      </w:r>
      <w:r w:rsidRPr="00D453CD">
        <w:rPr>
          <w:rFonts w:ascii="Bookman Old Style" w:hAnsi="Bookman Old Style"/>
          <w:sz w:val="20"/>
          <w:szCs w:val="20"/>
        </w:rPr>
        <w:t>RG sob</w:t>
      </w:r>
      <w:r w:rsidRPr="00D453CD">
        <w:rPr>
          <w:rFonts w:ascii="Bookman Old Style" w:hAnsi="Bookman Old Style"/>
          <w:sz w:val="20"/>
          <w:szCs w:val="20"/>
        </w:rPr>
        <w:tab/>
        <w:t>nº..................</w:t>
      </w:r>
      <w:r w:rsidRPr="00D453CD">
        <w:rPr>
          <w:rFonts w:ascii="Bookman Old Style" w:hAnsi="Bookman Old Style"/>
          <w:sz w:val="20"/>
          <w:szCs w:val="20"/>
        </w:rPr>
        <w:tab/>
        <w:t>e</w:t>
      </w:r>
      <w:r w:rsidRPr="00D453CD">
        <w:rPr>
          <w:rFonts w:ascii="Bookman Old Style" w:hAnsi="Bookman Old Style"/>
          <w:sz w:val="20"/>
          <w:szCs w:val="20"/>
        </w:rPr>
        <w:tab/>
        <w:t>CPF</w:t>
      </w:r>
      <w:r w:rsidRPr="00D453CD">
        <w:rPr>
          <w:rFonts w:ascii="Bookman Old Style" w:hAnsi="Bookman Old Style"/>
          <w:sz w:val="20"/>
          <w:szCs w:val="20"/>
        </w:rPr>
        <w:tab/>
        <w:t xml:space="preserve">nº.........................,cuja função/cargo é. (sócio administrador/procurador/diretor/etc), </w:t>
      </w:r>
      <w:r w:rsidRPr="00D453CD">
        <w:rPr>
          <w:rFonts w:ascii="Bookman Old Style" w:hAnsi="Bookman Old Style"/>
          <w:b/>
          <w:sz w:val="20"/>
          <w:szCs w:val="20"/>
        </w:rPr>
        <w:t>responsável pela assinatura do Contrato.</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 xml:space="preserve">Declaramos para os devidos fins que </w:t>
      </w:r>
      <w:r w:rsidRPr="00D453CD">
        <w:rPr>
          <w:rFonts w:ascii="Bookman Old Style" w:hAnsi="Bookman Old Style"/>
          <w:b/>
          <w:sz w:val="20"/>
          <w:szCs w:val="20"/>
        </w:rPr>
        <w:t xml:space="preserve">NENHUM </w:t>
      </w:r>
      <w:r w:rsidRPr="00D453CD">
        <w:rPr>
          <w:rFonts w:ascii="Bookman Old Style" w:hAnsi="Bookman Old Style"/>
          <w:sz w:val="20"/>
          <w:szCs w:val="20"/>
        </w:rPr>
        <w:t>sócio desta empresa exerce cargo ou função pública impeditiva de relacionamento comercial com a Administração</w:t>
      </w:r>
      <w:r w:rsidRPr="00D453CD">
        <w:rPr>
          <w:rFonts w:ascii="Bookman Old Style" w:hAnsi="Bookman Old Style"/>
          <w:spacing w:val="10"/>
          <w:sz w:val="20"/>
          <w:szCs w:val="20"/>
        </w:rPr>
        <w:t xml:space="preserve"> </w:t>
      </w:r>
      <w:r w:rsidRPr="00D453CD">
        <w:rPr>
          <w:rFonts w:ascii="Bookman Old Style" w:hAnsi="Bookman Old Style"/>
          <w:sz w:val="20"/>
          <w:szCs w:val="20"/>
        </w:rPr>
        <w:t>Pública.</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 de que a empresa não contratará empregados com incompatibilidade com as autoridades contratantes ou ocupantes</w:t>
      </w:r>
      <w:r w:rsidRPr="00D453CD">
        <w:rPr>
          <w:rFonts w:ascii="Bookman Old Style" w:hAnsi="Bookman Old Style"/>
          <w:spacing w:val="-17"/>
          <w:sz w:val="20"/>
          <w:szCs w:val="20"/>
        </w:rPr>
        <w:t xml:space="preserve"> </w:t>
      </w:r>
      <w:r w:rsidRPr="00D453CD">
        <w:rPr>
          <w:rFonts w:ascii="Bookman Old Style" w:hAnsi="Bookman Old Style"/>
          <w:sz w:val="20"/>
          <w:szCs w:val="20"/>
        </w:rPr>
        <w:t>de</w:t>
      </w:r>
      <w:r w:rsidRPr="00D453CD">
        <w:rPr>
          <w:rFonts w:ascii="Bookman Old Style" w:hAnsi="Bookman Old Style"/>
          <w:spacing w:val="-14"/>
          <w:sz w:val="20"/>
          <w:szCs w:val="20"/>
        </w:rPr>
        <w:t xml:space="preserve"> </w:t>
      </w:r>
      <w:r w:rsidRPr="00D453CD">
        <w:rPr>
          <w:rFonts w:ascii="Bookman Old Style" w:hAnsi="Bookman Old Style"/>
          <w:sz w:val="20"/>
          <w:szCs w:val="20"/>
        </w:rPr>
        <w:t>cargos</w:t>
      </w:r>
      <w:r w:rsidRPr="00D453CD">
        <w:rPr>
          <w:rFonts w:ascii="Bookman Old Style" w:hAnsi="Bookman Old Style"/>
          <w:spacing w:val="-17"/>
          <w:sz w:val="20"/>
          <w:szCs w:val="20"/>
        </w:rPr>
        <w:t xml:space="preserve"> </w:t>
      </w:r>
      <w:r w:rsidRPr="00D453CD">
        <w:rPr>
          <w:rFonts w:ascii="Bookman Old Style" w:hAnsi="Bookman Old Style"/>
          <w:sz w:val="20"/>
          <w:szCs w:val="20"/>
        </w:rPr>
        <w:t>de</w:t>
      </w:r>
      <w:r w:rsidRPr="00D453CD">
        <w:rPr>
          <w:rFonts w:ascii="Bookman Old Style" w:hAnsi="Bookman Old Style"/>
          <w:spacing w:val="-14"/>
          <w:sz w:val="20"/>
          <w:szCs w:val="20"/>
        </w:rPr>
        <w:t xml:space="preserve"> </w:t>
      </w:r>
      <w:r w:rsidRPr="00D453CD">
        <w:rPr>
          <w:rFonts w:ascii="Bookman Old Style" w:hAnsi="Bookman Old Style"/>
          <w:sz w:val="20"/>
          <w:szCs w:val="20"/>
        </w:rPr>
        <w:t>direção</w:t>
      </w:r>
      <w:r w:rsidRPr="00D453CD">
        <w:rPr>
          <w:rFonts w:ascii="Bookman Old Style" w:hAnsi="Bookman Old Style"/>
          <w:spacing w:val="-15"/>
          <w:sz w:val="20"/>
          <w:szCs w:val="20"/>
        </w:rPr>
        <w:t xml:space="preserve"> </w:t>
      </w:r>
      <w:r w:rsidRPr="00D453CD">
        <w:rPr>
          <w:rFonts w:ascii="Bookman Old Style" w:hAnsi="Bookman Old Style"/>
          <w:sz w:val="20"/>
          <w:szCs w:val="20"/>
        </w:rPr>
        <w:t>ou</w:t>
      </w:r>
      <w:r w:rsidRPr="00D453CD">
        <w:rPr>
          <w:rFonts w:ascii="Bookman Old Style" w:hAnsi="Bookman Old Style"/>
          <w:spacing w:val="-18"/>
          <w:sz w:val="20"/>
          <w:szCs w:val="20"/>
        </w:rPr>
        <w:t xml:space="preserve"> </w:t>
      </w:r>
      <w:r w:rsidRPr="00D453CD">
        <w:rPr>
          <w:rFonts w:ascii="Bookman Old Style" w:hAnsi="Bookman Old Style"/>
          <w:sz w:val="20"/>
          <w:szCs w:val="20"/>
        </w:rPr>
        <w:t>de</w:t>
      </w:r>
      <w:r w:rsidRPr="00D453CD">
        <w:rPr>
          <w:rFonts w:ascii="Bookman Old Style" w:hAnsi="Bookman Old Style"/>
          <w:spacing w:val="-16"/>
          <w:sz w:val="20"/>
          <w:szCs w:val="20"/>
        </w:rPr>
        <w:t xml:space="preserve"> </w:t>
      </w:r>
      <w:r w:rsidRPr="00D453CD">
        <w:rPr>
          <w:rFonts w:ascii="Bookman Old Style" w:hAnsi="Bookman Old Style"/>
          <w:sz w:val="20"/>
          <w:szCs w:val="20"/>
        </w:rPr>
        <w:t>assessoramento</w:t>
      </w:r>
      <w:r w:rsidRPr="00D453CD">
        <w:rPr>
          <w:rFonts w:ascii="Bookman Old Style" w:hAnsi="Bookman Old Style"/>
          <w:spacing w:val="-12"/>
          <w:sz w:val="20"/>
          <w:szCs w:val="20"/>
        </w:rPr>
        <w:t xml:space="preserve"> </w:t>
      </w:r>
      <w:r w:rsidRPr="00D453CD">
        <w:rPr>
          <w:rFonts w:ascii="Bookman Old Style" w:hAnsi="Bookman Old Style"/>
          <w:sz w:val="20"/>
          <w:szCs w:val="20"/>
        </w:rPr>
        <w:t>até</w:t>
      </w:r>
      <w:r w:rsidRPr="00D453CD">
        <w:rPr>
          <w:rFonts w:ascii="Bookman Old Style" w:hAnsi="Bookman Old Style"/>
          <w:spacing w:val="-12"/>
          <w:sz w:val="20"/>
          <w:szCs w:val="20"/>
        </w:rPr>
        <w:t xml:space="preserve"> </w:t>
      </w:r>
      <w:r w:rsidRPr="00D453CD">
        <w:rPr>
          <w:rFonts w:ascii="Bookman Old Style" w:hAnsi="Bookman Old Style"/>
          <w:sz w:val="20"/>
          <w:szCs w:val="20"/>
        </w:rPr>
        <w:t>o</w:t>
      </w:r>
      <w:r w:rsidRPr="00D453CD">
        <w:rPr>
          <w:rFonts w:ascii="Bookman Old Style" w:hAnsi="Bookman Old Style"/>
          <w:spacing w:val="-13"/>
          <w:sz w:val="20"/>
          <w:szCs w:val="20"/>
        </w:rPr>
        <w:t xml:space="preserve"> </w:t>
      </w:r>
      <w:r w:rsidRPr="00D453CD">
        <w:rPr>
          <w:rFonts w:ascii="Bookman Old Style" w:hAnsi="Bookman Old Style"/>
          <w:sz w:val="20"/>
          <w:szCs w:val="20"/>
        </w:rPr>
        <w:t>terceiro</w:t>
      </w:r>
      <w:r w:rsidRPr="00D453CD">
        <w:rPr>
          <w:rFonts w:ascii="Bookman Old Style" w:hAnsi="Bookman Old Style"/>
          <w:spacing w:val="-13"/>
          <w:sz w:val="20"/>
          <w:szCs w:val="20"/>
        </w:rPr>
        <w:t xml:space="preserve"> </w:t>
      </w:r>
      <w:r w:rsidRPr="00D453CD">
        <w:rPr>
          <w:rFonts w:ascii="Bookman Old Style" w:hAnsi="Bookman Old Style"/>
          <w:sz w:val="20"/>
          <w:szCs w:val="20"/>
        </w:rPr>
        <w:t>grau,</w:t>
      </w:r>
      <w:r w:rsidRPr="00D453CD">
        <w:rPr>
          <w:rFonts w:ascii="Bookman Old Style" w:hAnsi="Bookman Old Style"/>
          <w:spacing w:val="-13"/>
          <w:sz w:val="20"/>
          <w:szCs w:val="20"/>
        </w:rPr>
        <w:t xml:space="preserve"> </w:t>
      </w:r>
      <w:r w:rsidRPr="00D453CD">
        <w:rPr>
          <w:rFonts w:ascii="Bookman Old Style" w:hAnsi="Bookman Old Style"/>
          <w:sz w:val="20"/>
          <w:szCs w:val="20"/>
        </w:rPr>
        <w:t>na</w:t>
      </w:r>
      <w:r w:rsidRPr="00D453CD">
        <w:rPr>
          <w:rFonts w:ascii="Bookman Old Style" w:hAnsi="Bookman Old Style"/>
          <w:spacing w:val="-14"/>
          <w:sz w:val="20"/>
          <w:szCs w:val="20"/>
        </w:rPr>
        <w:t xml:space="preserve"> </w:t>
      </w:r>
      <w:r w:rsidRPr="00D453CD">
        <w:rPr>
          <w:rFonts w:ascii="Bookman Old Style" w:hAnsi="Bookman Old Style"/>
          <w:sz w:val="20"/>
          <w:szCs w:val="20"/>
        </w:rPr>
        <w:t>forma</w:t>
      </w:r>
      <w:r w:rsidRPr="00D453CD">
        <w:rPr>
          <w:rFonts w:ascii="Bookman Old Style" w:hAnsi="Bookman Old Style"/>
          <w:spacing w:val="-14"/>
          <w:sz w:val="20"/>
          <w:szCs w:val="20"/>
        </w:rPr>
        <w:t xml:space="preserve"> </w:t>
      </w:r>
      <w:r w:rsidRPr="00D453CD">
        <w:rPr>
          <w:rFonts w:ascii="Bookman Old Style" w:hAnsi="Bookman Old Style"/>
          <w:sz w:val="20"/>
          <w:szCs w:val="20"/>
        </w:rPr>
        <w:t>da</w:t>
      </w:r>
      <w:r w:rsidRPr="00D453CD">
        <w:rPr>
          <w:rFonts w:ascii="Bookman Old Style" w:hAnsi="Bookman Old Style"/>
          <w:spacing w:val="-16"/>
          <w:sz w:val="20"/>
          <w:szCs w:val="20"/>
        </w:rPr>
        <w:t xml:space="preserve"> </w:t>
      </w:r>
      <w:r w:rsidRPr="00D453CD">
        <w:rPr>
          <w:rFonts w:ascii="Bookman Old Style" w:hAnsi="Bookman Old Style"/>
          <w:sz w:val="20"/>
          <w:szCs w:val="20"/>
        </w:rPr>
        <w:t>Súmula</w:t>
      </w:r>
      <w:r w:rsidRPr="00D453CD">
        <w:rPr>
          <w:rFonts w:ascii="Bookman Old Style" w:hAnsi="Bookman Old Style"/>
          <w:spacing w:val="-13"/>
          <w:sz w:val="20"/>
          <w:szCs w:val="20"/>
        </w:rPr>
        <w:t xml:space="preserve"> </w:t>
      </w:r>
      <w:r w:rsidRPr="00D453CD">
        <w:rPr>
          <w:rFonts w:ascii="Bookman Old Style" w:hAnsi="Bookman Old Style"/>
          <w:sz w:val="20"/>
          <w:szCs w:val="20"/>
        </w:rPr>
        <w:t>Vinculante</w:t>
      </w:r>
      <w:r w:rsidRPr="00D453CD">
        <w:rPr>
          <w:rFonts w:ascii="Bookman Old Style" w:hAnsi="Bookman Old Style"/>
          <w:spacing w:val="-13"/>
          <w:sz w:val="20"/>
          <w:szCs w:val="20"/>
        </w:rPr>
        <w:t xml:space="preserve"> </w:t>
      </w:r>
      <w:r w:rsidRPr="00D453CD">
        <w:rPr>
          <w:rFonts w:ascii="Bookman Old Style" w:hAnsi="Bookman Old Style"/>
          <w:sz w:val="20"/>
          <w:szCs w:val="20"/>
        </w:rPr>
        <w:t>nº</w:t>
      </w:r>
      <w:r w:rsidRPr="00D453CD">
        <w:rPr>
          <w:rFonts w:ascii="Bookman Old Style" w:hAnsi="Bookman Old Style"/>
          <w:spacing w:val="-10"/>
          <w:sz w:val="20"/>
          <w:szCs w:val="20"/>
        </w:rPr>
        <w:t xml:space="preserve"> </w:t>
      </w:r>
      <w:r w:rsidRPr="00D453CD">
        <w:rPr>
          <w:rFonts w:ascii="Bookman Old Style" w:hAnsi="Bookman Old Style"/>
          <w:sz w:val="20"/>
          <w:szCs w:val="20"/>
        </w:rPr>
        <w:t>013</w:t>
      </w:r>
      <w:r w:rsidRPr="00D453CD">
        <w:rPr>
          <w:rFonts w:ascii="Bookman Old Style" w:hAnsi="Bookman Old Style"/>
          <w:spacing w:val="-13"/>
          <w:sz w:val="20"/>
          <w:szCs w:val="20"/>
        </w:rPr>
        <w:t xml:space="preserve"> </w:t>
      </w:r>
      <w:r w:rsidRPr="00D453CD">
        <w:rPr>
          <w:rFonts w:ascii="Bookman Old Style" w:hAnsi="Bookman Old Style"/>
          <w:sz w:val="20"/>
          <w:szCs w:val="20"/>
        </w:rPr>
        <w:t>do</w:t>
      </w:r>
      <w:r w:rsidRPr="00D453CD">
        <w:rPr>
          <w:rFonts w:ascii="Bookman Old Style" w:hAnsi="Bookman Old Style"/>
          <w:spacing w:val="-14"/>
          <w:sz w:val="20"/>
          <w:szCs w:val="20"/>
        </w:rPr>
        <w:t xml:space="preserve"> </w:t>
      </w:r>
      <w:r w:rsidRPr="00D453CD">
        <w:rPr>
          <w:rFonts w:ascii="Bookman Old Style" w:hAnsi="Bookman Old Style"/>
          <w:sz w:val="20"/>
          <w:szCs w:val="20"/>
        </w:rPr>
        <w:t>STF</w:t>
      </w:r>
      <w:r w:rsidRPr="00D453CD">
        <w:rPr>
          <w:rFonts w:ascii="Bookman Old Style" w:hAnsi="Bookman Old Style"/>
          <w:spacing w:val="-14"/>
          <w:sz w:val="20"/>
          <w:szCs w:val="20"/>
        </w:rPr>
        <w:t xml:space="preserve"> </w:t>
      </w:r>
      <w:r w:rsidRPr="00D453CD">
        <w:rPr>
          <w:rFonts w:ascii="Bookman Old Style" w:hAnsi="Bookman Old Style"/>
          <w:sz w:val="20"/>
          <w:szCs w:val="20"/>
        </w:rPr>
        <w:t>(Supremo Tribunal</w:t>
      </w:r>
      <w:r w:rsidRPr="00D453CD">
        <w:rPr>
          <w:rFonts w:ascii="Bookman Old Style" w:hAnsi="Bookman Old Style"/>
          <w:spacing w:val="3"/>
          <w:sz w:val="20"/>
          <w:szCs w:val="20"/>
        </w:rPr>
        <w:t xml:space="preserve"> </w:t>
      </w:r>
      <w:r w:rsidRPr="00D453CD">
        <w:rPr>
          <w:rFonts w:ascii="Bookman Old Style" w:hAnsi="Bookman Old Style"/>
          <w:sz w:val="20"/>
          <w:szCs w:val="20"/>
        </w:rPr>
        <w:t>Federal).</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6"/>
          <w:sz w:val="20"/>
          <w:szCs w:val="20"/>
        </w:rPr>
        <w:t xml:space="preserve"> </w:t>
      </w:r>
      <w:r w:rsidRPr="00D453CD">
        <w:rPr>
          <w:rFonts w:ascii="Bookman Old Style" w:hAnsi="Bookman Old Style"/>
          <w:sz w:val="20"/>
          <w:szCs w:val="20"/>
        </w:rPr>
        <w:t>para</w:t>
      </w:r>
      <w:r w:rsidRPr="00D453CD">
        <w:rPr>
          <w:rFonts w:ascii="Bookman Old Style" w:hAnsi="Bookman Old Style"/>
          <w:spacing w:val="-4"/>
          <w:sz w:val="20"/>
          <w:szCs w:val="20"/>
        </w:rPr>
        <w:t xml:space="preserve"> </w:t>
      </w:r>
      <w:r w:rsidRPr="00D453CD">
        <w:rPr>
          <w:rFonts w:ascii="Bookman Old Style" w:hAnsi="Bookman Old Style"/>
          <w:sz w:val="20"/>
          <w:szCs w:val="20"/>
        </w:rPr>
        <w:t>os</w:t>
      </w:r>
      <w:r w:rsidRPr="00D453CD">
        <w:rPr>
          <w:rFonts w:ascii="Bookman Old Style" w:hAnsi="Bookman Old Style"/>
          <w:spacing w:val="-6"/>
          <w:sz w:val="20"/>
          <w:szCs w:val="20"/>
        </w:rPr>
        <w:t xml:space="preserve"> </w:t>
      </w:r>
      <w:r w:rsidRPr="00D453CD">
        <w:rPr>
          <w:rFonts w:ascii="Bookman Old Style" w:hAnsi="Bookman Old Style"/>
          <w:sz w:val="20"/>
          <w:szCs w:val="20"/>
        </w:rPr>
        <w:t>devidos</w:t>
      </w:r>
      <w:r w:rsidRPr="00D453CD">
        <w:rPr>
          <w:rFonts w:ascii="Bookman Old Style" w:hAnsi="Bookman Old Style"/>
          <w:spacing w:val="-5"/>
          <w:sz w:val="20"/>
          <w:szCs w:val="20"/>
        </w:rPr>
        <w:t xml:space="preserve"> </w:t>
      </w:r>
      <w:r w:rsidRPr="00D453CD">
        <w:rPr>
          <w:rFonts w:ascii="Bookman Old Style" w:hAnsi="Bookman Old Style"/>
          <w:sz w:val="20"/>
          <w:szCs w:val="20"/>
        </w:rPr>
        <w:t>fins</w:t>
      </w:r>
      <w:r w:rsidRPr="00D453CD">
        <w:rPr>
          <w:rFonts w:ascii="Bookman Old Style" w:hAnsi="Bookman Old Style"/>
          <w:spacing w:val="-6"/>
          <w:sz w:val="20"/>
          <w:szCs w:val="20"/>
        </w:rPr>
        <w:t xml:space="preserve"> </w:t>
      </w:r>
      <w:r w:rsidRPr="00D453CD">
        <w:rPr>
          <w:rFonts w:ascii="Bookman Old Style" w:hAnsi="Bookman Old Style"/>
          <w:sz w:val="20"/>
          <w:szCs w:val="20"/>
        </w:rPr>
        <w:t>que</w:t>
      </w:r>
      <w:r w:rsidRPr="00D453CD">
        <w:rPr>
          <w:rFonts w:ascii="Bookman Old Style" w:hAnsi="Bookman Old Style"/>
          <w:spacing w:val="-4"/>
          <w:sz w:val="20"/>
          <w:szCs w:val="20"/>
        </w:rPr>
        <w:t xml:space="preserve"> </w:t>
      </w:r>
      <w:r w:rsidRPr="00D453CD">
        <w:rPr>
          <w:rFonts w:ascii="Bookman Old Style" w:hAnsi="Bookman Old Style"/>
          <w:sz w:val="20"/>
          <w:szCs w:val="20"/>
        </w:rPr>
        <w:t>em</w:t>
      </w:r>
      <w:r w:rsidRPr="00D453CD">
        <w:rPr>
          <w:rFonts w:ascii="Bookman Old Style" w:hAnsi="Bookman Old Style"/>
          <w:spacing w:val="-9"/>
          <w:sz w:val="20"/>
          <w:szCs w:val="20"/>
        </w:rPr>
        <w:t xml:space="preserve"> </w:t>
      </w:r>
      <w:r w:rsidRPr="00D453CD">
        <w:rPr>
          <w:rFonts w:ascii="Bookman Old Style" w:hAnsi="Bookman Old Style"/>
          <w:sz w:val="20"/>
          <w:szCs w:val="20"/>
        </w:rPr>
        <w:t>caso</w:t>
      </w:r>
      <w:r w:rsidRPr="00D453CD">
        <w:rPr>
          <w:rFonts w:ascii="Bookman Old Style" w:hAnsi="Bookman Old Style"/>
          <w:spacing w:val="-3"/>
          <w:sz w:val="20"/>
          <w:szCs w:val="20"/>
        </w:rPr>
        <w:t xml:space="preserve"> </w:t>
      </w:r>
      <w:r w:rsidRPr="00D453CD">
        <w:rPr>
          <w:rFonts w:ascii="Bookman Old Style" w:hAnsi="Bookman Old Style"/>
          <w:sz w:val="20"/>
          <w:szCs w:val="20"/>
        </w:rPr>
        <w:t>de</w:t>
      </w:r>
      <w:r w:rsidRPr="00D453CD">
        <w:rPr>
          <w:rFonts w:ascii="Bookman Old Style" w:hAnsi="Bookman Old Style"/>
          <w:spacing w:val="-5"/>
          <w:sz w:val="20"/>
          <w:szCs w:val="20"/>
        </w:rPr>
        <w:t xml:space="preserve"> </w:t>
      </w:r>
      <w:r w:rsidRPr="00D453CD">
        <w:rPr>
          <w:rFonts w:ascii="Bookman Old Style" w:hAnsi="Bookman Old Style"/>
          <w:sz w:val="20"/>
          <w:szCs w:val="20"/>
        </w:rPr>
        <w:t>qualquer</w:t>
      </w:r>
      <w:r w:rsidRPr="00D453CD">
        <w:rPr>
          <w:rFonts w:ascii="Bookman Old Style" w:hAnsi="Bookman Old Style"/>
          <w:spacing w:val="-3"/>
          <w:sz w:val="20"/>
          <w:szCs w:val="20"/>
        </w:rPr>
        <w:t xml:space="preserve"> </w:t>
      </w:r>
      <w:r w:rsidRPr="00D453CD">
        <w:rPr>
          <w:rFonts w:ascii="Bookman Old Style" w:hAnsi="Bookman Old Style"/>
          <w:sz w:val="20"/>
          <w:szCs w:val="20"/>
        </w:rPr>
        <w:t>comunicação</w:t>
      </w:r>
      <w:r w:rsidRPr="00D453CD">
        <w:rPr>
          <w:rFonts w:ascii="Bookman Old Style" w:hAnsi="Bookman Old Style"/>
          <w:spacing w:val="-4"/>
          <w:sz w:val="20"/>
          <w:szCs w:val="20"/>
        </w:rPr>
        <w:t xml:space="preserve"> </w:t>
      </w:r>
      <w:r w:rsidRPr="00D453CD">
        <w:rPr>
          <w:rFonts w:ascii="Bookman Old Style" w:hAnsi="Bookman Old Style"/>
          <w:sz w:val="20"/>
          <w:szCs w:val="20"/>
        </w:rPr>
        <w:t>futura</w:t>
      </w:r>
      <w:r w:rsidRPr="00D453CD">
        <w:rPr>
          <w:rFonts w:ascii="Bookman Old Style" w:hAnsi="Bookman Old Style"/>
          <w:spacing w:val="-4"/>
          <w:sz w:val="20"/>
          <w:szCs w:val="20"/>
        </w:rPr>
        <w:t xml:space="preserve"> </w:t>
      </w:r>
      <w:r w:rsidRPr="00D453CD">
        <w:rPr>
          <w:rFonts w:ascii="Bookman Old Style" w:hAnsi="Bookman Old Style"/>
          <w:sz w:val="20"/>
          <w:szCs w:val="20"/>
        </w:rPr>
        <w:t>referente</w:t>
      </w:r>
      <w:r w:rsidRPr="00D453CD">
        <w:rPr>
          <w:rFonts w:ascii="Bookman Old Style" w:hAnsi="Bookman Old Style"/>
          <w:spacing w:val="-5"/>
          <w:sz w:val="20"/>
          <w:szCs w:val="20"/>
        </w:rPr>
        <w:t xml:space="preserve"> </w:t>
      </w:r>
      <w:r w:rsidRPr="00D453CD">
        <w:rPr>
          <w:rFonts w:ascii="Bookman Old Style" w:hAnsi="Bookman Old Style"/>
          <w:sz w:val="20"/>
          <w:szCs w:val="20"/>
        </w:rPr>
        <w:t>e</w:t>
      </w:r>
      <w:r w:rsidRPr="00D453CD">
        <w:rPr>
          <w:rFonts w:ascii="Bookman Old Style" w:hAnsi="Bookman Old Style"/>
          <w:spacing w:val="-4"/>
          <w:sz w:val="20"/>
          <w:szCs w:val="20"/>
        </w:rPr>
        <w:t xml:space="preserve"> </w:t>
      </w:r>
      <w:r w:rsidRPr="00D453CD">
        <w:rPr>
          <w:rFonts w:ascii="Bookman Old Style" w:hAnsi="Bookman Old Style"/>
          <w:sz w:val="20"/>
          <w:szCs w:val="20"/>
        </w:rPr>
        <w:t>este</w:t>
      </w:r>
      <w:r w:rsidRPr="00D453CD">
        <w:rPr>
          <w:rFonts w:ascii="Bookman Old Style" w:hAnsi="Bookman Old Style"/>
          <w:spacing w:val="-6"/>
          <w:sz w:val="20"/>
          <w:szCs w:val="20"/>
        </w:rPr>
        <w:t xml:space="preserve"> </w:t>
      </w:r>
      <w:r w:rsidRPr="00D453CD">
        <w:rPr>
          <w:rFonts w:ascii="Bookman Old Style" w:hAnsi="Bookman Old Style"/>
          <w:sz w:val="20"/>
          <w:szCs w:val="20"/>
        </w:rPr>
        <w:t>processo</w:t>
      </w:r>
      <w:r w:rsidRPr="00D453CD">
        <w:rPr>
          <w:rFonts w:ascii="Bookman Old Style" w:hAnsi="Bookman Old Style"/>
          <w:spacing w:val="-3"/>
          <w:sz w:val="20"/>
          <w:szCs w:val="20"/>
        </w:rPr>
        <w:t xml:space="preserve"> </w:t>
      </w:r>
      <w:r w:rsidRPr="00D453CD">
        <w:rPr>
          <w:rFonts w:ascii="Bookman Old Style" w:hAnsi="Bookman Old Style"/>
          <w:sz w:val="20"/>
          <w:szCs w:val="20"/>
        </w:rPr>
        <w:t>licitatório,</w:t>
      </w:r>
      <w:r w:rsidRPr="00D453CD">
        <w:rPr>
          <w:rFonts w:ascii="Bookman Old Style" w:hAnsi="Bookman Old Style"/>
          <w:spacing w:val="-7"/>
          <w:sz w:val="20"/>
          <w:szCs w:val="20"/>
        </w:rPr>
        <w:t xml:space="preserve"> </w:t>
      </w:r>
      <w:r w:rsidRPr="00D453CD">
        <w:rPr>
          <w:rFonts w:ascii="Bookman Old Style" w:hAnsi="Bookman Old Style"/>
          <w:sz w:val="20"/>
          <w:szCs w:val="20"/>
        </w:rPr>
        <w:t>bem como</w:t>
      </w:r>
      <w:r w:rsidRPr="00D453CD">
        <w:rPr>
          <w:rFonts w:ascii="Bookman Old Style" w:hAnsi="Bookman Old Style"/>
          <w:spacing w:val="-8"/>
          <w:sz w:val="20"/>
          <w:szCs w:val="20"/>
        </w:rPr>
        <w:t xml:space="preserve"> </w:t>
      </w:r>
      <w:r w:rsidRPr="00D453CD">
        <w:rPr>
          <w:rFonts w:ascii="Bookman Old Style" w:hAnsi="Bookman Old Style"/>
          <w:sz w:val="20"/>
          <w:szCs w:val="20"/>
        </w:rPr>
        <w:t>em</w:t>
      </w:r>
      <w:r w:rsidRPr="00D453CD">
        <w:rPr>
          <w:rFonts w:ascii="Bookman Old Style" w:hAnsi="Bookman Old Style"/>
          <w:spacing w:val="-8"/>
          <w:sz w:val="20"/>
          <w:szCs w:val="20"/>
        </w:rPr>
        <w:t xml:space="preserve"> </w:t>
      </w:r>
      <w:r w:rsidRPr="00D453CD">
        <w:rPr>
          <w:rFonts w:ascii="Bookman Old Style" w:hAnsi="Bookman Old Style"/>
          <w:sz w:val="20"/>
          <w:szCs w:val="20"/>
        </w:rPr>
        <w:t>caso</w:t>
      </w:r>
      <w:r w:rsidRPr="00D453CD">
        <w:rPr>
          <w:rFonts w:ascii="Bookman Old Style" w:hAnsi="Bookman Old Style"/>
          <w:spacing w:val="-8"/>
          <w:sz w:val="20"/>
          <w:szCs w:val="20"/>
        </w:rPr>
        <w:t xml:space="preserve"> </w:t>
      </w:r>
      <w:r w:rsidRPr="00D453CD">
        <w:rPr>
          <w:rFonts w:ascii="Bookman Old Style" w:hAnsi="Bookman Old Style"/>
          <w:sz w:val="20"/>
          <w:szCs w:val="20"/>
        </w:rPr>
        <w:t>de</w:t>
      </w:r>
      <w:r w:rsidRPr="00D453CD">
        <w:rPr>
          <w:rFonts w:ascii="Bookman Old Style" w:hAnsi="Bookman Old Style"/>
          <w:spacing w:val="-9"/>
          <w:sz w:val="20"/>
          <w:szCs w:val="20"/>
        </w:rPr>
        <w:t xml:space="preserve"> </w:t>
      </w:r>
      <w:r w:rsidRPr="00D453CD">
        <w:rPr>
          <w:rFonts w:ascii="Bookman Old Style" w:hAnsi="Bookman Old Style"/>
          <w:sz w:val="20"/>
          <w:szCs w:val="20"/>
        </w:rPr>
        <w:t>eventual</w:t>
      </w:r>
      <w:r w:rsidRPr="00D453CD">
        <w:rPr>
          <w:rFonts w:ascii="Bookman Old Style" w:hAnsi="Bookman Old Style"/>
          <w:spacing w:val="-7"/>
          <w:sz w:val="20"/>
          <w:szCs w:val="20"/>
        </w:rPr>
        <w:t xml:space="preserve"> </w:t>
      </w:r>
      <w:r w:rsidRPr="00D453CD">
        <w:rPr>
          <w:rFonts w:ascii="Bookman Old Style" w:hAnsi="Bookman Old Style"/>
          <w:sz w:val="20"/>
          <w:szCs w:val="20"/>
        </w:rPr>
        <w:t>contratação,</w:t>
      </w:r>
      <w:r w:rsidRPr="00D453CD">
        <w:rPr>
          <w:rFonts w:ascii="Bookman Old Style" w:hAnsi="Bookman Old Style"/>
          <w:spacing w:val="-4"/>
          <w:sz w:val="20"/>
          <w:szCs w:val="20"/>
        </w:rPr>
        <w:t xml:space="preserve"> </w:t>
      </w:r>
      <w:r w:rsidRPr="00D453CD">
        <w:rPr>
          <w:rFonts w:ascii="Bookman Old Style" w:hAnsi="Bookman Old Style"/>
          <w:b/>
          <w:sz w:val="20"/>
          <w:szCs w:val="20"/>
        </w:rPr>
        <w:t>concordo</w:t>
      </w:r>
      <w:r w:rsidRPr="00D453CD">
        <w:rPr>
          <w:rFonts w:ascii="Bookman Old Style" w:hAnsi="Bookman Old Style"/>
          <w:b/>
          <w:spacing w:val="-8"/>
          <w:sz w:val="20"/>
          <w:szCs w:val="20"/>
        </w:rPr>
        <w:t xml:space="preserve"> </w:t>
      </w:r>
      <w:r w:rsidRPr="00D453CD">
        <w:rPr>
          <w:rFonts w:ascii="Bookman Old Style" w:hAnsi="Bookman Old Style"/>
          <w:b/>
          <w:sz w:val="20"/>
          <w:szCs w:val="20"/>
        </w:rPr>
        <w:t>que</w:t>
      </w:r>
      <w:r w:rsidRPr="00D453CD">
        <w:rPr>
          <w:rFonts w:ascii="Bookman Old Style" w:hAnsi="Bookman Old Style"/>
          <w:b/>
          <w:spacing w:val="-9"/>
          <w:sz w:val="20"/>
          <w:szCs w:val="20"/>
        </w:rPr>
        <w:t xml:space="preserve"> o</w:t>
      </w:r>
      <w:r w:rsidRPr="00D453CD">
        <w:rPr>
          <w:rFonts w:ascii="Bookman Old Style" w:hAnsi="Bookman Old Style"/>
          <w:b/>
          <w:spacing w:val="-8"/>
          <w:sz w:val="20"/>
          <w:szCs w:val="20"/>
        </w:rPr>
        <w:t xml:space="preserve"> </w:t>
      </w:r>
      <w:r w:rsidRPr="00D453CD">
        <w:rPr>
          <w:rFonts w:ascii="Bookman Old Style" w:hAnsi="Bookman Old Style"/>
          <w:b/>
          <w:sz w:val="20"/>
          <w:szCs w:val="20"/>
        </w:rPr>
        <w:t>Contrato</w:t>
      </w:r>
      <w:r w:rsidRPr="00D453CD">
        <w:rPr>
          <w:rFonts w:ascii="Bookman Old Style" w:hAnsi="Bookman Old Style"/>
          <w:b/>
          <w:spacing w:val="-4"/>
          <w:sz w:val="20"/>
          <w:szCs w:val="20"/>
        </w:rPr>
        <w:t xml:space="preserve"> </w:t>
      </w:r>
      <w:r w:rsidRPr="00D453CD">
        <w:rPr>
          <w:rFonts w:ascii="Bookman Old Style" w:hAnsi="Bookman Old Style"/>
          <w:sz w:val="20"/>
          <w:szCs w:val="20"/>
        </w:rPr>
        <w:t>seja</w:t>
      </w:r>
      <w:r w:rsidRPr="00D453CD">
        <w:rPr>
          <w:rFonts w:ascii="Bookman Old Style" w:hAnsi="Bookman Old Style"/>
          <w:spacing w:val="-9"/>
          <w:sz w:val="20"/>
          <w:szCs w:val="20"/>
        </w:rPr>
        <w:t xml:space="preserve"> </w:t>
      </w:r>
      <w:r w:rsidRPr="00D453CD">
        <w:rPr>
          <w:rFonts w:ascii="Bookman Old Style" w:hAnsi="Bookman Old Style"/>
          <w:sz w:val="20"/>
          <w:szCs w:val="20"/>
        </w:rPr>
        <w:t>encaminhado</w:t>
      </w:r>
      <w:r w:rsidRPr="00D453CD">
        <w:rPr>
          <w:rFonts w:ascii="Bookman Old Style" w:hAnsi="Bookman Old Style"/>
          <w:spacing w:val="-8"/>
          <w:sz w:val="20"/>
          <w:szCs w:val="20"/>
        </w:rPr>
        <w:t xml:space="preserve"> </w:t>
      </w:r>
      <w:r w:rsidRPr="00D453CD">
        <w:rPr>
          <w:rFonts w:ascii="Bookman Old Style" w:hAnsi="Bookman Old Style"/>
          <w:sz w:val="20"/>
          <w:szCs w:val="20"/>
        </w:rPr>
        <w:t>para</w:t>
      </w:r>
      <w:r w:rsidRPr="00D453CD">
        <w:rPr>
          <w:rFonts w:ascii="Bookman Old Style" w:hAnsi="Bookman Old Style"/>
          <w:spacing w:val="-8"/>
          <w:sz w:val="20"/>
          <w:szCs w:val="20"/>
        </w:rPr>
        <w:t xml:space="preserve"> </w:t>
      </w:r>
      <w:r w:rsidRPr="00D453CD">
        <w:rPr>
          <w:rFonts w:ascii="Bookman Old Style" w:hAnsi="Bookman Old Style"/>
          <w:sz w:val="20"/>
          <w:szCs w:val="20"/>
        </w:rPr>
        <w:t>o</w:t>
      </w:r>
      <w:r w:rsidRPr="00D453CD">
        <w:rPr>
          <w:rFonts w:ascii="Bookman Old Style" w:hAnsi="Bookman Old Style"/>
          <w:spacing w:val="-8"/>
          <w:sz w:val="20"/>
          <w:szCs w:val="20"/>
        </w:rPr>
        <w:t xml:space="preserve"> </w:t>
      </w:r>
      <w:r w:rsidRPr="00D453CD">
        <w:rPr>
          <w:rFonts w:ascii="Bookman Old Style" w:hAnsi="Bookman Old Style"/>
          <w:sz w:val="20"/>
          <w:szCs w:val="20"/>
        </w:rPr>
        <w:t xml:space="preserve">seguinte </w:t>
      </w:r>
      <w:r w:rsidRPr="00D453CD">
        <w:rPr>
          <w:rFonts w:ascii="Bookman Old Style" w:hAnsi="Bookman Old Style"/>
          <w:spacing w:val="-15"/>
          <w:sz w:val="20"/>
          <w:szCs w:val="20"/>
        </w:rPr>
        <w:t>endereço:</w:t>
      </w:r>
    </w:p>
    <w:p w:rsidR="00D453CD" w:rsidRPr="00D453CD" w:rsidRDefault="00D453CD" w:rsidP="00D453CD">
      <w:pPr>
        <w:jc w:val="both"/>
        <w:rPr>
          <w:rFonts w:ascii="Bookman Old Style" w:hAnsi="Bookman Old Style"/>
          <w:sz w:val="20"/>
          <w:szCs w:val="20"/>
        </w:rPr>
      </w:pP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jc w:val="both"/>
        <w:rPr>
          <w:rFonts w:ascii="Bookman Old Style" w:hAnsi="Bookman Old Style"/>
          <w:b/>
          <w:sz w:val="20"/>
          <w:szCs w:val="20"/>
        </w:rPr>
      </w:pPr>
      <w:r w:rsidRPr="00D453CD">
        <w:rPr>
          <w:rFonts w:ascii="Bookman Old Style" w:hAnsi="Bookman Old Style"/>
          <w:b/>
          <w:sz w:val="20"/>
          <w:szCs w:val="20"/>
        </w:rPr>
        <w:t>E-mail:</w:t>
      </w:r>
    </w:p>
    <w:p w:rsidR="00D453CD" w:rsidRPr="00D453CD" w:rsidRDefault="00D453CD" w:rsidP="00D453CD">
      <w:pPr>
        <w:jc w:val="both"/>
        <w:rPr>
          <w:rFonts w:ascii="Bookman Old Style" w:hAnsi="Bookman Old Style"/>
          <w:b/>
          <w:sz w:val="20"/>
          <w:szCs w:val="20"/>
        </w:rPr>
      </w:pPr>
      <w:r w:rsidRPr="00D453CD">
        <w:rPr>
          <w:rFonts w:ascii="Bookman Old Style" w:hAnsi="Bookman Old Style"/>
          <w:b/>
          <w:sz w:val="20"/>
          <w:szCs w:val="20"/>
        </w:rPr>
        <w:t>Telefone: ()</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453CD">
        <w:rPr>
          <w:rFonts w:ascii="Bookman Old Style" w:hAnsi="Bookman Old Style"/>
          <w:spacing w:val="-9"/>
          <w:sz w:val="20"/>
          <w:szCs w:val="20"/>
        </w:rPr>
        <w:t xml:space="preserve"> </w:t>
      </w:r>
      <w:r w:rsidRPr="00D453CD">
        <w:rPr>
          <w:rFonts w:ascii="Bookman Old Style" w:hAnsi="Bookman Old Style"/>
          <w:sz w:val="20"/>
          <w:szCs w:val="20"/>
        </w:rPr>
        <w:t>fornecidos.</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rPr>
          <w:rFonts w:ascii="Bookman Old Style" w:hAnsi="Bookman Old Style"/>
          <w:b/>
          <w:sz w:val="20"/>
          <w:szCs w:val="20"/>
        </w:rPr>
      </w:pPr>
      <w:r w:rsidRPr="00D453CD">
        <w:rPr>
          <w:rFonts w:ascii="Bookman Old Style" w:hAnsi="Bookman Old Style"/>
          <w:sz w:val="20"/>
          <w:szCs w:val="20"/>
        </w:rPr>
        <w:t>Nomeamos</w:t>
      </w:r>
      <w:r w:rsidRPr="00D453CD">
        <w:rPr>
          <w:rFonts w:ascii="Bookman Old Style" w:hAnsi="Bookman Old Style"/>
          <w:spacing w:val="-14"/>
          <w:sz w:val="20"/>
          <w:szCs w:val="20"/>
        </w:rPr>
        <w:t xml:space="preserve"> </w:t>
      </w:r>
      <w:r w:rsidRPr="00D453CD">
        <w:rPr>
          <w:rFonts w:ascii="Bookman Old Style" w:hAnsi="Bookman Old Style"/>
          <w:sz w:val="20"/>
          <w:szCs w:val="20"/>
        </w:rPr>
        <w:t>e</w:t>
      </w:r>
      <w:r w:rsidRPr="00D453CD">
        <w:rPr>
          <w:rFonts w:ascii="Bookman Old Style" w:hAnsi="Bookman Old Style"/>
          <w:spacing w:val="-12"/>
          <w:sz w:val="20"/>
          <w:szCs w:val="20"/>
        </w:rPr>
        <w:t xml:space="preserve"> </w:t>
      </w:r>
      <w:r w:rsidRPr="00D453CD">
        <w:rPr>
          <w:rFonts w:ascii="Bookman Old Style" w:hAnsi="Bookman Old Style"/>
          <w:sz w:val="20"/>
          <w:szCs w:val="20"/>
        </w:rPr>
        <w:t>constituímos</w:t>
      </w:r>
      <w:r w:rsidRPr="00D453CD">
        <w:rPr>
          <w:rFonts w:ascii="Bookman Old Style" w:hAnsi="Bookman Old Style"/>
          <w:spacing w:val="17"/>
          <w:sz w:val="20"/>
          <w:szCs w:val="20"/>
        </w:rPr>
        <w:t xml:space="preserve"> </w:t>
      </w:r>
      <w:r w:rsidRPr="00D453CD">
        <w:rPr>
          <w:rFonts w:ascii="Bookman Old Style" w:hAnsi="Bookman Old Style"/>
          <w:sz w:val="20"/>
          <w:szCs w:val="20"/>
        </w:rPr>
        <w:t>o</w:t>
      </w:r>
      <w:r w:rsidRPr="00D453CD">
        <w:rPr>
          <w:rFonts w:ascii="Bookman Old Style" w:hAnsi="Bookman Old Style"/>
          <w:spacing w:val="-3"/>
          <w:sz w:val="20"/>
          <w:szCs w:val="20"/>
        </w:rPr>
        <w:t xml:space="preserve"> </w:t>
      </w:r>
      <w:r w:rsidRPr="00D453CD">
        <w:rPr>
          <w:rFonts w:ascii="Bookman Old Style" w:hAnsi="Bookman Old Style"/>
          <w:sz w:val="20"/>
          <w:szCs w:val="20"/>
        </w:rPr>
        <w:t>senhor(a).........................................,</w:t>
      </w:r>
      <w:r w:rsidRPr="00D453CD">
        <w:rPr>
          <w:rFonts w:ascii="Bookman Old Style" w:hAnsi="Bookman Old Style"/>
          <w:spacing w:val="-15"/>
          <w:sz w:val="20"/>
          <w:szCs w:val="20"/>
        </w:rPr>
        <w:t xml:space="preserve"> </w:t>
      </w:r>
      <w:r w:rsidRPr="00D453CD">
        <w:rPr>
          <w:rFonts w:ascii="Bookman Old Style" w:hAnsi="Bookman Old Style"/>
          <w:sz w:val="20"/>
          <w:szCs w:val="20"/>
        </w:rPr>
        <w:t>portador(a)</w:t>
      </w:r>
      <w:r w:rsidRPr="00D453CD">
        <w:rPr>
          <w:rFonts w:ascii="Bookman Old Style" w:hAnsi="Bookman Old Style"/>
          <w:spacing w:val="-14"/>
          <w:sz w:val="20"/>
          <w:szCs w:val="20"/>
        </w:rPr>
        <w:t xml:space="preserve"> </w:t>
      </w:r>
      <w:r w:rsidRPr="00D453CD">
        <w:rPr>
          <w:rFonts w:ascii="Bookman Old Style" w:hAnsi="Bookman Old Style"/>
          <w:sz w:val="20"/>
          <w:szCs w:val="20"/>
        </w:rPr>
        <w:t>do</w:t>
      </w:r>
      <w:r w:rsidRPr="00D453CD">
        <w:rPr>
          <w:rFonts w:ascii="Bookman Old Style" w:hAnsi="Bookman Old Style"/>
          <w:spacing w:val="-12"/>
          <w:sz w:val="20"/>
          <w:szCs w:val="20"/>
        </w:rPr>
        <w:t xml:space="preserve"> </w:t>
      </w:r>
      <w:r w:rsidRPr="00D453CD">
        <w:rPr>
          <w:rFonts w:ascii="Bookman Old Style" w:hAnsi="Bookman Old Style"/>
          <w:sz w:val="20"/>
          <w:szCs w:val="20"/>
        </w:rPr>
        <w:t>CPF</w:t>
      </w:r>
      <w:r w:rsidRPr="00D453CD">
        <w:rPr>
          <w:rFonts w:ascii="Bookman Old Style" w:hAnsi="Bookman Old Style"/>
          <w:spacing w:val="-13"/>
          <w:sz w:val="20"/>
          <w:szCs w:val="20"/>
        </w:rPr>
        <w:t xml:space="preserve"> </w:t>
      </w:r>
      <w:r w:rsidRPr="00D453CD">
        <w:rPr>
          <w:rFonts w:ascii="Bookman Old Style" w:hAnsi="Bookman Old Style"/>
          <w:sz w:val="20"/>
          <w:szCs w:val="20"/>
        </w:rPr>
        <w:t>sob</w:t>
      </w:r>
      <w:r w:rsidRPr="00D453CD">
        <w:rPr>
          <w:rFonts w:ascii="Bookman Old Style" w:hAnsi="Bookman Old Style"/>
          <w:spacing w:val="11"/>
          <w:sz w:val="20"/>
          <w:szCs w:val="20"/>
        </w:rPr>
        <w:t xml:space="preserve"> </w:t>
      </w:r>
      <w:r w:rsidRPr="00D453CD">
        <w:rPr>
          <w:rFonts w:ascii="Bookman Old Style" w:hAnsi="Bookman Old Style"/>
          <w:sz w:val="20"/>
          <w:szCs w:val="20"/>
        </w:rPr>
        <w:t>n.º</w:t>
      </w:r>
      <w:r w:rsidRPr="00D453CD">
        <w:rPr>
          <w:rFonts w:ascii="Bookman Old Style" w:hAnsi="Bookman Old Style"/>
          <w:sz w:val="20"/>
          <w:szCs w:val="20"/>
        </w:rPr>
        <w:tab/>
        <w:t xml:space="preserve">, para ser o(a) responsável para acompanhar a execução do </w:t>
      </w:r>
      <w:r w:rsidRPr="00D453CD">
        <w:rPr>
          <w:rFonts w:ascii="Bookman Old Style" w:hAnsi="Bookman Old Style"/>
          <w:b/>
          <w:sz w:val="20"/>
          <w:szCs w:val="20"/>
        </w:rPr>
        <w:t>Contrato</w:t>
      </w:r>
      <w:r w:rsidRPr="00D453CD">
        <w:rPr>
          <w:rFonts w:ascii="Bookman Old Style" w:hAnsi="Bookman Old Style"/>
          <w:sz w:val="20"/>
          <w:szCs w:val="20"/>
        </w:rPr>
        <w:t xml:space="preserve">, referente ao </w:t>
      </w:r>
      <w:r w:rsidR="0053370F">
        <w:rPr>
          <w:rFonts w:ascii="Bookman Old Style" w:hAnsi="Bookman Old Style"/>
          <w:b/>
          <w:sz w:val="20"/>
          <w:szCs w:val="20"/>
        </w:rPr>
        <w:t>Chamamento Público n.º 011</w:t>
      </w:r>
      <w:r w:rsidRPr="00D453CD">
        <w:rPr>
          <w:rFonts w:ascii="Bookman Old Style" w:hAnsi="Bookman Old Style"/>
          <w:b/>
          <w:sz w:val="20"/>
          <w:szCs w:val="20"/>
        </w:rPr>
        <w:t>/2022.</w:t>
      </w:r>
    </w:p>
    <w:p w:rsidR="00D453CD" w:rsidRPr="00D453CD" w:rsidRDefault="00D453CD" w:rsidP="00D453CD">
      <w:pPr>
        <w:rPr>
          <w:rFonts w:ascii="Bookman Old Style" w:hAnsi="Bookman Old Style"/>
          <w:b/>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e todos os atos necessários ao cumprimento das obrigações contidas no instrumento convocatório, seus Anexos e Contrato.</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53370F" w:rsidRDefault="00D453CD" w:rsidP="0053370F">
      <w:pPr>
        <w:pStyle w:val="PargrafodaLista"/>
        <w:numPr>
          <w:ilvl w:val="0"/>
          <w:numId w:val="44"/>
        </w:numPr>
        <w:tabs>
          <w:tab w:val="left" w:leader="dot" w:pos="10732"/>
        </w:tabs>
        <w:spacing w:before="1" w:line="252" w:lineRule="exact"/>
        <w:jc w:val="both"/>
        <w:rPr>
          <w:rFonts w:ascii="Bookman Old Style" w:hAnsi="Bookman Old Style"/>
          <w:sz w:val="20"/>
          <w:szCs w:val="20"/>
        </w:rPr>
      </w:pPr>
      <w:r w:rsidRPr="0053370F">
        <w:rPr>
          <w:rFonts w:ascii="Bookman Old Style" w:hAnsi="Bookman Old Style"/>
          <w:sz w:val="20"/>
          <w:szCs w:val="20"/>
        </w:rPr>
        <w:t>A empresa ..........................................., com sede na ..............................................................., nº .............., sob CNPJ nº .................................., por intermédio de seu representante  legal o senhor(a) ............................................,</w:t>
      </w:r>
      <w:r w:rsidRPr="0053370F">
        <w:rPr>
          <w:rFonts w:ascii="Bookman Old Style" w:hAnsi="Bookman Old Style"/>
          <w:spacing w:val="-13"/>
          <w:sz w:val="20"/>
          <w:szCs w:val="20"/>
        </w:rPr>
        <w:t xml:space="preserve"> </w:t>
      </w:r>
      <w:r w:rsidRPr="0053370F">
        <w:rPr>
          <w:rFonts w:ascii="Bookman Old Style" w:hAnsi="Bookman Old Style"/>
          <w:sz w:val="20"/>
          <w:szCs w:val="20"/>
        </w:rPr>
        <w:t>portador</w:t>
      </w:r>
      <w:r w:rsidRPr="0053370F">
        <w:rPr>
          <w:rFonts w:ascii="Bookman Old Style" w:hAnsi="Bookman Old Style"/>
          <w:spacing w:val="-15"/>
          <w:sz w:val="20"/>
          <w:szCs w:val="20"/>
        </w:rPr>
        <w:t xml:space="preserve"> </w:t>
      </w:r>
      <w:r w:rsidRPr="0053370F">
        <w:rPr>
          <w:rFonts w:ascii="Bookman Old Style" w:hAnsi="Bookman Old Style"/>
          <w:sz w:val="20"/>
          <w:szCs w:val="20"/>
        </w:rPr>
        <w:t>(a)</w:t>
      </w:r>
      <w:r w:rsidRPr="0053370F">
        <w:rPr>
          <w:rFonts w:ascii="Bookman Old Style" w:hAnsi="Bookman Old Style"/>
          <w:spacing w:val="-13"/>
          <w:sz w:val="20"/>
          <w:szCs w:val="20"/>
        </w:rPr>
        <w:t xml:space="preserve"> </w:t>
      </w:r>
      <w:r w:rsidRPr="0053370F">
        <w:rPr>
          <w:rFonts w:ascii="Bookman Old Style" w:hAnsi="Bookman Old Style"/>
          <w:sz w:val="20"/>
          <w:szCs w:val="20"/>
        </w:rPr>
        <w:t>da</w:t>
      </w:r>
      <w:r w:rsidRPr="0053370F">
        <w:rPr>
          <w:rFonts w:ascii="Bookman Old Style" w:hAnsi="Bookman Old Style"/>
          <w:spacing w:val="-13"/>
          <w:sz w:val="20"/>
          <w:szCs w:val="20"/>
        </w:rPr>
        <w:t xml:space="preserve"> </w:t>
      </w:r>
      <w:r w:rsidRPr="0053370F">
        <w:rPr>
          <w:rFonts w:ascii="Bookman Old Style" w:hAnsi="Bookman Old Style"/>
          <w:sz w:val="20"/>
          <w:szCs w:val="20"/>
        </w:rPr>
        <w:t>Carteira</w:t>
      </w:r>
      <w:r w:rsidRPr="0053370F">
        <w:rPr>
          <w:rFonts w:ascii="Bookman Old Style" w:hAnsi="Bookman Old Style"/>
          <w:spacing w:val="-12"/>
          <w:sz w:val="20"/>
          <w:szCs w:val="20"/>
        </w:rPr>
        <w:t xml:space="preserve"> </w:t>
      </w:r>
      <w:r w:rsidRPr="0053370F">
        <w:rPr>
          <w:rFonts w:ascii="Bookman Old Style" w:hAnsi="Bookman Old Style"/>
          <w:sz w:val="20"/>
          <w:szCs w:val="20"/>
        </w:rPr>
        <w:t>de</w:t>
      </w:r>
      <w:r w:rsidRPr="0053370F">
        <w:rPr>
          <w:rFonts w:ascii="Bookman Old Style" w:hAnsi="Bookman Old Style"/>
          <w:spacing w:val="-15"/>
          <w:sz w:val="20"/>
          <w:szCs w:val="20"/>
        </w:rPr>
        <w:t xml:space="preserve"> </w:t>
      </w:r>
      <w:r w:rsidRPr="0053370F">
        <w:rPr>
          <w:rFonts w:ascii="Bookman Old Style" w:hAnsi="Bookman Old Style"/>
          <w:sz w:val="20"/>
          <w:szCs w:val="20"/>
        </w:rPr>
        <w:t>Identidade</w:t>
      </w:r>
      <w:r w:rsidRPr="0053370F">
        <w:rPr>
          <w:rFonts w:ascii="Bookman Old Style" w:hAnsi="Bookman Old Style"/>
          <w:spacing w:val="-15"/>
          <w:sz w:val="20"/>
          <w:szCs w:val="20"/>
        </w:rPr>
        <w:t xml:space="preserve"> </w:t>
      </w:r>
      <w:r w:rsidRPr="0053370F">
        <w:rPr>
          <w:rFonts w:ascii="Bookman Old Style" w:hAnsi="Bookman Old Style"/>
          <w:sz w:val="20"/>
          <w:szCs w:val="20"/>
        </w:rPr>
        <w:t>n°</w:t>
      </w:r>
      <w:r w:rsidRPr="0053370F">
        <w:rPr>
          <w:rFonts w:ascii="Bookman Old Style" w:hAnsi="Bookman Old Style"/>
          <w:spacing w:val="-15"/>
          <w:sz w:val="20"/>
          <w:szCs w:val="20"/>
        </w:rPr>
        <w:t xml:space="preserve"> </w:t>
      </w:r>
      <w:r w:rsidRPr="0053370F">
        <w:rPr>
          <w:rFonts w:ascii="Bookman Old Style" w:hAnsi="Bookman Old Style"/>
          <w:sz w:val="20"/>
          <w:szCs w:val="20"/>
        </w:rPr>
        <w:t>...........................</w:t>
      </w:r>
      <w:r w:rsidRPr="0053370F">
        <w:rPr>
          <w:rFonts w:ascii="Bookman Old Style" w:hAnsi="Bookman Old Style"/>
          <w:spacing w:val="-12"/>
          <w:sz w:val="20"/>
          <w:szCs w:val="20"/>
        </w:rPr>
        <w:t xml:space="preserve"> </w:t>
      </w:r>
      <w:r w:rsidRPr="0053370F">
        <w:rPr>
          <w:rFonts w:ascii="Bookman Old Style" w:hAnsi="Bookman Old Style"/>
          <w:sz w:val="20"/>
          <w:szCs w:val="20"/>
        </w:rPr>
        <w:t>e</w:t>
      </w:r>
      <w:r w:rsidRPr="0053370F">
        <w:rPr>
          <w:rFonts w:ascii="Bookman Old Style" w:hAnsi="Bookman Old Style"/>
          <w:spacing w:val="-15"/>
          <w:sz w:val="20"/>
          <w:szCs w:val="20"/>
        </w:rPr>
        <w:t xml:space="preserve"> </w:t>
      </w:r>
      <w:r w:rsidRPr="0053370F">
        <w:rPr>
          <w:rFonts w:ascii="Bookman Old Style" w:hAnsi="Bookman Old Style"/>
          <w:sz w:val="20"/>
          <w:szCs w:val="20"/>
        </w:rPr>
        <w:t>do</w:t>
      </w:r>
      <w:r w:rsidRPr="0053370F">
        <w:rPr>
          <w:rFonts w:ascii="Bookman Old Style" w:hAnsi="Bookman Old Style"/>
          <w:spacing w:val="-13"/>
          <w:sz w:val="20"/>
          <w:szCs w:val="20"/>
        </w:rPr>
        <w:t xml:space="preserve"> </w:t>
      </w:r>
      <w:r w:rsidRPr="0053370F">
        <w:rPr>
          <w:rFonts w:ascii="Bookman Old Style" w:hAnsi="Bookman Old Style"/>
          <w:sz w:val="20"/>
          <w:szCs w:val="20"/>
        </w:rPr>
        <w:t>CPF</w:t>
      </w:r>
      <w:r w:rsidRPr="0053370F">
        <w:rPr>
          <w:rFonts w:ascii="Bookman Old Style" w:hAnsi="Bookman Old Style"/>
          <w:spacing w:val="-16"/>
          <w:sz w:val="20"/>
          <w:szCs w:val="20"/>
        </w:rPr>
        <w:t xml:space="preserve"> </w:t>
      </w:r>
      <w:r w:rsidRPr="0053370F">
        <w:rPr>
          <w:rFonts w:ascii="Bookman Old Style" w:hAnsi="Bookman Old Style"/>
          <w:sz w:val="20"/>
          <w:szCs w:val="20"/>
        </w:rPr>
        <w:t>n° ........................, DECLARA,</w:t>
      </w:r>
      <w:r w:rsidRPr="0053370F">
        <w:rPr>
          <w:rFonts w:ascii="Bookman Old Style" w:hAnsi="Bookman Old Style"/>
          <w:spacing w:val="-2"/>
          <w:sz w:val="20"/>
          <w:szCs w:val="20"/>
        </w:rPr>
        <w:t xml:space="preserve"> </w:t>
      </w:r>
      <w:r w:rsidRPr="0053370F">
        <w:rPr>
          <w:rFonts w:ascii="Bookman Old Style" w:hAnsi="Bookman Old Style"/>
          <w:sz w:val="20"/>
          <w:szCs w:val="20"/>
        </w:rPr>
        <w:t>sob</w:t>
      </w:r>
      <w:r w:rsidRPr="0053370F">
        <w:rPr>
          <w:rFonts w:ascii="Bookman Old Style" w:hAnsi="Bookman Old Style"/>
          <w:spacing w:val="-2"/>
          <w:sz w:val="20"/>
          <w:szCs w:val="20"/>
        </w:rPr>
        <w:t xml:space="preserve"> </w:t>
      </w:r>
      <w:r w:rsidRPr="0053370F">
        <w:rPr>
          <w:rFonts w:ascii="Bookman Old Style" w:hAnsi="Bookman Old Style"/>
          <w:sz w:val="20"/>
          <w:szCs w:val="20"/>
        </w:rPr>
        <w:t>as</w:t>
      </w:r>
      <w:r w:rsidRPr="0053370F">
        <w:rPr>
          <w:rFonts w:ascii="Bookman Old Style" w:hAnsi="Bookman Old Style"/>
          <w:spacing w:val="-2"/>
          <w:sz w:val="20"/>
          <w:szCs w:val="20"/>
        </w:rPr>
        <w:t xml:space="preserve"> </w:t>
      </w:r>
      <w:r w:rsidRPr="0053370F">
        <w:rPr>
          <w:rFonts w:ascii="Bookman Old Style" w:hAnsi="Bookman Old Style"/>
          <w:sz w:val="20"/>
          <w:szCs w:val="20"/>
        </w:rPr>
        <w:t>penas</w:t>
      </w:r>
      <w:r w:rsidRPr="0053370F">
        <w:rPr>
          <w:rFonts w:ascii="Bookman Old Style" w:hAnsi="Bookman Old Style"/>
          <w:spacing w:val="-4"/>
          <w:sz w:val="20"/>
          <w:szCs w:val="20"/>
        </w:rPr>
        <w:t xml:space="preserve"> </w:t>
      </w:r>
      <w:r w:rsidRPr="0053370F">
        <w:rPr>
          <w:rFonts w:ascii="Bookman Old Style" w:hAnsi="Bookman Old Style"/>
          <w:sz w:val="20"/>
          <w:szCs w:val="20"/>
        </w:rPr>
        <w:t>da</w:t>
      </w:r>
      <w:r w:rsidRPr="0053370F">
        <w:rPr>
          <w:rFonts w:ascii="Bookman Old Style" w:hAnsi="Bookman Old Style"/>
          <w:spacing w:val="-1"/>
          <w:sz w:val="20"/>
          <w:szCs w:val="20"/>
        </w:rPr>
        <w:t xml:space="preserve"> </w:t>
      </w:r>
      <w:r w:rsidRPr="0053370F">
        <w:rPr>
          <w:rFonts w:ascii="Bookman Old Style" w:hAnsi="Bookman Old Style"/>
          <w:sz w:val="20"/>
          <w:szCs w:val="20"/>
        </w:rPr>
        <w:t>Lei,</w:t>
      </w:r>
      <w:r w:rsidRPr="0053370F">
        <w:rPr>
          <w:rFonts w:ascii="Bookman Old Style" w:hAnsi="Bookman Old Style"/>
          <w:spacing w:val="-2"/>
          <w:sz w:val="20"/>
          <w:szCs w:val="20"/>
        </w:rPr>
        <w:t xml:space="preserve"> </w:t>
      </w:r>
      <w:r w:rsidRPr="0053370F">
        <w:rPr>
          <w:rFonts w:ascii="Bookman Old Style" w:hAnsi="Bookman Old Style"/>
          <w:sz w:val="20"/>
          <w:szCs w:val="20"/>
        </w:rPr>
        <w:t>que</w:t>
      </w:r>
      <w:r w:rsidRPr="0053370F">
        <w:rPr>
          <w:rFonts w:ascii="Bookman Old Style" w:hAnsi="Bookman Old Style"/>
          <w:spacing w:val="-4"/>
          <w:sz w:val="20"/>
          <w:szCs w:val="20"/>
        </w:rPr>
        <w:t xml:space="preserve"> </w:t>
      </w:r>
      <w:r w:rsidRPr="0053370F">
        <w:rPr>
          <w:rFonts w:ascii="Bookman Old Style" w:hAnsi="Bookman Old Style"/>
          <w:sz w:val="20"/>
          <w:szCs w:val="20"/>
        </w:rPr>
        <w:t>se</w:t>
      </w:r>
      <w:r w:rsidRPr="0053370F">
        <w:rPr>
          <w:rFonts w:ascii="Bookman Old Style" w:hAnsi="Bookman Old Style"/>
          <w:spacing w:val="-4"/>
          <w:sz w:val="20"/>
          <w:szCs w:val="20"/>
        </w:rPr>
        <w:t xml:space="preserve"> </w:t>
      </w:r>
      <w:r w:rsidRPr="0053370F">
        <w:rPr>
          <w:rFonts w:ascii="Bookman Old Style" w:hAnsi="Bookman Old Style"/>
          <w:sz w:val="20"/>
          <w:szCs w:val="20"/>
        </w:rPr>
        <w:t>obriga</w:t>
      </w:r>
      <w:r w:rsidRPr="0053370F">
        <w:rPr>
          <w:rFonts w:ascii="Bookman Old Style" w:hAnsi="Bookman Old Style"/>
          <w:spacing w:val="-1"/>
          <w:sz w:val="20"/>
          <w:szCs w:val="20"/>
        </w:rPr>
        <w:t xml:space="preserve"> </w:t>
      </w:r>
      <w:r w:rsidRPr="0053370F">
        <w:rPr>
          <w:rFonts w:ascii="Bookman Old Style" w:hAnsi="Bookman Old Style"/>
          <w:sz w:val="20"/>
          <w:szCs w:val="20"/>
        </w:rPr>
        <w:t>a</w:t>
      </w:r>
      <w:r w:rsidRPr="0053370F">
        <w:rPr>
          <w:rFonts w:ascii="Bookman Old Style" w:hAnsi="Bookman Old Style"/>
          <w:spacing w:val="-4"/>
          <w:sz w:val="20"/>
          <w:szCs w:val="20"/>
        </w:rPr>
        <w:t xml:space="preserve"> </w:t>
      </w:r>
      <w:r w:rsidRPr="0053370F">
        <w:rPr>
          <w:rFonts w:ascii="Bookman Old Style" w:hAnsi="Bookman Old Style"/>
          <w:sz w:val="20"/>
          <w:szCs w:val="20"/>
        </w:rPr>
        <w:t>oferecer</w:t>
      </w:r>
      <w:r w:rsidRPr="0053370F">
        <w:rPr>
          <w:rFonts w:ascii="Bookman Old Style" w:hAnsi="Bookman Old Style"/>
          <w:spacing w:val="-4"/>
          <w:sz w:val="20"/>
          <w:szCs w:val="20"/>
        </w:rPr>
        <w:t xml:space="preserve"> </w:t>
      </w:r>
      <w:r w:rsidRPr="0053370F">
        <w:rPr>
          <w:rFonts w:ascii="Bookman Old Style" w:hAnsi="Bookman Old Style"/>
          <w:sz w:val="20"/>
          <w:szCs w:val="20"/>
        </w:rPr>
        <w:t>garantia,</w:t>
      </w:r>
      <w:r w:rsidRPr="0053370F">
        <w:rPr>
          <w:rFonts w:ascii="Bookman Old Style" w:hAnsi="Bookman Old Style"/>
          <w:spacing w:val="-1"/>
          <w:sz w:val="20"/>
          <w:szCs w:val="20"/>
        </w:rPr>
        <w:t xml:space="preserve"> </w:t>
      </w:r>
      <w:r w:rsidRPr="0053370F">
        <w:rPr>
          <w:rFonts w:ascii="Bookman Old Style" w:hAnsi="Bookman Old Style"/>
          <w:sz w:val="20"/>
          <w:szCs w:val="20"/>
        </w:rPr>
        <w:t>objeto</w:t>
      </w:r>
      <w:r w:rsidRPr="0053370F">
        <w:rPr>
          <w:rFonts w:ascii="Bookman Old Style" w:hAnsi="Bookman Old Style"/>
          <w:spacing w:val="-5"/>
          <w:sz w:val="20"/>
          <w:szCs w:val="20"/>
        </w:rPr>
        <w:t xml:space="preserve"> </w:t>
      </w:r>
      <w:r w:rsidRPr="0053370F">
        <w:rPr>
          <w:rFonts w:ascii="Bookman Old Style" w:hAnsi="Bookman Old Style"/>
          <w:sz w:val="20"/>
          <w:szCs w:val="20"/>
        </w:rPr>
        <w:t>deste</w:t>
      </w:r>
      <w:r w:rsidRPr="0053370F">
        <w:rPr>
          <w:rFonts w:ascii="Bookman Old Style" w:hAnsi="Bookman Old Style"/>
          <w:spacing w:val="-4"/>
          <w:sz w:val="20"/>
          <w:szCs w:val="20"/>
        </w:rPr>
        <w:t xml:space="preserve"> </w:t>
      </w:r>
      <w:r w:rsidRPr="0053370F">
        <w:rPr>
          <w:rFonts w:ascii="Bookman Old Style" w:hAnsi="Bookman Old Style"/>
          <w:sz w:val="20"/>
          <w:szCs w:val="20"/>
        </w:rPr>
        <w:t xml:space="preserve">edital, conforme constante no Anexo I do presente Edital, </w:t>
      </w:r>
      <w:r w:rsidRPr="0053370F">
        <w:rPr>
          <w:rFonts w:ascii="Bookman Old Style" w:hAnsi="Bookman Old Style"/>
          <w:b/>
          <w:sz w:val="20"/>
          <w:szCs w:val="20"/>
        </w:rPr>
        <w:t>pelo prazo estipulado no edital</w:t>
      </w:r>
      <w:r w:rsidRPr="0053370F">
        <w:rPr>
          <w:rFonts w:ascii="Bookman Old Style" w:hAnsi="Bookman Old Style"/>
          <w:sz w:val="20"/>
          <w:szCs w:val="20"/>
        </w:rPr>
        <w:t>, contados da solicitação,</w:t>
      </w:r>
      <w:r w:rsidRPr="0053370F">
        <w:rPr>
          <w:rFonts w:ascii="Bookman Old Style" w:hAnsi="Bookman Old Style"/>
          <w:spacing w:val="-14"/>
          <w:sz w:val="20"/>
          <w:szCs w:val="20"/>
        </w:rPr>
        <w:t xml:space="preserve"> </w:t>
      </w:r>
      <w:r w:rsidRPr="0053370F">
        <w:rPr>
          <w:rFonts w:ascii="Bookman Old Style" w:hAnsi="Bookman Old Style"/>
          <w:sz w:val="20"/>
          <w:szCs w:val="20"/>
        </w:rPr>
        <w:t>sendo</w:t>
      </w:r>
      <w:r w:rsidRPr="0053370F">
        <w:rPr>
          <w:rFonts w:ascii="Bookman Old Style" w:hAnsi="Bookman Old Style"/>
          <w:spacing w:val="-13"/>
          <w:sz w:val="20"/>
          <w:szCs w:val="20"/>
        </w:rPr>
        <w:t xml:space="preserve"> </w:t>
      </w:r>
      <w:r w:rsidRPr="0053370F">
        <w:rPr>
          <w:rFonts w:ascii="Bookman Old Style" w:hAnsi="Bookman Old Style"/>
          <w:sz w:val="20"/>
          <w:szCs w:val="20"/>
        </w:rPr>
        <w:t>que</w:t>
      </w:r>
      <w:r w:rsidRPr="0053370F">
        <w:rPr>
          <w:rFonts w:ascii="Bookman Old Style" w:hAnsi="Bookman Old Style"/>
          <w:spacing w:val="-13"/>
          <w:sz w:val="20"/>
          <w:szCs w:val="20"/>
        </w:rPr>
        <w:t xml:space="preserve"> </w:t>
      </w:r>
      <w:r w:rsidRPr="0053370F">
        <w:rPr>
          <w:rFonts w:ascii="Bookman Old Style" w:hAnsi="Bookman Old Style"/>
          <w:sz w:val="20"/>
          <w:szCs w:val="20"/>
        </w:rPr>
        <w:t>durante</w:t>
      </w:r>
      <w:r w:rsidRPr="0053370F">
        <w:rPr>
          <w:rFonts w:ascii="Bookman Old Style" w:hAnsi="Bookman Old Style"/>
          <w:spacing w:val="-13"/>
          <w:sz w:val="20"/>
          <w:szCs w:val="20"/>
        </w:rPr>
        <w:t xml:space="preserve"> </w:t>
      </w:r>
      <w:r w:rsidRPr="0053370F">
        <w:rPr>
          <w:rFonts w:ascii="Bookman Old Style" w:hAnsi="Bookman Old Style"/>
          <w:sz w:val="20"/>
          <w:szCs w:val="20"/>
        </w:rPr>
        <w:t>o</w:t>
      </w:r>
      <w:r w:rsidRPr="0053370F">
        <w:rPr>
          <w:rFonts w:ascii="Bookman Old Style" w:hAnsi="Bookman Old Style"/>
          <w:spacing w:val="-13"/>
          <w:sz w:val="20"/>
          <w:szCs w:val="20"/>
        </w:rPr>
        <w:t xml:space="preserve"> </w:t>
      </w:r>
      <w:r w:rsidRPr="0053370F">
        <w:rPr>
          <w:rFonts w:ascii="Bookman Old Style" w:hAnsi="Bookman Old Style"/>
          <w:sz w:val="20"/>
          <w:szCs w:val="20"/>
        </w:rPr>
        <w:t>período</w:t>
      </w:r>
      <w:r w:rsidRPr="0053370F">
        <w:rPr>
          <w:rFonts w:ascii="Bookman Old Style" w:hAnsi="Bookman Old Style"/>
          <w:spacing w:val="-13"/>
          <w:sz w:val="20"/>
          <w:szCs w:val="20"/>
        </w:rPr>
        <w:t xml:space="preserve"> </w:t>
      </w:r>
      <w:r w:rsidRPr="0053370F">
        <w:rPr>
          <w:rFonts w:ascii="Bookman Old Style" w:hAnsi="Bookman Old Style"/>
          <w:sz w:val="20"/>
          <w:szCs w:val="20"/>
        </w:rPr>
        <w:t>de</w:t>
      </w:r>
      <w:r w:rsidRPr="0053370F">
        <w:rPr>
          <w:rFonts w:ascii="Bookman Old Style" w:hAnsi="Bookman Old Style"/>
          <w:spacing w:val="-14"/>
          <w:sz w:val="20"/>
          <w:szCs w:val="20"/>
        </w:rPr>
        <w:t xml:space="preserve"> </w:t>
      </w:r>
      <w:r w:rsidRPr="0053370F">
        <w:rPr>
          <w:rFonts w:ascii="Bookman Old Style" w:hAnsi="Bookman Old Style"/>
          <w:sz w:val="20"/>
          <w:szCs w:val="20"/>
        </w:rPr>
        <w:t>garantia</w:t>
      </w:r>
      <w:r w:rsidRPr="0053370F">
        <w:rPr>
          <w:rFonts w:ascii="Bookman Old Style" w:hAnsi="Bookman Old Style"/>
          <w:spacing w:val="-13"/>
          <w:sz w:val="20"/>
          <w:szCs w:val="20"/>
        </w:rPr>
        <w:t xml:space="preserve"> </w:t>
      </w:r>
      <w:r w:rsidRPr="0053370F">
        <w:rPr>
          <w:rFonts w:ascii="Bookman Old Style" w:hAnsi="Bookman Old Style"/>
          <w:sz w:val="20"/>
          <w:szCs w:val="20"/>
        </w:rPr>
        <w:t>sempre</w:t>
      </w:r>
      <w:r w:rsidRPr="0053370F">
        <w:rPr>
          <w:rFonts w:ascii="Bookman Old Style" w:hAnsi="Bookman Old Style"/>
          <w:spacing w:val="-13"/>
          <w:sz w:val="20"/>
          <w:szCs w:val="20"/>
        </w:rPr>
        <w:t xml:space="preserve"> </w:t>
      </w:r>
      <w:r w:rsidRPr="0053370F">
        <w:rPr>
          <w:rFonts w:ascii="Bookman Old Style" w:hAnsi="Bookman Old Style"/>
          <w:sz w:val="20"/>
          <w:szCs w:val="20"/>
        </w:rPr>
        <w:t>através</w:t>
      </w:r>
      <w:r w:rsidRPr="0053370F">
        <w:rPr>
          <w:rFonts w:ascii="Bookman Old Style" w:hAnsi="Bookman Old Style"/>
          <w:spacing w:val="-13"/>
          <w:sz w:val="20"/>
          <w:szCs w:val="20"/>
        </w:rPr>
        <w:t xml:space="preserve"> </w:t>
      </w:r>
      <w:r w:rsidRPr="0053370F">
        <w:rPr>
          <w:rFonts w:ascii="Bookman Old Style" w:hAnsi="Bookman Old Style"/>
          <w:sz w:val="20"/>
          <w:szCs w:val="20"/>
        </w:rPr>
        <w:t>de</w:t>
      </w:r>
      <w:r w:rsidRPr="0053370F">
        <w:rPr>
          <w:rFonts w:ascii="Bookman Old Style" w:hAnsi="Bookman Old Style"/>
          <w:spacing w:val="-13"/>
          <w:sz w:val="20"/>
          <w:szCs w:val="20"/>
        </w:rPr>
        <w:t xml:space="preserve"> </w:t>
      </w:r>
      <w:r w:rsidRPr="0053370F">
        <w:rPr>
          <w:rFonts w:ascii="Bookman Old Style" w:hAnsi="Bookman Old Style"/>
          <w:sz w:val="20"/>
          <w:szCs w:val="20"/>
        </w:rPr>
        <w:t>representantes</w:t>
      </w:r>
      <w:r w:rsidRPr="0053370F">
        <w:rPr>
          <w:rFonts w:ascii="Bookman Old Style" w:hAnsi="Bookman Old Style"/>
          <w:spacing w:val="-13"/>
          <w:sz w:val="20"/>
          <w:szCs w:val="20"/>
        </w:rPr>
        <w:t xml:space="preserve"> </w:t>
      </w:r>
      <w:r w:rsidRPr="0053370F">
        <w:rPr>
          <w:rFonts w:ascii="Bookman Old Style" w:hAnsi="Bookman Old Style"/>
          <w:sz w:val="20"/>
          <w:szCs w:val="20"/>
        </w:rPr>
        <w:t>autorizados,</w:t>
      </w:r>
      <w:r w:rsidRPr="0053370F">
        <w:rPr>
          <w:rFonts w:ascii="Bookman Old Style" w:hAnsi="Bookman Old Style"/>
          <w:spacing w:val="-14"/>
          <w:sz w:val="20"/>
          <w:szCs w:val="20"/>
        </w:rPr>
        <w:t xml:space="preserve"> </w:t>
      </w:r>
      <w:r w:rsidRPr="0053370F">
        <w:rPr>
          <w:rFonts w:ascii="Bookman Old Style" w:hAnsi="Bookman Old Style"/>
          <w:sz w:val="20"/>
          <w:szCs w:val="20"/>
        </w:rPr>
        <w:t>devendo</w:t>
      </w:r>
      <w:r w:rsidRPr="0053370F">
        <w:rPr>
          <w:rFonts w:ascii="Bookman Old Style" w:hAnsi="Bookman Old Style"/>
          <w:spacing w:val="-13"/>
          <w:sz w:val="20"/>
          <w:szCs w:val="20"/>
        </w:rPr>
        <w:t xml:space="preserve"> </w:t>
      </w:r>
      <w:r w:rsidRPr="0053370F">
        <w:rPr>
          <w:rFonts w:ascii="Bookman Old Style" w:hAnsi="Bookman Old Style"/>
          <w:sz w:val="20"/>
          <w:szCs w:val="20"/>
        </w:rPr>
        <w:t>realizar substituições quando de imperfeições constatadas em suas características, sem qualquer ônus para a</w:t>
      </w:r>
      <w:r w:rsidRPr="0053370F">
        <w:rPr>
          <w:rFonts w:ascii="Bookman Old Style" w:hAnsi="Bookman Old Style"/>
          <w:spacing w:val="-20"/>
          <w:sz w:val="20"/>
          <w:szCs w:val="20"/>
        </w:rPr>
        <w:t xml:space="preserve"> </w:t>
      </w:r>
      <w:r w:rsidRPr="0053370F">
        <w:rPr>
          <w:rFonts w:ascii="Bookman Old Style" w:hAnsi="Bookman Old Style"/>
          <w:sz w:val="20"/>
          <w:szCs w:val="20"/>
        </w:rPr>
        <w:t>administração.</w:t>
      </w:r>
    </w:p>
    <w:p w:rsidR="0053370F" w:rsidRPr="0053370F" w:rsidRDefault="0053370F" w:rsidP="0053370F">
      <w:pPr>
        <w:pStyle w:val="PargrafodaLista"/>
        <w:rPr>
          <w:rFonts w:ascii="Bookman Old Style" w:hAnsi="Bookman Old Style"/>
          <w:sz w:val="20"/>
          <w:szCs w:val="20"/>
        </w:rPr>
      </w:pPr>
    </w:p>
    <w:p w:rsidR="0053370F" w:rsidRPr="0053370F" w:rsidRDefault="0053370F" w:rsidP="0053370F">
      <w:pPr>
        <w:pStyle w:val="PargrafodaLista"/>
        <w:numPr>
          <w:ilvl w:val="0"/>
          <w:numId w:val="44"/>
        </w:numPr>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D</w:t>
      </w:r>
      <w:r w:rsidRPr="0053370F">
        <w:rPr>
          <w:rFonts w:ascii="Bookman Old Style" w:hAnsi="Bookman Old Style"/>
          <w:sz w:val="20"/>
          <w:szCs w:val="20"/>
        </w:rPr>
        <w:t>eclaro(amos) que a empresa ....................................................................(indicação da razão social), cumpre plenamente os requisitos de habilitação para o CHAMAMENTO PÚBLICO Nº 011/2022, cujo objeto é o Credenciamento de mercearias, mercados e supermercados para fornecimento de Cestas Básicas no município de Santo Antonio do Sudoeste – PR, em atendimento a Lei 2.792/2020 de 7 de abril de 2020, conforme tabela disposta no Anexo I, visando atender as famílias que estiverem em vulnerabilidade social.</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1"/>
        <w:rPr>
          <w:rFonts w:ascii="Bookman Old Style" w:hAnsi="Bookman Old Style"/>
          <w:sz w:val="20"/>
          <w:szCs w:val="20"/>
        </w:rPr>
      </w:pPr>
    </w:p>
    <w:p w:rsidR="00D453CD" w:rsidRPr="00D453CD" w:rsidRDefault="00D453CD" w:rsidP="00D453CD">
      <w:pPr>
        <w:tabs>
          <w:tab w:val="left" w:leader="dot" w:pos="6299"/>
        </w:tabs>
        <w:ind w:right="22"/>
        <w:jc w:val="center"/>
        <w:rPr>
          <w:rFonts w:ascii="Bookman Old Style" w:hAnsi="Bookman Old Style"/>
          <w:sz w:val="20"/>
          <w:szCs w:val="20"/>
        </w:rPr>
      </w:pPr>
      <w:r w:rsidRPr="00D453CD">
        <w:rPr>
          <w:rFonts w:ascii="Bookman Old Style" w:hAnsi="Bookman Old Style"/>
          <w:sz w:val="20"/>
          <w:szCs w:val="20"/>
        </w:rPr>
        <w:t>..............................................................................,</w:t>
      </w:r>
      <w:r w:rsidRPr="00D453CD">
        <w:rPr>
          <w:rFonts w:ascii="Bookman Old Style" w:hAnsi="Bookman Old Style"/>
          <w:spacing w:val="-14"/>
          <w:sz w:val="20"/>
          <w:szCs w:val="20"/>
        </w:rPr>
        <w:t xml:space="preserve"> </w:t>
      </w:r>
      <w:r w:rsidRPr="00D453CD">
        <w:rPr>
          <w:rFonts w:ascii="Bookman Old Style" w:hAnsi="Bookman Old Style"/>
          <w:sz w:val="20"/>
          <w:szCs w:val="20"/>
        </w:rPr>
        <w:t>........,</w:t>
      </w:r>
      <w:r w:rsidRPr="00D453CD">
        <w:rPr>
          <w:rFonts w:ascii="Bookman Old Style" w:hAnsi="Bookman Old Style"/>
          <w:sz w:val="20"/>
          <w:szCs w:val="20"/>
        </w:rPr>
        <w:tab/>
        <w:t>de</w:t>
      </w:r>
      <w:r w:rsidRPr="00D453CD">
        <w:rPr>
          <w:rFonts w:ascii="Bookman Old Style" w:hAnsi="Bookman Old Style"/>
          <w:spacing w:val="5"/>
          <w:sz w:val="20"/>
          <w:szCs w:val="20"/>
        </w:rPr>
        <w:t xml:space="preserve"> </w:t>
      </w:r>
      <w:r w:rsidRPr="00D453CD">
        <w:rPr>
          <w:rFonts w:ascii="Bookman Old Style" w:hAnsi="Bookman Old Style"/>
          <w:sz w:val="20"/>
          <w:szCs w:val="20"/>
        </w:rPr>
        <w:t>2022.</w:t>
      </w:r>
    </w:p>
    <w:p w:rsidR="00D453CD" w:rsidRPr="00D453CD" w:rsidRDefault="00D453CD" w:rsidP="00D453CD">
      <w:pPr>
        <w:spacing w:before="51"/>
        <w:ind w:right="793"/>
        <w:jc w:val="center"/>
        <w:rPr>
          <w:rFonts w:ascii="Bookman Old Style" w:hAnsi="Bookman Old Style"/>
          <w:sz w:val="20"/>
          <w:szCs w:val="20"/>
        </w:rPr>
      </w:pPr>
      <w:r w:rsidRPr="00D453CD">
        <w:rPr>
          <w:rFonts w:ascii="Bookman Old Style" w:hAnsi="Bookman Old Style"/>
          <w:sz w:val="20"/>
          <w:szCs w:val="20"/>
        </w:rPr>
        <w:t>Local e Data</w:t>
      </w: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11"/>
        <w:rPr>
          <w:rFonts w:ascii="Bookman Old Style" w:hAnsi="Bookman Old Style"/>
          <w:sz w:val="20"/>
          <w:szCs w:val="20"/>
        </w:rPr>
      </w:pPr>
    </w:p>
    <w:p w:rsidR="00D453CD" w:rsidRPr="00D453CD" w:rsidRDefault="00D453CD" w:rsidP="00D453CD">
      <w:pPr>
        <w:ind w:right="-24"/>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ind w:right="-24"/>
        <w:jc w:val="center"/>
        <w:rPr>
          <w:rFonts w:ascii="Bookman Old Style" w:hAnsi="Bookman Old Style"/>
          <w:sz w:val="20"/>
          <w:szCs w:val="20"/>
        </w:rPr>
      </w:pPr>
      <w:r w:rsidRPr="00D453CD">
        <w:rPr>
          <w:rFonts w:ascii="Bookman Old Style" w:hAnsi="Bookman Old Style"/>
          <w:sz w:val="20"/>
          <w:szCs w:val="20"/>
        </w:rPr>
        <w:t>(Nome Legível/Cargo)</w:t>
      </w:r>
    </w:p>
    <w:p w:rsidR="00D453CD" w:rsidRPr="00D453CD" w:rsidRDefault="00D453CD" w:rsidP="00D453CD">
      <w:pPr>
        <w:tabs>
          <w:tab w:val="left" w:pos="748"/>
        </w:tabs>
        <w:spacing w:before="1"/>
        <w:jc w:val="both"/>
        <w:rPr>
          <w:rFonts w:ascii="Bookman Old Style" w:hAnsi="Bookman Old Style"/>
          <w:b/>
          <w:sz w:val="20"/>
          <w:szCs w:val="20"/>
        </w:rPr>
      </w:pPr>
    </w:p>
    <w:p w:rsidR="00D453CD" w:rsidRPr="00D453CD" w:rsidRDefault="00D453CD" w:rsidP="00D453CD">
      <w:pPr>
        <w:tabs>
          <w:tab w:val="left" w:pos="748"/>
        </w:tabs>
        <w:spacing w:before="1"/>
        <w:jc w:val="both"/>
        <w:rPr>
          <w:rFonts w:ascii="Bookman Old Style" w:hAnsi="Bookman Old Style"/>
          <w:b/>
          <w:sz w:val="20"/>
          <w:szCs w:val="20"/>
        </w:rPr>
      </w:pPr>
    </w:p>
    <w:p w:rsidR="00D453CD" w:rsidRPr="00D453CD" w:rsidRDefault="00D453CD" w:rsidP="00D453CD">
      <w:pPr>
        <w:widowControl/>
        <w:adjustRightInd w:val="0"/>
        <w:jc w:val="center"/>
        <w:rPr>
          <w:rFonts w:ascii="Bookman Old Style" w:eastAsiaTheme="minorHAnsi" w:hAnsi="Bookman Old Style" w:cs="Arial"/>
          <w:b/>
          <w:color w:val="000000"/>
          <w:sz w:val="20"/>
          <w:szCs w:val="16"/>
          <w:lang w:val="pt-BR"/>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Pr="00D453CD" w:rsidRDefault="00D453CD" w:rsidP="00D453CD">
      <w:pPr>
        <w:adjustRightInd w:val="0"/>
        <w:spacing w:line="276" w:lineRule="auto"/>
        <w:jc w:val="center"/>
        <w:rPr>
          <w:rFonts w:ascii="Bookman Old Style" w:hAnsi="Bookman Old Style" w:cs="Bookman Old Style"/>
          <w:b/>
          <w:bCs/>
          <w:sz w:val="20"/>
          <w:szCs w:val="20"/>
          <w:lang w:val="pt-BR" w:eastAsia="pt-BR"/>
        </w:rPr>
      </w:pPr>
      <w:r w:rsidRPr="00D453CD">
        <w:rPr>
          <w:rFonts w:ascii="Bookman Old Style" w:hAnsi="Bookman Old Style" w:cs="Bookman Old Style"/>
          <w:b/>
          <w:bCs/>
          <w:sz w:val="20"/>
          <w:szCs w:val="20"/>
          <w:lang w:val="pt-BR" w:eastAsia="pt-BR"/>
        </w:rPr>
        <w:t xml:space="preserve">ANEXO </w:t>
      </w:r>
      <w:r w:rsidR="0053370F">
        <w:rPr>
          <w:rFonts w:ascii="Bookman Old Style" w:hAnsi="Bookman Old Style" w:cs="Bookman Old Style"/>
          <w:b/>
          <w:bCs/>
          <w:sz w:val="20"/>
          <w:szCs w:val="20"/>
          <w:lang w:val="pt-BR" w:eastAsia="pt-BR"/>
        </w:rPr>
        <w:t>I</w:t>
      </w:r>
      <w:r w:rsidRPr="00D453CD">
        <w:rPr>
          <w:rFonts w:ascii="Bookman Old Style" w:hAnsi="Bookman Old Style" w:cs="Bookman Old Style"/>
          <w:b/>
          <w:bCs/>
          <w:sz w:val="20"/>
          <w:szCs w:val="20"/>
          <w:lang w:val="pt-BR" w:eastAsia="pt-BR"/>
        </w:rPr>
        <w:t>V</w:t>
      </w:r>
    </w:p>
    <w:p w:rsidR="00D453CD" w:rsidRPr="00D453CD" w:rsidRDefault="00D453CD" w:rsidP="00D453CD">
      <w:pPr>
        <w:adjustRightInd w:val="0"/>
        <w:spacing w:line="276" w:lineRule="auto"/>
        <w:jc w:val="center"/>
        <w:rPr>
          <w:rFonts w:ascii="Bookman Old Style" w:hAnsi="Bookman Old Style" w:cs="Bookman Old Style"/>
          <w:b/>
          <w:bCs/>
          <w:sz w:val="20"/>
          <w:szCs w:val="20"/>
          <w:lang w:val="x-none" w:eastAsia="pt-BR"/>
        </w:rPr>
      </w:pPr>
      <w:r w:rsidRPr="00D453CD">
        <w:rPr>
          <w:rFonts w:ascii="Bookman Old Style" w:hAnsi="Bookman Old Style" w:cs="Bookman Old Style"/>
          <w:b/>
          <w:bCs/>
          <w:sz w:val="20"/>
          <w:szCs w:val="20"/>
          <w:lang w:val="pt-BR" w:eastAsia="pt-BR"/>
        </w:rPr>
        <w:t xml:space="preserve">TERMO DE CREDENCIAMENTO </w:t>
      </w:r>
    </w:p>
    <w:p w:rsidR="00D453CD" w:rsidRPr="00D453CD" w:rsidRDefault="00D453CD" w:rsidP="00D453CD">
      <w:pPr>
        <w:widowControl/>
        <w:autoSpaceDE/>
        <w:autoSpaceDN/>
        <w:spacing w:before="3" w:after="160" w:line="276" w:lineRule="auto"/>
        <w:ind w:right="-24"/>
        <w:jc w:val="center"/>
        <w:rPr>
          <w:rFonts w:ascii="Bookman Old Style" w:hAnsi="Bookman Old Style"/>
          <w:b/>
          <w:sz w:val="20"/>
          <w:szCs w:val="20"/>
          <w:lang w:val="pt-BR" w:eastAsia="pt-BR"/>
        </w:rPr>
      </w:pPr>
      <w:r w:rsidRPr="00D453CD">
        <w:rPr>
          <w:rFonts w:ascii="Bookman Old Style" w:hAnsi="Bookman Old Style"/>
          <w:b/>
          <w:sz w:val="20"/>
          <w:szCs w:val="20"/>
          <w:lang w:val="pt-BR" w:eastAsia="pt-BR"/>
        </w:rPr>
        <w:t>(Papel timbrado da licitante)</w:t>
      </w:r>
    </w:p>
    <w:p w:rsidR="00D453CD" w:rsidRPr="00D453CD" w:rsidRDefault="00D453CD" w:rsidP="00D453CD">
      <w:pPr>
        <w:adjustRightInd w:val="0"/>
        <w:jc w:val="center"/>
        <w:rPr>
          <w:rFonts w:ascii="Bookman Old Style" w:hAnsi="Bookman Old Style" w:cs="Bookman Old Style"/>
          <w:b/>
          <w:bCs/>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rPr>
          <w:rFonts w:ascii="Bookman Old Style" w:hAnsi="Bookman Old Style" w:cs="Bookman Old Style"/>
          <w:sz w:val="20"/>
          <w:szCs w:val="20"/>
          <w:lang w:val="pt-BR" w:eastAsia="pt-BR"/>
        </w:rPr>
      </w:pPr>
      <w:r w:rsidRPr="00D453CD">
        <w:rPr>
          <w:rFonts w:ascii="Bookman Old Style" w:hAnsi="Bookman Old Style" w:cs="Bookman Old Style"/>
          <w:sz w:val="20"/>
          <w:szCs w:val="20"/>
          <w:lang w:val="pt-BR" w:eastAsia="pt-BR"/>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D453CD">
        <w:rPr>
          <w:rFonts w:ascii="Bookman Old Style" w:hAnsi="Bookman Old Style" w:cs="Bookman Old Style"/>
          <w:b/>
          <w:bCs/>
          <w:sz w:val="20"/>
          <w:szCs w:val="20"/>
          <w:lang w:val="pt-BR" w:eastAsia="pt-BR"/>
        </w:rPr>
        <w:t>Chamamento Público n.º 0</w:t>
      </w:r>
      <w:r w:rsidR="0053370F">
        <w:rPr>
          <w:rFonts w:ascii="Bookman Old Style" w:hAnsi="Bookman Old Style" w:cs="Bookman Old Style"/>
          <w:b/>
          <w:bCs/>
          <w:sz w:val="20"/>
          <w:szCs w:val="20"/>
          <w:lang w:val="pt-BR" w:eastAsia="pt-BR"/>
        </w:rPr>
        <w:t>11</w:t>
      </w:r>
      <w:r w:rsidRPr="00D453CD">
        <w:rPr>
          <w:rFonts w:ascii="Bookman Old Style" w:hAnsi="Bookman Old Style" w:cs="Bookman Old Style"/>
          <w:b/>
          <w:bCs/>
          <w:sz w:val="20"/>
          <w:szCs w:val="20"/>
          <w:lang w:val="pt-BR" w:eastAsia="pt-BR"/>
        </w:rPr>
        <w:t>/2022</w:t>
      </w:r>
      <w:r w:rsidRPr="00D453CD">
        <w:rPr>
          <w:rFonts w:ascii="Bookman Old Style" w:hAnsi="Bookman Old Style" w:cs="Bookman Old Style"/>
          <w:sz w:val="20"/>
          <w:szCs w:val="20"/>
          <w:lang w:val="pt-BR" w:eastAsia="pt-BR"/>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r w:rsidRPr="00D453CD">
        <w:rPr>
          <w:rFonts w:ascii="Bookman Old Style" w:hAnsi="Bookman Old Style" w:cs="Bookman Old Style"/>
          <w:sz w:val="20"/>
          <w:szCs w:val="20"/>
          <w:lang w:val="pt-BR" w:eastAsia="pt-BR"/>
        </w:rPr>
        <w:t>Por ser a expressão da verdade, firmamos a presente</w:t>
      </w: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spacing w:before="6"/>
        <w:rPr>
          <w:rFonts w:ascii="Bookman Old Style" w:hAnsi="Bookman Old Style"/>
          <w:sz w:val="20"/>
          <w:szCs w:val="20"/>
        </w:rPr>
      </w:pPr>
    </w:p>
    <w:p w:rsidR="00D453CD" w:rsidRPr="00D453CD" w:rsidRDefault="00D453CD" w:rsidP="00D453CD">
      <w:pPr>
        <w:widowControl/>
        <w:tabs>
          <w:tab w:val="left" w:leader="dot" w:pos="6303"/>
        </w:tabs>
        <w:autoSpaceDE/>
        <w:autoSpaceDN/>
        <w:spacing w:after="160" w:line="259" w:lineRule="auto"/>
        <w:ind w:right="22"/>
        <w:jc w:val="center"/>
        <w:rPr>
          <w:rFonts w:ascii="Bookman Old Style" w:hAnsi="Bookman Old Style"/>
          <w:sz w:val="20"/>
          <w:szCs w:val="20"/>
          <w:lang w:val="pt-BR" w:eastAsia="pt-BR"/>
        </w:rPr>
      </w:pPr>
      <w:r w:rsidRPr="00D453CD">
        <w:rPr>
          <w:rFonts w:ascii="Bookman Old Style" w:hAnsi="Bookman Old Style"/>
          <w:sz w:val="20"/>
          <w:szCs w:val="20"/>
          <w:lang w:val="pt-BR" w:eastAsia="pt-BR"/>
        </w:rPr>
        <w:t>..............................................................................,</w:t>
      </w:r>
      <w:r w:rsidRPr="00D453CD">
        <w:rPr>
          <w:rFonts w:ascii="Bookman Old Style" w:hAnsi="Bookman Old Style"/>
          <w:spacing w:val="-14"/>
          <w:sz w:val="20"/>
          <w:szCs w:val="20"/>
          <w:lang w:val="pt-BR" w:eastAsia="pt-BR"/>
        </w:rPr>
        <w:t xml:space="preserve"> </w:t>
      </w:r>
      <w:r w:rsidRPr="00D453CD">
        <w:rPr>
          <w:rFonts w:ascii="Bookman Old Style" w:hAnsi="Bookman Old Style"/>
          <w:sz w:val="20"/>
          <w:szCs w:val="20"/>
          <w:lang w:val="pt-BR" w:eastAsia="pt-BR"/>
        </w:rPr>
        <w:t>........,</w:t>
      </w:r>
      <w:r w:rsidRPr="00D453CD">
        <w:rPr>
          <w:rFonts w:ascii="Bookman Old Style" w:hAnsi="Bookman Old Style"/>
          <w:sz w:val="20"/>
          <w:szCs w:val="20"/>
          <w:lang w:val="pt-BR" w:eastAsia="pt-BR"/>
        </w:rPr>
        <w:tab/>
        <w:t>de 2022.</w:t>
      </w:r>
    </w:p>
    <w:p w:rsidR="00D453CD" w:rsidRPr="00D453CD" w:rsidRDefault="00D453CD" w:rsidP="00D453CD">
      <w:pPr>
        <w:widowControl/>
        <w:autoSpaceDE/>
        <w:autoSpaceDN/>
        <w:spacing w:before="48" w:after="160" w:line="259" w:lineRule="auto"/>
        <w:ind w:right="793"/>
        <w:jc w:val="center"/>
        <w:rPr>
          <w:rFonts w:ascii="Bookman Old Style" w:hAnsi="Bookman Old Style"/>
          <w:sz w:val="20"/>
          <w:szCs w:val="20"/>
          <w:lang w:val="pt-BR" w:eastAsia="pt-BR"/>
        </w:rPr>
      </w:pPr>
      <w:r w:rsidRPr="00D453CD">
        <w:rPr>
          <w:rFonts w:ascii="Bookman Old Style" w:hAnsi="Bookman Old Style"/>
          <w:sz w:val="20"/>
          <w:szCs w:val="20"/>
          <w:lang w:val="pt-BR" w:eastAsia="pt-BR"/>
        </w:rPr>
        <w:t>Local e Data</w:t>
      </w: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(Nome Legível/Cargo)</w:t>
      </w: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r>
        <w:rPr>
          <w:rFonts w:ascii="Bookman Old Style" w:hAnsi="Bookman Old Style"/>
          <w:b/>
          <w:sz w:val="20"/>
          <w:szCs w:val="16"/>
        </w:rPr>
        <w:t xml:space="preserve">ANEXO </w:t>
      </w:r>
      <w:r w:rsidR="00D453CD">
        <w:rPr>
          <w:rFonts w:ascii="Bookman Old Style" w:hAnsi="Bookman Old Style"/>
          <w:b/>
          <w:sz w:val="20"/>
          <w:szCs w:val="16"/>
        </w:rPr>
        <w:t>V</w:t>
      </w:r>
    </w:p>
    <w:p w:rsidR="008E6813" w:rsidRDefault="008E6813" w:rsidP="00764934">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764934">
      <w:pPr>
        <w:pStyle w:val="Default"/>
        <w:jc w:val="center"/>
        <w:rPr>
          <w:rFonts w:ascii="Bookman Old Style" w:hAnsi="Bookman Old Style"/>
          <w:b/>
          <w:sz w:val="20"/>
          <w:szCs w:val="16"/>
        </w:rPr>
      </w:pPr>
    </w:p>
    <w:p w:rsidR="008E6813" w:rsidRPr="008E6813" w:rsidRDefault="008E6813" w:rsidP="00764934">
      <w:pPr>
        <w:pStyle w:val="ParagraphStyle"/>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w:t>
      </w:r>
      <w:r w:rsidR="00525FF4">
        <w:rPr>
          <w:rFonts w:ascii="Bookman Old Style" w:hAnsi="Bookman Old Style" w:cs="Bookman Old Style"/>
          <w:sz w:val="16"/>
          <w:szCs w:val="16"/>
          <w:lang w:val="pt-BR"/>
        </w:rPr>
        <w:t>serviço</w:t>
      </w:r>
      <w:r w:rsidRPr="008E6813">
        <w:rPr>
          <w:rFonts w:ascii="Bookman Old Style" w:hAnsi="Bookman Old Style" w:cs="Bookman Old Style"/>
          <w:sz w:val="16"/>
          <w:szCs w:val="16"/>
        </w:rPr>
        <w:t xml:space="preserve">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764934">
      <w:pPr>
        <w:pStyle w:val="ParagraphStyle"/>
        <w:jc w:val="both"/>
        <w:rPr>
          <w:rFonts w:ascii="Bookman Old Style" w:hAnsi="Bookman Old Style" w:cs="Bookman Old Style"/>
          <w:sz w:val="16"/>
          <w:szCs w:val="16"/>
        </w:rPr>
      </w:pPr>
    </w:p>
    <w:p w:rsidR="008E6813" w:rsidRPr="008E6813" w:rsidRDefault="008E6813" w:rsidP="00764934">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w:t>
      </w:r>
      <w:r w:rsidR="00764934">
        <w:rPr>
          <w:rFonts w:ascii="Bookman Old Style" w:hAnsi="Bookman Old Style" w:cs="Bookman Old Style"/>
          <w:b/>
          <w:bCs/>
          <w:sz w:val="16"/>
          <w:szCs w:val="16"/>
          <w:lang w:val="pt-BR"/>
        </w:rPr>
        <w:t>2</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6D6975">
        <w:rPr>
          <w:rFonts w:ascii="Bookman Old Style" w:hAnsi="Bookman Old Style" w:cs="Bookman Old Style"/>
          <w:b/>
          <w:sz w:val="16"/>
          <w:szCs w:val="16"/>
          <w:lang w:val="pt-BR"/>
        </w:rPr>
        <w:t xml:space="preserve">CHAMAMENTO PÚBLICO </w:t>
      </w:r>
      <w:r w:rsidR="00203614">
        <w:rPr>
          <w:rFonts w:ascii="Bookman Old Style" w:hAnsi="Bookman Old Style" w:cs="Bookman Old Style"/>
          <w:b/>
          <w:sz w:val="16"/>
          <w:szCs w:val="16"/>
          <w:lang w:val="pt-BR"/>
        </w:rPr>
        <w:t>0</w:t>
      </w:r>
      <w:r w:rsidR="0053370F">
        <w:rPr>
          <w:rFonts w:ascii="Bookman Old Style" w:hAnsi="Bookman Old Style" w:cs="Bookman Old Style"/>
          <w:b/>
          <w:sz w:val="16"/>
          <w:szCs w:val="16"/>
          <w:lang w:val="pt-BR"/>
        </w:rPr>
        <w:t>11</w:t>
      </w:r>
      <w:r w:rsidR="00764934" w:rsidRPr="00764934">
        <w:rPr>
          <w:rFonts w:ascii="Bookman Old Style" w:hAnsi="Bookman Old Style" w:cs="Bookman Old Style"/>
          <w:b/>
          <w:sz w:val="16"/>
          <w:szCs w:val="16"/>
          <w:lang w:val="pt-BR"/>
        </w:rPr>
        <w:t>/2022</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764934">
      <w:pPr>
        <w:pStyle w:val="Default"/>
        <w:rPr>
          <w:rFonts w:ascii="Bookman Old Style" w:hAnsi="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PRIMEIRA – DO OBJETO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objeto do presente termo é </w:t>
      </w:r>
      <w:r w:rsidR="0053370F" w:rsidRPr="0053370F">
        <w:rPr>
          <w:rFonts w:ascii="Bookman Old Style" w:hAnsi="Bookman Old Style" w:cs="Bookman Old Style"/>
          <w:sz w:val="16"/>
          <w:szCs w:val="16"/>
          <w:lang w:val="pt-BR"/>
        </w:rPr>
        <w:t>Credenciamento de mercearias, mercados e supermercados para fornecimento de Cestas Básicas no município de Santo Antonio do Sudoeste – PR, em atendimento a Lei 2.792/2020 de 7 de abril de 2020, conforme tabela disposta no Anexo I, visando atender as famílias que esti</w:t>
      </w:r>
      <w:r w:rsidR="0053370F">
        <w:rPr>
          <w:rFonts w:ascii="Bookman Old Style" w:hAnsi="Bookman Old Style" w:cs="Bookman Old Style"/>
          <w:sz w:val="16"/>
          <w:szCs w:val="16"/>
          <w:lang w:val="pt-BR"/>
        </w:rPr>
        <w:t>verem em vulnerabilidade social,</w:t>
      </w:r>
      <w:r w:rsidRPr="00073197">
        <w:rPr>
          <w:rFonts w:ascii="Bookman Old Style" w:hAnsi="Bookman Old Style" w:cs="Bookman Old Style"/>
          <w:sz w:val="16"/>
          <w:szCs w:val="16"/>
        </w:rPr>
        <w:t xml:space="preserve"> de acordo com as especificações abaixo: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24"/>
        <w:gridCol w:w="723"/>
        <w:gridCol w:w="903"/>
        <w:gridCol w:w="2964"/>
        <w:gridCol w:w="840"/>
        <w:gridCol w:w="980"/>
        <w:gridCol w:w="979"/>
        <w:gridCol w:w="979"/>
        <w:gridCol w:w="954"/>
      </w:tblGrid>
      <w:tr w:rsidR="00073197" w:rsidRPr="00073197" w:rsidTr="00073197">
        <w:tc>
          <w:tcPr>
            <w:tcW w:w="9338" w:type="dxa"/>
            <w:gridSpan w:val="9"/>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ITENS</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Lote</w:t>
            </w:r>
          </w:p>
        </w:tc>
        <w:tc>
          <w:tcPr>
            <w:tcW w:w="67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Item</w:t>
            </w:r>
          </w:p>
        </w:tc>
        <w:tc>
          <w:tcPr>
            <w:tcW w:w="839"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Código do produto/</w:t>
            </w:r>
          </w:p>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serviço</w:t>
            </w:r>
          </w:p>
        </w:tc>
        <w:tc>
          <w:tcPr>
            <w:tcW w:w="2755"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Descrição do produto/serviço</w:t>
            </w:r>
          </w:p>
        </w:tc>
        <w:tc>
          <w:tcPr>
            <w:tcW w:w="78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Marca do produto</w:t>
            </w:r>
          </w:p>
        </w:tc>
        <w:tc>
          <w:tcPr>
            <w:tcW w:w="91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Unidade de medida</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unitário</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total</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2</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3</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4</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8451" w:type="dxa"/>
            <w:gridSpan w:val="8"/>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TOTAL</w:t>
            </w:r>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Pr>
          <w:rFonts w:ascii="Bookman Old Style" w:hAnsi="Bookman Old Style" w:cs="Bookman Old Style"/>
          <w:sz w:val="16"/>
          <w:szCs w:val="16"/>
        </w:rPr>
        <w:t>PARÁGRAFO ÚNICO - Os produtos</w:t>
      </w:r>
      <w:r w:rsidRPr="00073197">
        <w:rPr>
          <w:rFonts w:ascii="Bookman Old Style" w:hAnsi="Bookman Old Style" w:cs="Bookman Old Style"/>
          <w:sz w:val="16"/>
          <w:szCs w:val="16"/>
        </w:rPr>
        <w:t xml:space="preserve"> deverão ser </w:t>
      </w:r>
      <w:r w:rsidR="0053370F">
        <w:rPr>
          <w:rFonts w:ascii="Bookman Old Style" w:hAnsi="Bookman Old Style" w:cs="Bookman Old Style"/>
          <w:sz w:val="16"/>
          <w:szCs w:val="16"/>
          <w:lang w:val="pt-BR"/>
        </w:rPr>
        <w:t>entregues</w:t>
      </w:r>
      <w:r w:rsidRPr="00073197">
        <w:rPr>
          <w:rFonts w:ascii="Bookman Old Style" w:hAnsi="Bookman Old Style" w:cs="Bookman Old Style"/>
          <w:sz w:val="16"/>
          <w:szCs w:val="16"/>
        </w:rPr>
        <w:t xml:space="preserve"> em estrita obediência ao presente Contrato, assim como ao Edital do P</w:t>
      </w:r>
      <w:r w:rsidR="00BE5870">
        <w:rPr>
          <w:rFonts w:ascii="Bookman Old Style" w:hAnsi="Bookman Old Style" w:cs="Bookman Old Style"/>
          <w:sz w:val="16"/>
          <w:szCs w:val="16"/>
        </w:rPr>
        <w:t xml:space="preserve">rocesso de Inexigibilidade Nº </w:t>
      </w:r>
      <w:proofErr w:type="spellStart"/>
      <w:r w:rsidR="00BE5870">
        <w:rPr>
          <w:rFonts w:ascii="Bookman Old Style" w:hAnsi="Bookman Old Style" w:cs="Bookman Old Style"/>
          <w:sz w:val="16"/>
          <w:szCs w:val="16"/>
        </w:rPr>
        <w:t>xxxx</w:t>
      </w:r>
      <w:proofErr w:type="spellEnd"/>
      <w:r w:rsidRPr="00073197">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SEGUNDA – DO PREÇO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preço ajustado para </w:t>
      </w:r>
      <w:r w:rsidR="00BE5870">
        <w:rPr>
          <w:rFonts w:ascii="Bookman Old Style" w:hAnsi="Bookman Old Style" w:cs="Bookman Old Style"/>
          <w:sz w:val="16"/>
          <w:szCs w:val="16"/>
          <w:lang w:val="pt-BR"/>
        </w:rPr>
        <w:t>fornecimento</w:t>
      </w:r>
      <w:r w:rsidRPr="00073197">
        <w:rPr>
          <w:rFonts w:ascii="Bookman Old Style" w:hAnsi="Bookman Old Style" w:cs="Bookman Old Style"/>
          <w:sz w:val="16"/>
          <w:szCs w:val="16"/>
        </w:rPr>
        <w:t xml:space="preserve"> ao qual o CONTRATANTE se obriga a adimplir e o CONTRATADO concorda em receber é de R$ </w:t>
      </w:r>
      <w:proofErr w:type="spellStart"/>
      <w:r w:rsidR="00BE5870">
        <w:rPr>
          <w:rFonts w:ascii="Bookman Old Style" w:hAnsi="Bookman Old Style" w:cs="Bookman Old Style"/>
          <w:sz w:val="16"/>
          <w:szCs w:val="16"/>
          <w:lang w:val="pt-BR"/>
        </w:rPr>
        <w:t>xxxxxxxxxxxxx</w:t>
      </w:r>
      <w:proofErr w:type="spellEnd"/>
      <w:r w:rsidRPr="00073197">
        <w:rPr>
          <w:rFonts w:ascii="Bookman Old Style" w:hAnsi="Bookman Old Style" w:cs="Bookman Old Style"/>
          <w:sz w:val="16"/>
          <w:szCs w:val="16"/>
        </w:rPr>
        <w:t>(</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O preço estabelecido no presente contrato não prevê atualização de valores até o prazo previsto para execução.</w:t>
      </w:r>
    </w:p>
    <w:p w:rsidR="00073197" w:rsidRPr="00073197" w:rsidRDefault="00073197" w:rsidP="00764934">
      <w:pPr>
        <w:pStyle w:val="ParagraphStyle"/>
        <w:jc w:val="both"/>
        <w:rPr>
          <w:rFonts w:ascii="Bookman Old Style" w:hAnsi="Bookman Old Style" w:cs="Bookman Old Style"/>
          <w:color w:val="FF0000"/>
          <w:sz w:val="16"/>
          <w:szCs w:val="16"/>
        </w:rPr>
      </w:pPr>
    </w:p>
    <w:p w:rsidR="00073197" w:rsidRPr="00C511AA" w:rsidRDefault="00C511AA" w:rsidP="00764934">
      <w:pPr>
        <w:pStyle w:val="ParagraphStyle"/>
        <w:jc w:val="both"/>
        <w:rPr>
          <w:rFonts w:ascii="Bookman Old Style" w:hAnsi="Bookman Old Style" w:cs="Bookman Old Style"/>
          <w:color w:val="000000"/>
          <w:sz w:val="16"/>
          <w:szCs w:val="16"/>
          <w:lang w:val="pt-BR"/>
        </w:rPr>
      </w:pPr>
      <w:r>
        <w:rPr>
          <w:rFonts w:ascii="Bookman Old Style" w:hAnsi="Bookman Old Style" w:cs="Bookman Old Style"/>
          <w:b/>
          <w:bCs/>
          <w:sz w:val="16"/>
          <w:szCs w:val="16"/>
          <w:lang w:val="pt-BR"/>
        </w:rPr>
        <w:t xml:space="preserve">ITEM </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E37E9A"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Santo Antonio do Sudoeste, </w:t>
      </w:r>
      <w:r w:rsidR="00985799">
        <w:rPr>
          <w:rFonts w:ascii="Bookman Old Style" w:hAnsi="Bookman Old Style" w:cs="Bookman Old Style"/>
          <w:sz w:val="16"/>
          <w:szCs w:val="16"/>
          <w:lang w:val="pt-BR"/>
        </w:rPr>
        <w:t>14</w:t>
      </w:r>
      <w:r w:rsidR="00E37E9A" w:rsidRPr="00E37E9A">
        <w:rPr>
          <w:rFonts w:ascii="Bookman Old Style" w:hAnsi="Bookman Old Style" w:cs="Bookman Old Style"/>
          <w:sz w:val="16"/>
          <w:szCs w:val="16"/>
          <w:lang w:val="pt-BR"/>
        </w:rPr>
        <w:t xml:space="preserve"> de outubro</w:t>
      </w:r>
      <w:r w:rsidR="00525FF4" w:rsidRPr="00E37E9A">
        <w:rPr>
          <w:rFonts w:ascii="Bookman Old Style" w:hAnsi="Bookman Old Style" w:cs="Bookman Old Style"/>
          <w:sz w:val="16"/>
          <w:szCs w:val="16"/>
          <w:lang w:val="pt-BR"/>
        </w:rPr>
        <w:t xml:space="preserve"> </w:t>
      </w:r>
      <w:r w:rsidR="00764934" w:rsidRPr="00E37E9A">
        <w:rPr>
          <w:rFonts w:ascii="Bookman Old Style" w:hAnsi="Bookman Old Style" w:cs="Bookman Old Style"/>
          <w:sz w:val="16"/>
          <w:szCs w:val="16"/>
          <w:lang w:val="pt-BR"/>
        </w:rPr>
        <w:t>de 2022.</w:t>
      </w:r>
    </w:p>
    <w:p w:rsidR="00073197" w:rsidRPr="00073197" w:rsidRDefault="00073197" w:rsidP="00764934">
      <w:pPr>
        <w:pStyle w:val="Centered"/>
        <w:rPr>
          <w:rFonts w:ascii="Bookman Old Style" w:hAnsi="Bookman Old Style" w:cs="Bookman Old Style"/>
          <w:b/>
          <w:bCs/>
          <w:color w:val="000000"/>
          <w:sz w:val="16"/>
          <w:szCs w:val="16"/>
        </w:rPr>
      </w:pPr>
    </w:p>
    <w:p w:rsidR="00073197"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CONTRATANTE</w:t>
      </w:r>
    </w:p>
    <w:p w:rsidR="00BE5870" w:rsidRDefault="00BE5870" w:rsidP="00764934">
      <w:pPr>
        <w:pStyle w:val="Centered"/>
        <w:rPr>
          <w:rFonts w:ascii="Bookman Old Style" w:hAnsi="Bookman Old Style" w:cs="Bookman Old Style"/>
          <w:bCs/>
          <w:color w:val="000000"/>
          <w:sz w:val="16"/>
          <w:szCs w:val="16"/>
          <w:lang w:val="pt-BR"/>
        </w:rPr>
      </w:pPr>
    </w:p>
    <w:p w:rsidR="00BE5870" w:rsidRPr="00BE5870"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CONTRATADA</w:t>
      </w:r>
    </w:p>
    <w:sectPr w:rsidR="00BE5870" w:rsidRPr="00BE5870" w:rsidSect="001C22AD">
      <w:headerReference w:type="default" r:id="rId10"/>
      <w:footerReference w:type="default" r:id="rId11"/>
      <w:pgSz w:w="11906" w:h="16838"/>
      <w:pgMar w:top="1418" w:right="851"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307" w:rsidRDefault="00B22307" w:rsidP="00107971">
      <w:r>
        <w:separator/>
      </w:r>
    </w:p>
  </w:endnote>
  <w:endnote w:type="continuationSeparator" w:id="0">
    <w:p w:rsidR="00B22307" w:rsidRDefault="00B22307"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07" w:rsidRDefault="00B22307">
    <w:pPr>
      <w:pStyle w:val="Rodap"/>
    </w:pPr>
  </w:p>
  <w:p w:rsidR="00B22307" w:rsidRDefault="00B2230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307" w:rsidRDefault="00B22307" w:rsidP="00107971">
      <w:r>
        <w:separator/>
      </w:r>
    </w:p>
  </w:footnote>
  <w:footnote w:type="continuationSeparator" w:id="0">
    <w:p w:rsidR="00B22307" w:rsidRDefault="00B22307"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07" w:rsidRDefault="00B22307" w:rsidP="001A373F">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22307" w:rsidRDefault="00B22307" w:rsidP="001A373F">
    <w:pPr>
      <w:jc w:val="center"/>
      <w:rPr>
        <w:rFonts w:ascii="Bookman Old Style" w:hAnsi="Bookman Old Style" w:cs="Arial"/>
        <w:szCs w:val="20"/>
      </w:rPr>
    </w:pPr>
    <w:r>
      <w:rPr>
        <w:rFonts w:ascii="Bookman Old Style" w:hAnsi="Bookman Old Style" w:cs="Arial"/>
        <w:szCs w:val="20"/>
      </w:rPr>
      <w:t>ESTADO DO PARANÁ</w:t>
    </w:r>
  </w:p>
  <w:p w:rsidR="00B22307" w:rsidRDefault="00B22307" w:rsidP="001A373F">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22307" w:rsidRDefault="00B22307" w:rsidP="001A373F">
    <w:pPr>
      <w:ind w:left="20"/>
      <w:jc w:val="center"/>
      <w:rPr>
        <w:rFonts w:ascii="Bookman Old Style" w:hAnsi="Bookman Old Style"/>
        <w:sz w:val="16"/>
      </w:rPr>
    </w:pPr>
    <w:r>
      <w:rPr>
        <w:rFonts w:ascii="Bookman Old Style" w:hAnsi="Bookman Old Style"/>
        <w:sz w:val="16"/>
      </w:rPr>
      <w:t xml:space="preserve">CNPJ 75.927.582/0001-55  </w:t>
    </w:r>
  </w:p>
  <w:p w:rsidR="00B22307" w:rsidRDefault="00B22307" w:rsidP="001A373F">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22307" w:rsidRDefault="00B22307"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891"/>
    <w:multiLevelType w:val="multilevel"/>
    <w:tmpl w:val="2F1ED850"/>
    <w:lvl w:ilvl="0">
      <w:start w:val="12"/>
      <w:numFmt w:val="decimal"/>
      <w:lvlText w:val="%1."/>
      <w:lvlJc w:val="left"/>
      <w:pPr>
        <w:ind w:left="480" w:hanging="48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39476B2"/>
    <w:multiLevelType w:val="multilevel"/>
    <w:tmpl w:val="C9F408AE"/>
    <w:lvl w:ilvl="0">
      <w:start w:val="11"/>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4321D5A"/>
    <w:multiLevelType w:val="multilevel"/>
    <w:tmpl w:val="2E96BD4E"/>
    <w:lvl w:ilvl="0">
      <w:start w:val="10"/>
      <w:numFmt w:val="decimal"/>
      <w:lvlText w:val="%1."/>
      <w:lvlJc w:val="left"/>
      <w:pPr>
        <w:ind w:left="840" w:hanging="840"/>
      </w:pPr>
      <w:rPr>
        <w:rFonts w:hint="default"/>
        <w:b w:val="0"/>
      </w:rPr>
    </w:lvl>
    <w:lvl w:ilvl="1">
      <w:start w:val="9"/>
      <w:numFmt w:val="decimal"/>
      <w:lvlText w:val="%1.%2."/>
      <w:lvlJc w:val="left"/>
      <w:pPr>
        <w:ind w:left="900" w:hanging="840"/>
      </w:pPr>
      <w:rPr>
        <w:rFonts w:hint="default"/>
        <w:b/>
      </w:rPr>
    </w:lvl>
    <w:lvl w:ilvl="2">
      <w:start w:val="1"/>
      <w:numFmt w:val="decimal"/>
      <w:lvlText w:val="%1.%2.%3."/>
      <w:lvlJc w:val="left"/>
      <w:pPr>
        <w:ind w:left="960" w:hanging="840"/>
      </w:pPr>
      <w:rPr>
        <w:rFonts w:hint="default"/>
        <w:b/>
      </w:rPr>
    </w:lvl>
    <w:lvl w:ilvl="3">
      <w:start w:val="2"/>
      <w:numFmt w:val="decimal"/>
      <w:lvlText w:val="%1.%2.%3.%4."/>
      <w:lvlJc w:val="left"/>
      <w:pPr>
        <w:ind w:left="2073" w:hanging="1080"/>
      </w:pPr>
      <w:rPr>
        <w:rFonts w:hint="default"/>
        <w:b/>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 w15:restartNumberingAfterBreak="0">
    <w:nsid w:val="072953F8"/>
    <w:multiLevelType w:val="hybridMultilevel"/>
    <w:tmpl w:val="A2BA54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5F77D1"/>
    <w:multiLevelType w:val="multilevel"/>
    <w:tmpl w:val="AD52D550"/>
    <w:lvl w:ilvl="0">
      <w:start w:val="9"/>
      <w:numFmt w:val="decimal"/>
      <w:lvlText w:val="%1."/>
      <w:lvlJc w:val="left"/>
      <w:pPr>
        <w:ind w:left="720" w:hanging="720"/>
      </w:pPr>
      <w:rPr>
        <w:rFonts w:hint="default"/>
      </w:rPr>
    </w:lvl>
    <w:lvl w:ilvl="1">
      <w:start w:val="5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BAA2C29"/>
    <w:multiLevelType w:val="multilevel"/>
    <w:tmpl w:val="FA400BBE"/>
    <w:lvl w:ilvl="0">
      <w:start w:val="9"/>
      <w:numFmt w:val="decimal"/>
      <w:lvlText w:val="%1."/>
      <w:lvlJc w:val="left"/>
      <w:pPr>
        <w:ind w:left="540" w:hanging="540"/>
      </w:pPr>
      <w:rPr>
        <w:rFonts w:hint="default"/>
        <w:b w:val="0"/>
      </w:rPr>
    </w:lvl>
    <w:lvl w:ilvl="1">
      <w:start w:val="5"/>
      <w:numFmt w:val="decimal"/>
      <w:lvlText w:val="%1.%2."/>
      <w:lvlJc w:val="left"/>
      <w:pPr>
        <w:ind w:left="810" w:hanging="72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1350" w:hanging="108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6" w15:restartNumberingAfterBreak="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7" w15:restartNumberingAfterBreak="0">
    <w:nsid w:val="0BD353A1"/>
    <w:multiLevelType w:val="multilevel"/>
    <w:tmpl w:val="B0EE5210"/>
    <w:lvl w:ilvl="0">
      <w:start w:val="23"/>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0D553A05"/>
    <w:multiLevelType w:val="multilevel"/>
    <w:tmpl w:val="1C66BDD4"/>
    <w:lvl w:ilvl="0">
      <w:start w:val="1"/>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11" w15:restartNumberingAfterBreak="0">
    <w:nsid w:val="193423E8"/>
    <w:multiLevelType w:val="multilevel"/>
    <w:tmpl w:val="EA24F220"/>
    <w:lvl w:ilvl="0">
      <w:start w:val="1"/>
      <w:numFmt w:val="decimal"/>
      <w:lvlText w:val="%1."/>
      <w:lvlJc w:val="left"/>
      <w:pPr>
        <w:ind w:left="5464" w:hanging="360"/>
      </w:pPr>
      <w:rPr>
        <w:rFonts w:hint="default"/>
      </w:rPr>
    </w:lvl>
    <w:lvl w:ilvl="1">
      <w:start w:val="1"/>
      <w:numFmt w:val="decimal"/>
      <w:isLgl/>
      <w:lvlText w:val="%1.%2"/>
      <w:lvlJc w:val="left"/>
      <w:pPr>
        <w:ind w:left="5464" w:hanging="360"/>
      </w:pPr>
      <w:rPr>
        <w:rFonts w:hint="default"/>
        <w:b/>
        <w:lang w:val="x-none"/>
      </w:rPr>
    </w:lvl>
    <w:lvl w:ilvl="2">
      <w:start w:val="1"/>
      <w:numFmt w:val="decimal"/>
      <w:isLgl/>
      <w:lvlText w:val="%1.%2.%3"/>
      <w:lvlJc w:val="left"/>
      <w:pPr>
        <w:ind w:left="5824" w:hanging="720"/>
      </w:pPr>
      <w:rPr>
        <w:rFonts w:hint="default"/>
        <w:b/>
      </w:rPr>
    </w:lvl>
    <w:lvl w:ilvl="3">
      <w:start w:val="1"/>
      <w:numFmt w:val="decimal"/>
      <w:isLgl/>
      <w:lvlText w:val="%1.%2.%3.%4"/>
      <w:lvlJc w:val="left"/>
      <w:pPr>
        <w:ind w:left="5824" w:hanging="720"/>
      </w:pPr>
      <w:rPr>
        <w:rFonts w:hint="default"/>
        <w:b w:val="0"/>
      </w:rPr>
    </w:lvl>
    <w:lvl w:ilvl="4">
      <w:start w:val="1"/>
      <w:numFmt w:val="decimal"/>
      <w:isLgl/>
      <w:lvlText w:val="%1.%2.%3.%4.%5"/>
      <w:lvlJc w:val="left"/>
      <w:pPr>
        <w:ind w:left="6184" w:hanging="1080"/>
      </w:pPr>
      <w:rPr>
        <w:rFonts w:hint="default"/>
        <w:b w:val="0"/>
      </w:rPr>
    </w:lvl>
    <w:lvl w:ilvl="5">
      <w:start w:val="1"/>
      <w:numFmt w:val="decimal"/>
      <w:isLgl/>
      <w:lvlText w:val="%1.%2.%3.%4.%5.%6"/>
      <w:lvlJc w:val="left"/>
      <w:pPr>
        <w:ind w:left="6184" w:hanging="1080"/>
      </w:pPr>
      <w:rPr>
        <w:rFonts w:hint="default"/>
        <w:b w:val="0"/>
      </w:rPr>
    </w:lvl>
    <w:lvl w:ilvl="6">
      <w:start w:val="1"/>
      <w:numFmt w:val="decimal"/>
      <w:isLgl/>
      <w:lvlText w:val="%1.%2.%3.%4.%5.%6.%7"/>
      <w:lvlJc w:val="left"/>
      <w:pPr>
        <w:ind w:left="6544" w:hanging="1440"/>
      </w:pPr>
      <w:rPr>
        <w:rFonts w:hint="default"/>
        <w:b w:val="0"/>
      </w:rPr>
    </w:lvl>
    <w:lvl w:ilvl="7">
      <w:start w:val="1"/>
      <w:numFmt w:val="decimal"/>
      <w:isLgl/>
      <w:lvlText w:val="%1.%2.%3.%4.%5.%6.%7.%8"/>
      <w:lvlJc w:val="left"/>
      <w:pPr>
        <w:ind w:left="6544" w:hanging="1440"/>
      </w:pPr>
      <w:rPr>
        <w:rFonts w:hint="default"/>
        <w:b w:val="0"/>
      </w:rPr>
    </w:lvl>
    <w:lvl w:ilvl="8">
      <w:start w:val="1"/>
      <w:numFmt w:val="decimal"/>
      <w:isLgl/>
      <w:lvlText w:val="%1.%2.%3.%4.%5.%6.%7.%8.%9"/>
      <w:lvlJc w:val="left"/>
      <w:pPr>
        <w:ind w:left="6904" w:hanging="1800"/>
      </w:pPr>
      <w:rPr>
        <w:rFonts w:hint="default"/>
        <w:b w:val="0"/>
      </w:rPr>
    </w:lvl>
  </w:abstractNum>
  <w:abstractNum w:abstractNumId="12" w15:restartNumberingAfterBreak="0">
    <w:nsid w:val="1CEF2D20"/>
    <w:multiLevelType w:val="multilevel"/>
    <w:tmpl w:val="A36A864E"/>
    <w:lvl w:ilvl="0">
      <w:start w:val="8"/>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3" w15:restartNumberingAfterBreak="0">
    <w:nsid w:val="1D421A25"/>
    <w:multiLevelType w:val="multilevel"/>
    <w:tmpl w:val="AC9683E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E280AD9"/>
    <w:multiLevelType w:val="multilevel"/>
    <w:tmpl w:val="D2E65A52"/>
    <w:lvl w:ilvl="0">
      <w:start w:val="9"/>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5" w15:restartNumberingAfterBreak="0">
    <w:nsid w:val="28534202"/>
    <w:multiLevelType w:val="multilevel"/>
    <w:tmpl w:val="10A01EB6"/>
    <w:lvl w:ilvl="0">
      <w:start w:val="18"/>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6" w15:restartNumberingAfterBreak="0">
    <w:nsid w:val="28D35864"/>
    <w:multiLevelType w:val="multilevel"/>
    <w:tmpl w:val="87AE9558"/>
    <w:lvl w:ilvl="0">
      <w:start w:val="1"/>
      <w:numFmt w:val="decimal"/>
      <w:lvlText w:val="%1."/>
      <w:lvlJc w:val="left"/>
      <w:pPr>
        <w:ind w:left="720" w:hanging="360"/>
      </w:pPr>
    </w:lvl>
    <w:lvl w:ilvl="1">
      <w:start w:val="1"/>
      <w:numFmt w:val="decimal"/>
      <w:isLgl/>
      <w:lvlText w:val="%1.%2"/>
      <w:lvlJc w:val="left"/>
      <w:pPr>
        <w:ind w:left="735" w:hanging="375"/>
      </w:pPr>
      <w:rPr>
        <w:b w:val="0"/>
        <w:color w:val="auto"/>
        <w:sz w:val="20"/>
      </w:rPr>
    </w:lvl>
    <w:lvl w:ilvl="2">
      <w:start w:val="1"/>
      <w:numFmt w:val="decimal"/>
      <w:isLgl/>
      <w:lvlText w:val="%1.%2.%3"/>
      <w:lvlJc w:val="left"/>
      <w:pPr>
        <w:ind w:left="1080" w:hanging="720"/>
      </w:pPr>
      <w:rPr>
        <w:b w:val="0"/>
        <w:color w:val="auto"/>
      </w:rPr>
    </w:lvl>
    <w:lvl w:ilvl="3">
      <w:start w:val="1"/>
      <w:numFmt w:val="decimal"/>
      <w:isLgl/>
      <w:lvlText w:val="%1.%2.%3.%4"/>
      <w:lvlJc w:val="left"/>
      <w:pPr>
        <w:ind w:left="1080" w:hanging="720"/>
      </w:pPr>
      <w:rPr>
        <w:b w:val="0"/>
        <w:color w:val="auto"/>
      </w:rPr>
    </w:lvl>
    <w:lvl w:ilvl="4">
      <w:start w:val="1"/>
      <w:numFmt w:val="decimal"/>
      <w:isLgl/>
      <w:lvlText w:val="%1.%2.%3.%4.%5"/>
      <w:lvlJc w:val="left"/>
      <w:pPr>
        <w:ind w:left="1440" w:hanging="1080"/>
      </w:pPr>
      <w:rPr>
        <w:b w:val="0"/>
        <w:color w:val="auto"/>
      </w:rPr>
    </w:lvl>
    <w:lvl w:ilvl="5">
      <w:start w:val="1"/>
      <w:numFmt w:val="decimal"/>
      <w:isLgl/>
      <w:lvlText w:val="%1.%2.%3.%4.%5.%6"/>
      <w:lvlJc w:val="left"/>
      <w:pPr>
        <w:ind w:left="1440" w:hanging="1080"/>
      </w:pPr>
      <w:rPr>
        <w:b w:val="0"/>
        <w:color w:val="auto"/>
      </w:rPr>
    </w:lvl>
    <w:lvl w:ilvl="6">
      <w:start w:val="1"/>
      <w:numFmt w:val="decimal"/>
      <w:isLgl/>
      <w:lvlText w:val="%1.%2.%3.%4.%5.%6.%7"/>
      <w:lvlJc w:val="left"/>
      <w:pPr>
        <w:ind w:left="1800" w:hanging="1440"/>
      </w:pPr>
      <w:rPr>
        <w:b w:val="0"/>
        <w:color w:val="auto"/>
      </w:rPr>
    </w:lvl>
    <w:lvl w:ilvl="7">
      <w:start w:val="1"/>
      <w:numFmt w:val="decimal"/>
      <w:isLgl/>
      <w:lvlText w:val="%1.%2.%3.%4.%5.%6.%7.%8"/>
      <w:lvlJc w:val="left"/>
      <w:pPr>
        <w:ind w:left="1800" w:hanging="1440"/>
      </w:pPr>
      <w:rPr>
        <w:b w:val="0"/>
        <w:color w:val="auto"/>
      </w:rPr>
    </w:lvl>
    <w:lvl w:ilvl="8">
      <w:start w:val="1"/>
      <w:numFmt w:val="decimal"/>
      <w:isLgl/>
      <w:lvlText w:val="%1.%2.%3.%4.%5.%6.%7.%8.%9"/>
      <w:lvlJc w:val="left"/>
      <w:pPr>
        <w:ind w:left="2160" w:hanging="1800"/>
      </w:pPr>
      <w:rPr>
        <w:b w:val="0"/>
        <w:color w:val="auto"/>
      </w:rPr>
    </w:lvl>
  </w:abstractNum>
  <w:abstractNum w:abstractNumId="17" w15:restartNumberingAfterBreak="0">
    <w:nsid w:val="296C4C6F"/>
    <w:multiLevelType w:val="multilevel"/>
    <w:tmpl w:val="C302BA6A"/>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1D4C02"/>
    <w:multiLevelType w:val="multilevel"/>
    <w:tmpl w:val="94B2DFA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2ED00BBF"/>
    <w:multiLevelType w:val="multilevel"/>
    <w:tmpl w:val="B2B43254"/>
    <w:lvl w:ilvl="0">
      <w:start w:val="22"/>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2E4697"/>
    <w:multiLevelType w:val="hybridMultilevel"/>
    <w:tmpl w:val="E16EE8F4"/>
    <w:lvl w:ilvl="0" w:tplc="04160017">
      <w:start w:val="1"/>
      <w:numFmt w:val="lowerLetter"/>
      <w:lvlText w:val="%1)"/>
      <w:lvlJc w:val="left"/>
      <w:pPr>
        <w:ind w:left="720" w:hanging="360"/>
      </w:pPr>
      <w:rPr>
        <w:rFonts w:hint="default"/>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2996552"/>
    <w:multiLevelType w:val="multilevel"/>
    <w:tmpl w:val="B1F82D8E"/>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36EF1EA8"/>
    <w:multiLevelType w:val="multilevel"/>
    <w:tmpl w:val="315A92CA"/>
    <w:lvl w:ilvl="0">
      <w:start w:val="2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3894576D"/>
    <w:multiLevelType w:val="multilevel"/>
    <w:tmpl w:val="FA5642BE"/>
    <w:lvl w:ilvl="0">
      <w:start w:val="14"/>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4" w15:restartNumberingAfterBreak="0">
    <w:nsid w:val="38BF3C39"/>
    <w:multiLevelType w:val="multilevel"/>
    <w:tmpl w:val="41968FB8"/>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39134F5F"/>
    <w:multiLevelType w:val="multilevel"/>
    <w:tmpl w:val="1A0C9B04"/>
    <w:lvl w:ilvl="0">
      <w:start w:val="25"/>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3F1F44A3"/>
    <w:multiLevelType w:val="multilevel"/>
    <w:tmpl w:val="BF92BB20"/>
    <w:lvl w:ilvl="0">
      <w:start w:val="12"/>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7" w15:restartNumberingAfterBreak="0">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8" w15:restartNumberingAfterBreak="0">
    <w:nsid w:val="43F02171"/>
    <w:multiLevelType w:val="multilevel"/>
    <w:tmpl w:val="4EB84AFC"/>
    <w:lvl w:ilvl="0">
      <w:start w:val="10"/>
      <w:numFmt w:val="decimal"/>
      <w:lvlText w:val="%1."/>
      <w:lvlJc w:val="left"/>
      <w:pPr>
        <w:ind w:left="660" w:hanging="660"/>
      </w:pPr>
      <w:rPr>
        <w:rFonts w:hint="default"/>
        <w:b w:val="0"/>
      </w:rPr>
    </w:lvl>
    <w:lvl w:ilvl="1">
      <w:start w:val="5"/>
      <w:numFmt w:val="decimal"/>
      <w:lvlText w:val="%1.%2."/>
      <w:lvlJc w:val="left"/>
      <w:pPr>
        <w:ind w:left="81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90" w:hanging="108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29" w15:restartNumberingAfterBreak="0">
    <w:nsid w:val="48AD5043"/>
    <w:multiLevelType w:val="multilevel"/>
    <w:tmpl w:val="7576B5A2"/>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A392815"/>
    <w:multiLevelType w:val="multilevel"/>
    <w:tmpl w:val="E3C6DDC6"/>
    <w:lvl w:ilvl="0">
      <w:start w:val="24"/>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4AA72C59"/>
    <w:multiLevelType w:val="multilevel"/>
    <w:tmpl w:val="D7D0FBE0"/>
    <w:lvl w:ilvl="0">
      <w:start w:val="9"/>
      <w:numFmt w:val="decimal"/>
      <w:lvlText w:val="%1."/>
      <w:lvlJc w:val="left"/>
      <w:pPr>
        <w:ind w:left="360" w:hanging="360"/>
      </w:pPr>
      <w:rPr>
        <w:rFonts w:hint="default"/>
        <w:b w:val="0"/>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2" w15:restartNumberingAfterBreak="0">
    <w:nsid w:val="4AE612D0"/>
    <w:multiLevelType w:val="multilevel"/>
    <w:tmpl w:val="DF66DB98"/>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4" w15:restartNumberingAfterBreak="0">
    <w:nsid w:val="5092478D"/>
    <w:multiLevelType w:val="multilevel"/>
    <w:tmpl w:val="593CDBE6"/>
    <w:lvl w:ilvl="0">
      <w:start w:val="10"/>
      <w:numFmt w:val="decimal"/>
      <w:lvlText w:val="%1."/>
      <w:lvlJc w:val="left"/>
      <w:pPr>
        <w:ind w:left="720" w:hanging="720"/>
      </w:pPr>
      <w:rPr>
        <w:rFonts w:hint="default"/>
        <w:u w:val="single"/>
      </w:rPr>
    </w:lvl>
    <w:lvl w:ilvl="1">
      <w:start w:val="5"/>
      <w:numFmt w:val="decimal"/>
      <w:lvlText w:val="%1.%2."/>
      <w:lvlJc w:val="left"/>
      <w:pPr>
        <w:ind w:left="780" w:hanging="720"/>
      </w:pPr>
      <w:rPr>
        <w:rFonts w:hint="default"/>
        <w:u w:val="single"/>
      </w:rPr>
    </w:lvl>
    <w:lvl w:ilvl="2">
      <w:start w:val="2"/>
      <w:numFmt w:val="decimal"/>
      <w:lvlText w:val="%1.%2.%3."/>
      <w:lvlJc w:val="left"/>
      <w:pPr>
        <w:ind w:left="1288" w:hanging="720"/>
      </w:pPr>
      <w:rPr>
        <w:rFonts w:hint="default"/>
        <w:u w:val="single"/>
      </w:rPr>
    </w:lvl>
    <w:lvl w:ilvl="3">
      <w:start w:val="1"/>
      <w:numFmt w:val="decimal"/>
      <w:lvlText w:val="%1.%2.%3.%4."/>
      <w:lvlJc w:val="left"/>
      <w:pPr>
        <w:ind w:left="1260" w:hanging="1080"/>
      </w:pPr>
      <w:rPr>
        <w:rFonts w:hint="default"/>
        <w:u w:val="single"/>
      </w:rPr>
    </w:lvl>
    <w:lvl w:ilvl="4">
      <w:start w:val="1"/>
      <w:numFmt w:val="decimal"/>
      <w:lvlText w:val="%1.%2.%3.%4.%5."/>
      <w:lvlJc w:val="left"/>
      <w:pPr>
        <w:ind w:left="1320" w:hanging="1080"/>
      </w:pPr>
      <w:rPr>
        <w:rFonts w:hint="default"/>
        <w:u w:val="single"/>
      </w:rPr>
    </w:lvl>
    <w:lvl w:ilvl="5">
      <w:start w:val="1"/>
      <w:numFmt w:val="decimal"/>
      <w:lvlText w:val="%1.%2.%3.%4.%5.%6."/>
      <w:lvlJc w:val="left"/>
      <w:pPr>
        <w:ind w:left="1740" w:hanging="1440"/>
      </w:pPr>
      <w:rPr>
        <w:rFonts w:hint="default"/>
        <w:u w:val="single"/>
      </w:rPr>
    </w:lvl>
    <w:lvl w:ilvl="6">
      <w:start w:val="1"/>
      <w:numFmt w:val="decimal"/>
      <w:lvlText w:val="%1.%2.%3.%4.%5.%6.%7."/>
      <w:lvlJc w:val="left"/>
      <w:pPr>
        <w:ind w:left="1800" w:hanging="1440"/>
      </w:pPr>
      <w:rPr>
        <w:rFonts w:hint="default"/>
        <w:u w:val="single"/>
      </w:rPr>
    </w:lvl>
    <w:lvl w:ilvl="7">
      <w:start w:val="1"/>
      <w:numFmt w:val="decimal"/>
      <w:lvlText w:val="%1.%2.%3.%4.%5.%6.%7.%8."/>
      <w:lvlJc w:val="left"/>
      <w:pPr>
        <w:ind w:left="2220" w:hanging="1800"/>
      </w:pPr>
      <w:rPr>
        <w:rFonts w:hint="default"/>
        <w:u w:val="single"/>
      </w:rPr>
    </w:lvl>
    <w:lvl w:ilvl="8">
      <w:start w:val="1"/>
      <w:numFmt w:val="decimal"/>
      <w:lvlText w:val="%1.%2.%3.%4.%5.%6.%7.%8.%9."/>
      <w:lvlJc w:val="left"/>
      <w:pPr>
        <w:ind w:left="2280" w:hanging="1800"/>
      </w:pPr>
      <w:rPr>
        <w:rFonts w:hint="default"/>
        <w:u w:val="single"/>
      </w:rPr>
    </w:lvl>
  </w:abstractNum>
  <w:abstractNum w:abstractNumId="35" w15:restartNumberingAfterBreak="0">
    <w:nsid w:val="551145D1"/>
    <w:multiLevelType w:val="multilevel"/>
    <w:tmpl w:val="6E869414"/>
    <w:lvl w:ilvl="0">
      <w:start w:val="1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5B714C30"/>
    <w:multiLevelType w:val="multilevel"/>
    <w:tmpl w:val="587AA6E0"/>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644F6E46"/>
    <w:multiLevelType w:val="multilevel"/>
    <w:tmpl w:val="01F6BB7E"/>
    <w:lvl w:ilvl="0">
      <w:start w:val="17"/>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8" w15:restartNumberingAfterBreak="0">
    <w:nsid w:val="6C8876D0"/>
    <w:multiLevelType w:val="multilevel"/>
    <w:tmpl w:val="05AAC962"/>
    <w:lvl w:ilvl="0">
      <w:start w:val="13"/>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39" w15:restartNumberingAfterBreak="0">
    <w:nsid w:val="6C8A34C8"/>
    <w:multiLevelType w:val="multilevel"/>
    <w:tmpl w:val="573AD110"/>
    <w:lvl w:ilvl="0">
      <w:start w:val="1"/>
      <w:numFmt w:val="decimal"/>
      <w:lvlText w:val="%1."/>
      <w:lvlJc w:val="left"/>
      <w:pPr>
        <w:ind w:left="3905"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633F14"/>
    <w:multiLevelType w:val="multilevel"/>
    <w:tmpl w:val="E648DC24"/>
    <w:lvl w:ilvl="0">
      <w:start w:val="3"/>
      <w:numFmt w:val="decimal"/>
      <w:lvlText w:val="%1."/>
      <w:lvlJc w:val="left"/>
      <w:pPr>
        <w:ind w:left="360" w:hanging="360"/>
      </w:pPr>
      <w:rPr>
        <w:rFonts w:hint="default"/>
        <w:b w:val="0"/>
      </w:rPr>
    </w:lvl>
    <w:lvl w:ilvl="1">
      <w:start w:val="2"/>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1" w15:restartNumberingAfterBreak="0">
    <w:nsid w:val="71576200"/>
    <w:multiLevelType w:val="multilevel"/>
    <w:tmpl w:val="669CF7E2"/>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7B24AE9"/>
    <w:multiLevelType w:val="multilevel"/>
    <w:tmpl w:val="4BB4B506"/>
    <w:lvl w:ilvl="0">
      <w:start w:val="11"/>
      <w:numFmt w:val="decimal"/>
      <w:lvlText w:val="%1."/>
      <w:lvlJc w:val="left"/>
      <w:pPr>
        <w:ind w:left="480" w:hanging="480"/>
      </w:pPr>
      <w:rPr>
        <w:rFonts w:hint="default"/>
        <w:b/>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43" w15:restartNumberingAfterBreak="0">
    <w:nsid w:val="79A92D21"/>
    <w:multiLevelType w:val="multilevel"/>
    <w:tmpl w:val="F8A2F43C"/>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8"/>
  </w:num>
  <w:num w:numId="2">
    <w:abstractNumId w:val="3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2"/>
  </w:num>
  <w:num w:numId="8">
    <w:abstractNumId w:val="31"/>
  </w:num>
  <w:num w:numId="9">
    <w:abstractNumId w:val="24"/>
  </w:num>
  <w:num w:numId="10">
    <w:abstractNumId w:val="1"/>
  </w:num>
  <w:num w:numId="11">
    <w:abstractNumId w:val="26"/>
  </w:num>
  <w:num w:numId="12">
    <w:abstractNumId w:val="38"/>
  </w:num>
  <w:num w:numId="13">
    <w:abstractNumId w:val="23"/>
  </w:num>
  <w:num w:numId="14">
    <w:abstractNumId w:val="35"/>
  </w:num>
  <w:num w:numId="15">
    <w:abstractNumId w:val="37"/>
  </w:num>
  <w:num w:numId="16">
    <w:abstractNumId w:val="15"/>
  </w:num>
  <w:num w:numId="17">
    <w:abstractNumId w:val="29"/>
  </w:num>
  <w:num w:numId="18">
    <w:abstractNumId w:val="32"/>
  </w:num>
  <w:num w:numId="19">
    <w:abstractNumId w:val="41"/>
  </w:num>
  <w:num w:numId="20">
    <w:abstractNumId w:val="19"/>
  </w:num>
  <w:num w:numId="21">
    <w:abstractNumId w:val="7"/>
  </w:num>
  <w:num w:numId="22">
    <w:abstractNumId w:val="30"/>
  </w:num>
  <w:num w:numId="23">
    <w:abstractNumId w:val="25"/>
  </w:num>
  <w:num w:numId="24">
    <w:abstractNumId w:val="22"/>
  </w:num>
  <w:num w:numId="25">
    <w:abstractNumId w:val="11"/>
  </w:num>
  <w:num w:numId="26">
    <w:abstractNumId w:val="3"/>
  </w:num>
  <w:num w:numId="27">
    <w:abstractNumId w:val="20"/>
  </w:num>
  <w:num w:numId="28">
    <w:abstractNumId w:val="36"/>
  </w:num>
  <w:num w:numId="29">
    <w:abstractNumId w:val="21"/>
  </w:num>
  <w:num w:numId="30">
    <w:abstractNumId w:val="13"/>
  </w:num>
  <w:num w:numId="31">
    <w:abstractNumId w:val="5"/>
  </w:num>
  <w:num w:numId="32">
    <w:abstractNumId w:val="4"/>
  </w:num>
  <w:num w:numId="33">
    <w:abstractNumId w:val="14"/>
  </w:num>
  <w:num w:numId="34">
    <w:abstractNumId w:val="43"/>
  </w:num>
  <w:num w:numId="35">
    <w:abstractNumId w:val="18"/>
  </w:num>
  <w:num w:numId="36">
    <w:abstractNumId w:val="17"/>
  </w:num>
  <w:num w:numId="37">
    <w:abstractNumId w:val="28"/>
  </w:num>
  <w:num w:numId="38">
    <w:abstractNumId w:val="2"/>
  </w:num>
  <w:num w:numId="39">
    <w:abstractNumId w:val="34"/>
  </w:num>
  <w:num w:numId="40">
    <w:abstractNumId w:val="42"/>
  </w:num>
  <w:num w:numId="41">
    <w:abstractNumId w:val="9"/>
  </w:num>
  <w:num w:numId="42">
    <w:abstractNumId w:val="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3669"/>
    <w:rsid w:val="00006467"/>
    <w:rsid w:val="000122C5"/>
    <w:rsid w:val="0001423F"/>
    <w:rsid w:val="0003723A"/>
    <w:rsid w:val="00037BBA"/>
    <w:rsid w:val="0004096F"/>
    <w:rsid w:val="00047812"/>
    <w:rsid w:val="00056739"/>
    <w:rsid w:val="000631FA"/>
    <w:rsid w:val="00063FF9"/>
    <w:rsid w:val="00071BED"/>
    <w:rsid w:val="00072E57"/>
    <w:rsid w:val="00073197"/>
    <w:rsid w:val="00075CF0"/>
    <w:rsid w:val="000761B7"/>
    <w:rsid w:val="00077018"/>
    <w:rsid w:val="00087320"/>
    <w:rsid w:val="000A38EB"/>
    <w:rsid w:val="000B5690"/>
    <w:rsid w:val="000B64C8"/>
    <w:rsid w:val="000C4A0C"/>
    <w:rsid w:val="000D731F"/>
    <w:rsid w:val="000D7EC1"/>
    <w:rsid w:val="000E2EF3"/>
    <w:rsid w:val="000F10B7"/>
    <w:rsid w:val="000F737C"/>
    <w:rsid w:val="00105DC6"/>
    <w:rsid w:val="00107971"/>
    <w:rsid w:val="001131AE"/>
    <w:rsid w:val="001313A6"/>
    <w:rsid w:val="00134420"/>
    <w:rsid w:val="001431FC"/>
    <w:rsid w:val="00150B15"/>
    <w:rsid w:val="00176498"/>
    <w:rsid w:val="00176F75"/>
    <w:rsid w:val="001810EA"/>
    <w:rsid w:val="0018775E"/>
    <w:rsid w:val="001919DF"/>
    <w:rsid w:val="00192167"/>
    <w:rsid w:val="001A0BB7"/>
    <w:rsid w:val="001A373F"/>
    <w:rsid w:val="001A4A24"/>
    <w:rsid w:val="001B0C57"/>
    <w:rsid w:val="001C0EB7"/>
    <w:rsid w:val="001C22AD"/>
    <w:rsid w:val="001C59BE"/>
    <w:rsid w:val="001D5A95"/>
    <w:rsid w:val="001E20F2"/>
    <w:rsid w:val="001F56B6"/>
    <w:rsid w:val="00203614"/>
    <w:rsid w:val="00213D8F"/>
    <w:rsid w:val="002328FE"/>
    <w:rsid w:val="0023679D"/>
    <w:rsid w:val="00251118"/>
    <w:rsid w:val="00260306"/>
    <w:rsid w:val="00261825"/>
    <w:rsid w:val="00266C15"/>
    <w:rsid w:val="00267070"/>
    <w:rsid w:val="002709E4"/>
    <w:rsid w:val="0027332B"/>
    <w:rsid w:val="0027624E"/>
    <w:rsid w:val="002A4654"/>
    <w:rsid w:val="002A5117"/>
    <w:rsid w:val="002C4960"/>
    <w:rsid w:val="002C515D"/>
    <w:rsid w:val="00300A8A"/>
    <w:rsid w:val="00305401"/>
    <w:rsid w:val="003135B0"/>
    <w:rsid w:val="00317268"/>
    <w:rsid w:val="0032218C"/>
    <w:rsid w:val="00322C61"/>
    <w:rsid w:val="00333D69"/>
    <w:rsid w:val="0038547B"/>
    <w:rsid w:val="003A3C24"/>
    <w:rsid w:val="003A5303"/>
    <w:rsid w:val="003B4267"/>
    <w:rsid w:val="003B5034"/>
    <w:rsid w:val="003D4481"/>
    <w:rsid w:val="003D6384"/>
    <w:rsid w:val="003E0633"/>
    <w:rsid w:val="003E4B0F"/>
    <w:rsid w:val="003E5C69"/>
    <w:rsid w:val="003F3158"/>
    <w:rsid w:val="003F4056"/>
    <w:rsid w:val="00411E4B"/>
    <w:rsid w:val="00425C89"/>
    <w:rsid w:val="00435976"/>
    <w:rsid w:val="004360EC"/>
    <w:rsid w:val="00436642"/>
    <w:rsid w:val="00441DD1"/>
    <w:rsid w:val="0046225E"/>
    <w:rsid w:val="004773B8"/>
    <w:rsid w:val="004924C6"/>
    <w:rsid w:val="004A35DA"/>
    <w:rsid w:val="004B11D3"/>
    <w:rsid w:val="004D6715"/>
    <w:rsid w:val="004E6FC1"/>
    <w:rsid w:val="00510B15"/>
    <w:rsid w:val="00511DB6"/>
    <w:rsid w:val="005206F3"/>
    <w:rsid w:val="005236DC"/>
    <w:rsid w:val="00525FF4"/>
    <w:rsid w:val="0053370F"/>
    <w:rsid w:val="00535596"/>
    <w:rsid w:val="0054301D"/>
    <w:rsid w:val="005558CC"/>
    <w:rsid w:val="00562255"/>
    <w:rsid w:val="00591943"/>
    <w:rsid w:val="005A4519"/>
    <w:rsid w:val="005B1877"/>
    <w:rsid w:val="005C7D0E"/>
    <w:rsid w:val="005D4BA5"/>
    <w:rsid w:val="005D6580"/>
    <w:rsid w:val="005E2498"/>
    <w:rsid w:val="005F0654"/>
    <w:rsid w:val="0060468B"/>
    <w:rsid w:val="00604B27"/>
    <w:rsid w:val="00605871"/>
    <w:rsid w:val="00606272"/>
    <w:rsid w:val="006126B7"/>
    <w:rsid w:val="006150E5"/>
    <w:rsid w:val="006242DD"/>
    <w:rsid w:val="00625A2A"/>
    <w:rsid w:val="00627B64"/>
    <w:rsid w:val="006433F9"/>
    <w:rsid w:val="00654132"/>
    <w:rsid w:val="006576A7"/>
    <w:rsid w:val="00662528"/>
    <w:rsid w:val="006856DF"/>
    <w:rsid w:val="00692C4D"/>
    <w:rsid w:val="00695BEC"/>
    <w:rsid w:val="006A7189"/>
    <w:rsid w:val="006B0BA8"/>
    <w:rsid w:val="006D2955"/>
    <w:rsid w:val="006D2F45"/>
    <w:rsid w:val="006D399E"/>
    <w:rsid w:val="006D6975"/>
    <w:rsid w:val="006F1DCE"/>
    <w:rsid w:val="007163E4"/>
    <w:rsid w:val="0072789C"/>
    <w:rsid w:val="0075735B"/>
    <w:rsid w:val="00760356"/>
    <w:rsid w:val="00764934"/>
    <w:rsid w:val="007758A9"/>
    <w:rsid w:val="00781F77"/>
    <w:rsid w:val="00783049"/>
    <w:rsid w:val="007968C2"/>
    <w:rsid w:val="007A32FD"/>
    <w:rsid w:val="007A3E17"/>
    <w:rsid w:val="007A4311"/>
    <w:rsid w:val="007B3FA8"/>
    <w:rsid w:val="007C078D"/>
    <w:rsid w:val="007C4EE3"/>
    <w:rsid w:val="007E5236"/>
    <w:rsid w:val="007E5304"/>
    <w:rsid w:val="00811616"/>
    <w:rsid w:val="00823D1F"/>
    <w:rsid w:val="00830F3F"/>
    <w:rsid w:val="00852C68"/>
    <w:rsid w:val="008970B0"/>
    <w:rsid w:val="008A1B29"/>
    <w:rsid w:val="008A1C11"/>
    <w:rsid w:val="008A3725"/>
    <w:rsid w:val="008B221C"/>
    <w:rsid w:val="008B2941"/>
    <w:rsid w:val="008B3BE8"/>
    <w:rsid w:val="008C20AA"/>
    <w:rsid w:val="008E5D43"/>
    <w:rsid w:val="008E6813"/>
    <w:rsid w:val="008E708F"/>
    <w:rsid w:val="008F5AAA"/>
    <w:rsid w:val="00914240"/>
    <w:rsid w:val="00926D69"/>
    <w:rsid w:val="0093341C"/>
    <w:rsid w:val="00952F28"/>
    <w:rsid w:val="00985799"/>
    <w:rsid w:val="009A1985"/>
    <w:rsid w:val="009B5C4E"/>
    <w:rsid w:val="009D395A"/>
    <w:rsid w:val="009D75B1"/>
    <w:rsid w:val="009E636F"/>
    <w:rsid w:val="00A0538C"/>
    <w:rsid w:val="00A13B7F"/>
    <w:rsid w:val="00A26DDA"/>
    <w:rsid w:val="00A30A37"/>
    <w:rsid w:val="00A57CFF"/>
    <w:rsid w:val="00A75B39"/>
    <w:rsid w:val="00A85234"/>
    <w:rsid w:val="00A90B62"/>
    <w:rsid w:val="00A93BFE"/>
    <w:rsid w:val="00AA29BE"/>
    <w:rsid w:val="00AC46F3"/>
    <w:rsid w:val="00AE3DDC"/>
    <w:rsid w:val="00AE6E7D"/>
    <w:rsid w:val="00AF7B22"/>
    <w:rsid w:val="00B0769F"/>
    <w:rsid w:val="00B15834"/>
    <w:rsid w:val="00B20DD4"/>
    <w:rsid w:val="00B22307"/>
    <w:rsid w:val="00B26B13"/>
    <w:rsid w:val="00B276C5"/>
    <w:rsid w:val="00B52C1B"/>
    <w:rsid w:val="00B61A07"/>
    <w:rsid w:val="00B76029"/>
    <w:rsid w:val="00B80D31"/>
    <w:rsid w:val="00B82225"/>
    <w:rsid w:val="00B9706A"/>
    <w:rsid w:val="00BB78C0"/>
    <w:rsid w:val="00BC4BB5"/>
    <w:rsid w:val="00BD02E6"/>
    <w:rsid w:val="00BE5870"/>
    <w:rsid w:val="00BF60CE"/>
    <w:rsid w:val="00BF7D34"/>
    <w:rsid w:val="00C0047D"/>
    <w:rsid w:val="00C01AD1"/>
    <w:rsid w:val="00C10FE7"/>
    <w:rsid w:val="00C14C58"/>
    <w:rsid w:val="00C26976"/>
    <w:rsid w:val="00C30318"/>
    <w:rsid w:val="00C34F1E"/>
    <w:rsid w:val="00C511AA"/>
    <w:rsid w:val="00C72499"/>
    <w:rsid w:val="00C81916"/>
    <w:rsid w:val="00C876CA"/>
    <w:rsid w:val="00CB5A6C"/>
    <w:rsid w:val="00CC15B9"/>
    <w:rsid w:val="00CD6158"/>
    <w:rsid w:val="00CE2DF1"/>
    <w:rsid w:val="00CF3875"/>
    <w:rsid w:val="00D0170E"/>
    <w:rsid w:val="00D13383"/>
    <w:rsid w:val="00D44D52"/>
    <w:rsid w:val="00D453CD"/>
    <w:rsid w:val="00D465C8"/>
    <w:rsid w:val="00D5246C"/>
    <w:rsid w:val="00D65677"/>
    <w:rsid w:val="00D67D6D"/>
    <w:rsid w:val="00D73D32"/>
    <w:rsid w:val="00D858B3"/>
    <w:rsid w:val="00D90EDD"/>
    <w:rsid w:val="00DA3A91"/>
    <w:rsid w:val="00DB3F86"/>
    <w:rsid w:val="00DB44C0"/>
    <w:rsid w:val="00DC7F36"/>
    <w:rsid w:val="00DD54C6"/>
    <w:rsid w:val="00DE39F9"/>
    <w:rsid w:val="00E07472"/>
    <w:rsid w:val="00E11DF0"/>
    <w:rsid w:val="00E173CA"/>
    <w:rsid w:val="00E37E9A"/>
    <w:rsid w:val="00E601F5"/>
    <w:rsid w:val="00E635F2"/>
    <w:rsid w:val="00E6363A"/>
    <w:rsid w:val="00E74156"/>
    <w:rsid w:val="00E828CD"/>
    <w:rsid w:val="00E842D6"/>
    <w:rsid w:val="00E943DE"/>
    <w:rsid w:val="00EB47EB"/>
    <w:rsid w:val="00EB5A08"/>
    <w:rsid w:val="00EC5770"/>
    <w:rsid w:val="00ED08D5"/>
    <w:rsid w:val="00EE64A9"/>
    <w:rsid w:val="00EE7FDF"/>
    <w:rsid w:val="00EF1B73"/>
    <w:rsid w:val="00EF2D39"/>
    <w:rsid w:val="00F23511"/>
    <w:rsid w:val="00F332F6"/>
    <w:rsid w:val="00F515AB"/>
    <w:rsid w:val="00F52829"/>
    <w:rsid w:val="00F532F3"/>
    <w:rsid w:val="00F96E2A"/>
    <w:rsid w:val="00FA2799"/>
    <w:rsid w:val="00FA4CBC"/>
    <w:rsid w:val="00FB3EB1"/>
    <w:rsid w:val="00FD1125"/>
    <w:rsid w:val="00FD20F9"/>
    <w:rsid w:val="00FE0C83"/>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888F160"/>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107971"/>
    <w:pPr>
      <w:tabs>
        <w:tab w:val="center" w:pos="4252"/>
        <w:tab w:val="right" w:pos="8504"/>
      </w:tabs>
    </w:pPr>
  </w:style>
  <w:style w:type="character" w:customStyle="1" w:styleId="CabealhoChar">
    <w:name w:val="Cabeçalho Char"/>
    <w:basedOn w:val="Fontepargpadro"/>
    <w:link w:val="Cabealho"/>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95BEC"/>
    <w:rPr>
      <w:rFonts w:ascii="Segoe UI" w:hAnsi="Segoe UI" w:cs="Segoe UI"/>
      <w:sz w:val="18"/>
      <w:szCs w:val="18"/>
    </w:rPr>
  </w:style>
  <w:style w:type="character" w:customStyle="1" w:styleId="TextodebaloChar">
    <w:name w:val="Texto de balão Char"/>
    <w:basedOn w:val="Fontepargpadro"/>
    <w:link w:val="Textodebalo"/>
    <w:uiPriority w:val="99"/>
    <w:semiHidden/>
    <w:rsid w:val="00695BEC"/>
    <w:rPr>
      <w:rFonts w:ascii="Segoe UI" w:eastAsia="Times New Roman" w:hAnsi="Segoe UI" w:cs="Segoe UI"/>
      <w:sz w:val="18"/>
      <w:szCs w:val="18"/>
      <w:lang w:val="pt-PT"/>
    </w:rPr>
  </w:style>
  <w:style w:type="table" w:customStyle="1" w:styleId="Tabelacomgrade1">
    <w:name w:val="Tabela com grade1"/>
    <w:basedOn w:val="Tabelanormal"/>
    <w:next w:val="Tabelacomgrade"/>
    <w:uiPriority w:val="39"/>
    <w:rsid w:val="00C876CA"/>
    <w:pPr>
      <w:spacing w:after="0" w:line="240" w:lineRule="auto"/>
    </w:pPr>
    <w:rPr>
      <w:rFonts w:eastAsiaTheme="minorEastAsia"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C876CA"/>
    <w:pPr>
      <w:spacing w:after="0" w:line="240" w:lineRule="auto"/>
    </w:pPr>
    <w:rPr>
      <w:rFonts w:eastAsiaTheme="minorEastAsia"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7291">
      <w:bodyDiv w:val="1"/>
      <w:marLeft w:val="0"/>
      <w:marRight w:val="0"/>
      <w:marTop w:val="0"/>
      <w:marBottom w:val="0"/>
      <w:divBdr>
        <w:top w:val="none" w:sz="0" w:space="0" w:color="auto"/>
        <w:left w:val="none" w:sz="0" w:space="0" w:color="auto"/>
        <w:bottom w:val="none" w:sz="0" w:space="0" w:color="auto"/>
        <w:right w:val="none" w:sz="0" w:space="0" w:color="auto"/>
      </w:divBdr>
    </w:div>
    <w:div w:id="410583534">
      <w:bodyDiv w:val="1"/>
      <w:marLeft w:val="0"/>
      <w:marRight w:val="0"/>
      <w:marTop w:val="0"/>
      <w:marBottom w:val="0"/>
      <w:divBdr>
        <w:top w:val="none" w:sz="0" w:space="0" w:color="auto"/>
        <w:left w:val="none" w:sz="0" w:space="0" w:color="auto"/>
        <w:bottom w:val="none" w:sz="0" w:space="0" w:color="auto"/>
        <w:right w:val="none" w:sz="0" w:space="0" w:color="auto"/>
      </w:divBdr>
    </w:div>
    <w:div w:id="563104508">
      <w:bodyDiv w:val="1"/>
      <w:marLeft w:val="0"/>
      <w:marRight w:val="0"/>
      <w:marTop w:val="0"/>
      <w:marBottom w:val="0"/>
      <w:divBdr>
        <w:top w:val="none" w:sz="0" w:space="0" w:color="auto"/>
        <w:left w:val="none" w:sz="0" w:space="0" w:color="auto"/>
        <w:bottom w:val="none" w:sz="0" w:space="0" w:color="auto"/>
        <w:right w:val="none" w:sz="0" w:space="0" w:color="auto"/>
      </w:divBdr>
    </w:div>
    <w:div w:id="1237322681">
      <w:bodyDiv w:val="1"/>
      <w:marLeft w:val="0"/>
      <w:marRight w:val="0"/>
      <w:marTop w:val="0"/>
      <w:marBottom w:val="0"/>
      <w:divBdr>
        <w:top w:val="none" w:sz="0" w:space="0" w:color="auto"/>
        <w:left w:val="none" w:sz="0" w:space="0" w:color="auto"/>
        <w:bottom w:val="none" w:sz="0" w:space="0" w:color="auto"/>
        <w:right w:val="none" w:sz="0" w:space="0" w:color="auto"/>
      </w:divBdr>
      <w:divsChild>
        <w:div w:id="1936983552">
          <w:marLeft w:val="0"/>
          <w:marRight w:val="0"/>
          <w:marTop w:val="0"/>
          <w:marBottom w:val="0"/>
          <w:divBdr>
            <w:top w:val="none" w:sz="0" w:space="0" w:color="auto"/>
            <w:left w:val="none" w:sz="0" w:space="0" w:color="auto"/>
            <w:bottom w:val="none" w:sz="0" w:space="0" w:color="auto"/>
            <w:right w:val="none" w:sz="0" w:space="0" w:color="auto"/>
          </w:divBdr>
          <w:divsChild>
            <w:div w:id="325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86">
      <w:bodyDiv w:val="1"/>
      <w:marLeft w:val="0"/>
      <w:marRight w:val="0"/>
      <w:marTop w:val="0"/>
      <w:marBottom w:val="0"/>
      <w:divBdr>
        <w:top w:val="none" w:sz="0" w:space="0" w:color="auto"/>
        <w:left w:val="none" w:sz="0" w:space="0" w:color="auto"/>
        <w:bottom w:val="none" w:sz="0" w:space="0" w:color="auto"/>
        <w:right w:val="none" w:sz="0" w:space="0" w:color="auto"/>
      </w:divBdr>
    </w:div>
    <w:div w:id="2147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9E909-2D10-4AB5-A705-0118BF0B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7430</Words>
  <Characters>40123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5</cp:revision>
  <cp:lastPrinted>2022-10-26T18:05:00Z</cp:lastPrinted>
  <dcterms:created xsi:type="dcterms:W3CDTF">2022-12-02T12:28:00Z</dcterms:created>
  <dcterms:modified xsi:type="dcterms:W3CDTF">2022-12-06T11:14:00Z</dcterms:modified>
</cp:coreProperties>
</file>