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38" w:rsidRPr="00727138" w:rsidRDefault="006A22E3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  <w:r>
        <w:rPr>
          <w:rFonts w:ascii="Bookman Old Style" w:hAnsi="Bookman Old Style"/>
          <w:b/>
          <w:sz w:val="10"/>
          <w:szCs w:val="24"/>
        </w:rPr>
        <w:t xml:space="preserve"> </w:t>
      </w:r>
    </w:p>
    <w:p w:rsidR="00727138" w:rsidRPr="006A22E3" w:rsidRDefault="00727138" w:rsidP="00487F7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A22E3">
        <w:rPr>
          <w:rFonts w:ascii="Bookman Old Style" w:hAnsi="Bookman Old Style"/>
          <w:b/>
          <w:sz w:val="24"/>
          <w:szCs w:val="24"/>
        </w:rPr>
        <w:t xml:space="preserve">Solicitação de </w:t>
      </w:r>
      <w:r w:rsidR="006A22E3" w:rsidRPr="006A22E3">
        <w:rPr>
          <w:rFonts w:ascii="Bookman Old Style" w:hAnsi="Bookman Old Style"/>
          <w:b/>
          <w:sz w:val="24"/>
          <w:szCs w:val="24"/>
        </w:rPr>
        <w:t>Compra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727138" w:rsidRP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Constitui objeto deste certame</w:t>
      </w: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a </w:t>
      </w:r>
      <w:r w:rsidR="00966B9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Contratação de empresa para fornecimento de alimento animal tipo “SILAGEM”</w:t>
      </w:r>
      <w:r w:rsidRPr="0072713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, conforme condições, quantidades e exigências estabelecidas neste instrumento.</w:t>
      </w:r>
    </w:p>
    <w:p w:rsidR="00727138" w:rsidRP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882"/>
        <w:gridCol w:w="3847"/>
        <w:gridCol w:w="1155"/>
        <w:gridCol w:w="630"/>
        <w:gridCol w:w="880"/>
        <w:gridCol w:w="1016"/>
      </w:tblGrid>
      <w:tr w:rsidR="00727138" w:rsidRPr="00676C14" w:rsidTr="006A22E3">
        <w:trPr>
          <w:jc w:val="right"/>
        </w:trPr>
        <w:tc>
          <w:tcPr>
            <w:tcW w:w="8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676C14" w:rsidTr="00966B92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727138" w:rsidRPr="00676C14" w:rsidTr="00966B92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A22E3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3F" w:rsidRPr="006A22E3" w:rsidRDefault="002C0D1F" w:rsidP="006A22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SILAGEM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6A22E3" w:rsidP="006A22E3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10.000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6A22E3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KG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6A22E3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98411D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5.000,00</w:t>
            </w:r>
          </w:p>
        </w:tc>
      </w:tr>
      <w:tr w:rsidR="00727138" w:rsidRPr="00676C14" w:rsidTr="006A22E3">
        <w:trPr>
          <w:jc w:val="right"/>
        </w:trPr>
        <w:tc>
          <w:tcPr>
            <w:tcW w:w="7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676C14" w:rsidRDefault="0098411D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5.000,00</w:t>
            </w:r>
          </w:p>
        </w:tc>
      </w:tr>
    </w:tbl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727138" w:rsidRPr="006A22E3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6A22E3" w:rsidRDefault="0011596E" w:rsidP="00487F7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</w:r>
      <w:r w:rsidR="00966B92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Justifica-se a  </w:t>
      </w:r>
      <w:r w:rsidR="00966B92" w:rsidRPr="006A22E3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aquisição de silagem para a </w:t>
      </w:r>
      <w:r w:rsidR="00966B92">
        <w:rPr>
          <w:rFonts w:ascii="Bookman Old Style" w:eastAsia="Times New Roman" w:hAnsi="Bookman Old Style" w:cs="Times New Roman"/>
          <w:sz w:val="20"/>
          <w:szCs w:val="20"/>
          <w:lang w:val="pt-PT"/>
        </w:rPr>
        <w:t>alimentação dos animais que serão expostos na 10ª Expo Santo</w:t>
      </w:r>
      <w:r w:rsidR="00966B92" w:rsidRPr="006A22E3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em conformidade com o acordado para consumo dos animais.</w:t>
      </w: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Pr="006A22E3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NOME DO SERVIDOR</w:t>
      </w:r>
      <w:r w:rsidR="006A22E3"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SUZAMARA FALEIRO VIEIRA</w:t>
      </w:r>
    </w:p>
    <w:p w:rsidR="004E3B57" w:rsidRPr="006A22E3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E-mail:</w:t>
      </w:r>
      <w:r w:rsid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s</w:t>
      </w:r>
      <w:r w:rsidR="006A22E3"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uzamara.fvieira@outlook.com</w:t>
      </w:r>
    </w:p>
    <w:p w:rsidR="004E3B57" w:rsidRPr="004E3B57" w:rsidRDefault="006A22E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Telefone</w:t>
      </w: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: </w:t>
      </w: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46 999386793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6A22E3" w:rsidRDefault="006A22E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Não se aplica </w:t>
      </w:r>
    </w:p>
    <w:p w:rsidR="004E3B57" w:rsidRPr="006A22E3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6A22E3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4E3B57" w:rsidRPr="006A22E3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6A22E3" w:rsidRPr="006A22E3" w:rsidRDefault="006A22E3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Não se aplica </w:t>
      </w:r>
    </w:p>
    <w:p w:rsidR="006A22E3" w:rsidRDefault="006A22E3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</w:p>
    <w:p w:rsidR="0095465A" w:rsidRDefault="0095465A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Secretaria Municipal de A</w:t>
      </w:r>
      <w:r w:rsidR="006A22E3" w:rsidRPr="006A22E3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gricultura e desenvolvimento rural sustentável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6A22E3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lastRenderedPageBreak/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 valor estimado (global) da presente contratação é de R</w:t>
      </w:r>
      <w:r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$ </w:t>
      </w:r>
      <w:r w:rsidR="0098411D">
        <w:rPr>
          <w:rFonts w:ascii="Bookman Old Style" w:eastAsia="Times New Roman" w:hAnsi="Bookman Old Style" w:cs="Arial"/>
          <w:sz w:val="20"/>
          <w:szCs w:val="20"/>
          <w:lang w:eastAsia="pt-BR"/>
        </w:rPr>
        <w:t>5.000,00 (cinco mil reais)</w:t>
      </w:r>
      <w:r w:rsidR="00C106D4"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>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6A22E3" w:rsidRDefault="00966B92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Silagem de milho.</w:t>
      </w:r>
    </w:p>
    <w:p w:rsidR="006A22E3" w:rsidRPr="00727138" w:rsidRDefault="006A22E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66B92" w:rsidRPr="00966B92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bookmarkStart w:id="1" w:name="_Hlk75332711"/>
      <w:r w:rsidRPr="00966B92">
        <w:rPr>
          <w:rFonts w:ascii="Bookman Old Style" w:hAnsi="Bookman Old Style"/>
          <w:bCs/>
          <w:sz w:val="20"/>
          <w:szCs w:val="20"/>
        </w:rPr>
        <w:t xml:space="preserve">Fornecer os </w:t>
      </w:r>
      <w:r w:rsidRPr="00966B92">
        <w:rPr>
          <w:rFonts w:ascii="Bookman Old Style" w:hAnsi="Bookman Old Style"/>
          <w:sz w:val="20"/>
          <w:szCs w:val="20"/>
          <w:lang w:eastAsia="zh-CN"/>
        </w:rPr>
        <w:t>objetos</w:t>
      </w:r>
      <w:r w:rsidRPr="00966B92">
        <w:rPr>
          <w:rFonts w:ascii="Bookman Old Style" w:hAnsi="Bookman Old Style"/>
          <w:bCs/>
          <w:sz w:val="20"/>
          <w:szCs w:val="20"/>
        </w:rPr>
        <w:t xml:space="preserve"> de acordo com as especificações e condições expressas neste edital; </w:t>
      </w:r>
    </w:p>
    <w:p w:rsidR="0011596E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r w:rsidRPr="00966B92">
        <w:rPr>
          <w:rFonts w:ascii="Bookman Old Style" w:hAnsi="Bookman Old Style"/>
          <w:bCs/>
          <w:sz w:val="20"/>
          <w:szCs w:val="20"/>
        </w:rPr>
        <w:t xml:space="preserve">Entregar o </w:t>
      </w:r>
      <w:r w:rsidRPr="00966B92">
        <w:rPr>
          <w:rFonts w:ascii="Bookman Old Style" w:hAnsi="Bookman Old Style"/>
          <w:sz w:val="20"/>
          <w:szCs w:val="20"/>
          <w:lang w:eastAsia="zh-CN"/>
        </w:rPr>
        <w:t>objeto</w:t>
      </w:r>
      <w:r w:rsidRPr="00966B92">
        <w:rPr>
          <w:rFonts w:ascii="Bookman Old Style" w:hAnsi="Bookman Old Style"/>
          <w:bCs/>
          <w:sz w:val="20"/>
          <w:szCs w:val="20"/>
        </w:rPr>
        <w:t xml:space="preserve"> em prazo não superior ao máximo estipulado no presente termo.</w:t>
      </w:r>
    </w:p>
    <w:p w:rsidR="0011596E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r w:rsidRPr="00966B92">
        <w:rPr>
          <w:rFonts w:ascii="Bookman Old Style" w:hAnsi="Bookman Old Style"/>
          <w:bCs/>
          <w:sz w:val="20"/>
          <w:szCs w:val="20"/>
        </w:rPr>
        <w:t xml:space="preserve">Assumir integral responsabilidade pela qualidade dos </w:t>
      </w:r>
      <w:r w:rsidRPr="00966B92">
        <w:rPr>
          <w:rFonts w:ascii="Bookman Old Style" w:hAnsi="Bookman Old Style"/>
          <w:sz w:val="20"/>
          <w:szCs w:val="20"/>
          <w:lang w:eastAsia="zh-CN"/>
        </w:rPr>
        <w:t>objetos</w:t>
      </w:r>
      <w:r w:rsidRPr="00966B92">
        <w:rPr>
          <w:rFonts w:ascii="Bookman Old Style" w:hAnsi="Bookman Old Style"/>
          <w:bCs/>
          <w:sz w:val="20"/>
          <w:szCs w:val="20"/>
        </w:rPr>
        <w:t xml:space="preserve"> fornecidos, bem como por todo o transporte e deslocamentos necessários à entrega dos mesmos, não se admitindo, sob nenhum pretexto, que sejam atribuídos a empresas subcontratadas ou a fabricantes os ônus de qualquer problema que porventura venha a ocorrer.                                                                                                           </w:t>
      </w:r>
    </w:p>
    <w:p w:rsidR="00966B92" w:rsidRPr="0011596E" w:rsidRDefault="00966B92" w:rsidP="0011596E">
      <w:pPr>
        <w:pStyle w:val="PargrafodaLista"/>
        <w:widowControl w:val="0"/>
        <w:numPr>
          <w:ilvl w:val="0"/>
          <w:numId w:val="5"/>
        </w:numPr>
        <w:ind w:left="426"/>
        <w:jc w:val="both"/>
        <w:rPr>
          <w:rFonts w:ascii="Bookman Old Style" w:hAnsi="Bookman Old Style"/>
          <w:bCs/>
          <w:sz w:val="20"/>
          <w:szCs w:val="20"/>
        </w:rPr>
      </w:pPr>
      <w:r w:rsidRPr="0011596E">
        <w:rPr>
          <w:rFonts w:ascii="Bookman Old Style" w:hAnsi="Bookman Old Style"/>
          <w:bCs/>
          <w:sz w:val="20"/>
          <w:szCs w:val="20"/>
        </w:rPr>
        <w:t>Substituir, o produto que apresentar alteração, deterioração, imperfeição, ou quaisquer outros vícios.</w:t>
      </w:r>
    </w:p>
    <w:bookmarkEnd w:id="1"/>
    <w:p w:rsidR="006A22E3" w:rsidRPr="00727138" w:rsidRDefault="006A22E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Pr="00487F7B" w:rsidRDefault="006A22E3" w:rsidP="00487F7B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PR, 18/10/2022</w:t>
      </w:r>
      <w:r w:rsidR="00487F7B" w:rsidRPr="00487F7B"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t>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6A22E3" w:rsidRDefault="00966B9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6A22E3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SUZAMARA FALEIRO VIEIRA </w:t>
      </w:r>
    </w:p>
    <w:p w:rsidR="0013187B" w:rsidRPr="006A22E3" w:rsidRDefault="00487F7B" w:rsidP="00487F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A22E3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CPF </w:t>
      </w:r>
      <w:r w:rsidR="006A22E3" w:rsidRPr="006A22E3">
        <w:rPr>
          <w:rFonts w:ascii="Bookman Old Style" w:eastAsia="Times New Roman" w:hAnsi="Bookman Old Style" w:cs="Times New Roman"/>
          <w:sz w:val="20"/>
          <w:szCs w:val="20"/>
          <w:lang w:val="pt-PT"/>
        </w:rPr>
        <w:t>075.330.449-08</w:t>
      </w:r>
    </w:p>
    <w:sectPr w:rsidR="0013187B" w:rsidRPr="006A22E3" w:rsidSect="0072713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FD" w:rsidRDefault="00ED56FD" w:rsidP="00727138">
      <w:pPr>
        <w:spacing w:after="0" w:line="240" w:lineRule="auto"/>
      </w:pPr>
      <w:r>
        <w:separator/>
      </w:r>
    </w:p>
  </w:endnote>
  <w:endnote w:type="continuationSeparator" w:id="0">
    <w:p w:rsidR="00ED56FD" w:rsidRDefault="00ED56FD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FD" w:rsidRDefault="00ED56FD" w:rsidP="00727138">
      <w:pPr>
        <w:spacing w:after="0" w:line="240" w:lineRule="auto"/>
      </w:pPr>
      <w:r>
        <w:separator/>
      </w:r>
    </w:p>
  </w:footnote>
  <w:footnote w:type="continuationSeparator" w:id="0">
    <w:p w:rsidR="00ED56FD" w:rsidRDefault="00ED56FD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92" w:rsidRDefault="00966B92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66B92" w:rsidRDefault="00966B92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66B92" w:rsidRDefault="00966B9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66B92" w:rsidRDefault="00966B9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66B92" w:rsidRDefault="00966B9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D1B"/>
    <w:multiLevelType w:val="multilevel"/>
    <w:tmpl w:val="1AB4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657B3A"/>
    <w:multiLevelType w:val="hybridMultilevel"/>
    <w:tmpl w:val="B6E4E31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8"/>
    <w:rsid w:val="00027725"/>
    <w:rsid w:val="0009557A"/>
    <w:rsid w:val="0011596E"/>
    <w:rsid w:val="0013187B"/>
    <w:rsid w:val="002C0D1F"/>
    <w:rsid w:val="00374279"/>
    <w:rsid w:val="004439FB"/>
    <w:rsid w:val="00487F7B"/>
    <w:rsid w:val="004E3B57"/>
    <w:rsid w:val="00554C50"/>
    <w:rsid w:val="00676C14"/>
    <w:rsid w:val="006A22E3"/>
    <w:rsid w:val="006B0418"/>
    <w:rsid w:val="00727138"/>
    <w:rsid w:val="00815169"/>
    <w:rsid w:val="0095465A"/>
    <w:rsid w:val="00954740"/>
    <w:rsid w:val="00966B92"/>
    <w:rsid w:val="0098411D"/>
    <w:rsid w:val="009E013F"/>
    <w:rsid w:val="00B13884"/>
    <w:rsid w:val="00B51F0F"/>
    <w:rsid w:val="00B54584"/>
    <w:rsid w:val="00C106D4"/>
    <w:rsid w:val="00ED56FD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C99818-29A5-4A79-A6E0-289F991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semiHidden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4</cp:revision>
  <cp:lastPrinted>2022-03-02T16:30:00Z</cp:lastPrinted>
  <dcterms:created xsi:type="dcterms:W3CDTF">2022-10-18T19:09:00Z</dcterms:created>
  <dcterms:modified xsi:type="dcterms:W3CDTF">2022-11-01T11:36:00Z</dcterms:modified>
</cp:coreProperties>
</file>