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CONTRATO DE PRESTAÇÃO DE SERVIÇOS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Contrato de fornecimento de prestação de serviços nº </w:t>
      </w:r>
      <w:r w:rsidR="00BA7CF2" w:rsidRPr="00AC268B">
        <w:rPr>
          <w:rFonts w:ascii="Bookman Old Style" w:eastAsia="Bookman Old Style" w:hAnsi="Bookman Old Style" w:cs="Bookman Old Style"/>
          <w:sz w:val="20"/>
          <w:szCs w:val="20"/>
        </w:rPr>
        <w:t>296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/2022, que entre si celebram de um lado o MUNICÍPIO DE SANTO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ANTÔNIO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DO SUDOESTE e de outro lado a empresa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ROBOTICA DE SUCESSO LTDA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Pelo presente instrumento particular que firma de um lado, o MUNICÍPIO DE SANTO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ANTÔNIO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DO SUDOESTE, estado do Paraná, com sede na Avenida Brasil, 621, centro, CEP – 85.710-000, inscrito no CNPJ/MF sob o n° 75.927.582/0001-55, neste ato representado pelo Prefeito Municipal, senhor RICARDO ANTONIO ORTINA e abaixo assinado, doravante designado CONTRATANTE e de outro </w:t>
      </w:r>
      <w:r w:rsidRPr="00AC268B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ROBOTICA DE SUCESSO LTDA,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pessoa jurídica de direito privado, estabelecida na Avenida Paraná, 361, bairro São José Operário, CEP 85.760-000, com sede na cidade de Capanema - PR, inscrita no CNPJ 47.347.671/0001-97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doravante designada CONTRATADA, estando as partes sujeitas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às normas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da Lei 8.666/93 e suas alterações subsequentes, ajustam o presente contrato em decorrência da licitação realizada através do</w:t>
      </w: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</w:t>
      </w:r>
      <w:r w:rsidR="00AC268B"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PROCESSO DE INEXIGIBILIDADE Nº </w:t>
      </w:r>
      <w:r w:rsidR="00BA7CF2" w:rsidRPr="00AC268B">
        <w:rPr>
          <w:rFonts w:ascii="Bookman Old Style" w:eastAsia="Bookman Old Style" w:hAnsi="Bookman Old Style" w:cs="Bookman Old Style"/>
          <w:b/>
          <w:sz w:val="20"/>
          <w:szCs w:val="20"/>
        </w:rPr>
        <w:t>039</w:t>
      </w: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/2022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mediante as seguintes cláusulas e condições.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CLÁUSULA PRIMEIRA – DO OBJETO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O objeto do presente termo é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 CONTRATAÇÃO DE EMPRESA PARA IMPLANTAÇÃO DE PROJETO DE EDUCAÇÃO TECNOLÓGICA EM ROBÓTICA EDUCACIONAL, COM ANÁLISE DE REQUISITOS TÉCNICOS E FUNCIONAIS, INCLUINDO AQUISIÇÃO DE RECURSOS TECNOLÓGICOS COMO KITS EDUCACIONAIS, MATERIAL DIDÁTICO FÍSICO DE ROBÓTICA EDUCACIONAL DE ACOMPANHAMENTO, PLATAFORMA DIGITAL INTEGRADA À SOLUÇÃO PEDAGÓGICA E PRESTAÇÃO DE SERVIÇOS TÉCNICOS ESPECIALIZADOS PARA REALIZAÇÃO DE CAPACITAÇÃO TÉCNICA E PEDAGÓGICA, PARA ATENDIMENTO DO 4º E 5º ANO DO ENSINO FUNDAMENTAL I DA REDE MUNICIPAL DE EDUCAÇÃO DE SANTO ANTÔNIO DO SUDOESTE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de acordo com as especificações abaixo: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709"/>
        <w:gridCol w:w="992"/>
        <w:gridCol w:w="2410"/>
        <w:gridCol w:w="850"/>
        <w:gridCol w:w="992"/>
        <w:gridCol w:w="993"/>
        <w:gridCol w:w="992"/>
        <w:gridCol w:w="949"/>
      </w:tblGrid>
      <w:tr w:rsidR="00BA7CF2" w:rsidRPr="00AC268B" w:rsidTr="00BA7CF2">
        <w:tc>
          <w:tcPr>
            <w:tcW w:w="9730" w:type="dxa"/>
            <w:gridSpan w:val="9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ITENS</w:t>
            </w:r>
          </w:p>
        </w:tc>
      </w:tr>
      <w:tr w:rsidR="00BA7CF2" w:rsidRPr="00AC268B" w:rsidTr="00BA7CF2">
        <w:tc>
          <w:tcPr>
            <w:tcW w:w="843" w:type="dxa"/>
            <w:shd w:val="clear" w:color="auto" w:fill="C0C0C0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09" w:type="dxa"/>
            <w:shd w:val="clear" w:color="auto" w:fill="C0C0C0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92" w:type="dxa"/>
            <w:shd w:val="clear" w:color="auto" w:fill="C0C0C0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2410" w:type="dxa"/>
            <w:shd w:val="clear" w:color="auto" w:fill="C0C0C0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50" w:type="dxa"/>
            <w:shd w:val="clear" w:color="auto" w:fill="C0C0C0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Marca do produto</w:t>
            </w:r>
          </w:p>
        </w:tc>
        <w:tc>
          <w:tcPr>
            <w:tcW w:w="992" w:type="dxa"/>
            <w:shd w:val="clear" w:color="auto" w:fill="C0C0C0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3" w:type="dxa"/>
            <w:shd w:val="clear" w:color="auto" w:fill="C0C0C0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C0C0C0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949" w:type="dxa"/>
            <w:shd w:val="clear" w:color="auto" w:fill="C0C0C0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BA7CF2" w:rsidRPr="00AC268B" w:rsidTr="00BA7CF2">
        <w:tc>
          <w:tcPr>
            <w:tcW w:w="843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709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20587</w:t>
            </w:r>
          </w:p>
        </w:tc>
        <w:tc>
          <w:tcPr>
            <w:tcW w:w="2410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 xml:space="preserve">Capacitação Técnica Teórica de Robótica Educacional;  </w:t>
            </w:r>
          </w:p>
        </w:tc>
        <w:tc>
          <w:tcPr>
            <w:tcW w:w="850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HORAS</w:t>
            </w:r>
          </w:p>
        </w:tc>
        <w:tc>
          <w:tcPr>
            <w:tcW w:w="993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519,76</w:t>
            </w:r>
          </w:p>
        </w:tc>
        <w:tc>
          <w:tcPr>
            <w:tcW w:w="949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20.790,40</w:t>
            </w:r>
          </w:p>
        </w:tc>
      </w:tr>
      <w:tr w:rsidR="00BA7CF2" w:rsidRPr="00AC268B" w:rsidTr="00BA7CF2">
        <w:tc>
          <w:tcPr>
            <w:tcW w:w="843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709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20590</w:t>
            </w:r>
          </w:p>
        </w:tc>
        <w:tc>
          <w:tcPr>
            <w:tcW w:w="2410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 xml:space="preserve">Kits Tecnológicos de Robótica Educacional  para Capacitação Técnica Prática em </w:t>
            </w:r>
            <w:proofErr w:type="spellStart"/>
            <w:r w:rsidRPr="00AC268B">
              <w:rPr>
                <w:rFonts w:ascii="Bookman Old Style" w:hAnsi="Bookman Old Style"/>
                <w:sz w:val="16"/>
                <w:szCs w:val="16"/>
              </w:rPr>
              <w:t>Arduino</w:t>
            </w:r>
            <w:proofErr w:type="spellEnd"/>
            <w:r w:rsidRPr="00AC268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35,00</w:t>
            </w: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1.068,66</w:t>
            </w:r>
          </w:p>
        </w:tc>
        <w:tc>
          <w:tcPr>
            <w:tcW w:w="949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37.403,10</w:t>
            </w:r>
          </w:p>
        </w:tc>
      </w:tr>
      <w:tr w:rsidR="00BA7CF2" w:rsidRPr="00AC268B" w:rsidTr="00BA7CF2">
        <w:tc>
          <w:tcPr>
            <w:tcW w:w="843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709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20588</w:t>
            </w:r>
          </w:p>
        </w:tc>
        <w:tc>
          <w:tcPr>
            <w:tcW w:w="2410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 xml:space="preserve">Material Didático Físico de Robótica Educacional;  </w:t>
            </w:r>
          </w:p>
        </w:tc>
        <w:tc>
          <w:tcPr>
            <w:tcW w:w="850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3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131,34</w:t>
            </w:r>
          </w:p>
        </w:tc>
        <w:tc>
          <w:tcPr>
            <w:tcW w:w="949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2.626,80</w:t>
            </w:r>
          </w:p>
        </w:tc>
      </w:tr>
      <w:tr w:rsidR="00BA7CF2" w:rsidRPr="00AC268B" w:rsidTr="00BA7CF2">
        <w:tc>
          <w:tcPr>
            <w:tcW w:w="843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709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20589</w:t>
            </w:r>
          </w:p>
        </w:tc>
        <w:tc>
          <w:tcPr>
            <w:tcW w:w="2410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 xml:space="preserve">Plataforma Digital com Aulas e Materiais de apoio aos Professores   </w:t>
            </w:r>
          </w:p>
        </w:tc>
        <w:tc>
          <w:tcPr>
            <w:tcW w:w="850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SERV</w:t>
            </w:r>
          </w:p>
        </w:tc>
        <w:tc>
          <w:tcPr>
            <w:tcW w:w="993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353,69</w:t>
            </w:r>
          </w:p>
        </w:tc>
        <w:tc>
          <w:tcPr>
            <w:tcW w:w="949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7.073,80</w:t>
            </w:r>
          </w:p>
        </w:tc>
      </w:tr>
      <w:tr w:rsidR="00BA7CF2" w:rsidRPr="00AC268B" w:rsidTr="00BA7CF2">
        <w:tc>
          <w:tcPr>
            <w:tcW w:w="8781" w:type="dxa"/>
            <w:gridSpan w:val="8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949" w:type="dxa"/>
            <w:shd w:val="clear" w:color="auto" w:fill="FFFFFF"/>
          </w:tcPr>
          <w:p w:rsidR="00BA7CF2" w:rsidRPr="00AC268B" w:rsidRDefault="00BA7CF2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67.894,10</w:t>
            </w:r>
          </w:p>
        </w:tc>
      </w:tr>
    </w:tbl>
    <w:p w:rsidR="00BA7CF2" w:rsidRPr="00AC268B" w:rsidRDefault="00BA7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PARÁGRAFO ÚNICO - Os serviços deverão ser executados em estrita obediência ao presente Contrato, assim como ao Edital do Processo de Inexigibilidade Nº </w:t>
      </w:r>
      <w:r w:rsidR="00BA7CF2" w:rsidRPr="00AC268B">
        <w:rPr>
          <w:rFonts w:ascii="Bookman Old Style" w:eastAsia="Bookman Old Style" w:hAnsi="Bookman Old Style" w:cs="Bookman Old Style"/>
          <w:sz w:val="20"/>
          <w:szCs w:val="20"/>
        </w:rPr>
        <w:t>039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/2022.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CLÁUSULA SEGUNDA – DO PREÇO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O preço ajustado para a prestação dos serviços ao qual o CONTRATANTE se obriga a adimplir e o CONTRATADO concorda em receber é de R$ </w:t>
      </w:r>
      <w:r w:rsidR="008D5A3C" w:rsidRPr="00AC268B">
        <w:rPr>
          <w:rFonts w:ascii="Bookman Old Style" w:eastAsia="Bookman Old Style" w:hAnsi="Bookman Old Style" w:cs="Bookman Old Style"/>
          <w:sz w:val="20"/>
          <w:szCs w:val="20"/>
        </w:rPr>
        <w:t>67.894,10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(</w:t>
      </w:r>
      <w:r w:rsidR="00EC78E6" w:rsidRPr="00AC268B">
        <w:rPr>
          <w:rFonts w:ascii="Bookman Old Style" w:eastAsia="Bookman Old Style" w:hAnsi="Bookman Old Style" w:cs="Bookman Old Style"/>
          <w:sz w:val="20"/>
          <w:szCs w:val="20"/>
        </w:rPr>
        <w:t>sessenta sete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 mil </w:t>
      </w:r>
      <w:r w:rsidR="00EC78E6"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oitocentos noventa quatro reais e dez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centavos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).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PARÁGRAFO PRIMEIRO - O pagamento de quaisquer taxas ou emolumentos concernentes ao objeto do presente contrato será de responsabilidade exclusiva da CONTRATADA, bem como demais encargos inerentes e necessários para a completa execução das suas obrigações assumidas pelo presente contrato.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PARÁGRAFO SEGUNDO - O preço estabelecido no presente contrato não prevê atualização de valores até o prazo previsto para execução.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CLÁUSULA TERCEIRA – DO PAGAMENTO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O CONTRATANTE dará como forma de pagamento a CONTRATADA, o valor de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R$ </w:t>
      </w:r>
      <w:r w:rsidR="00BA7CF2" w:rsidRPr="00AC268B">
        <w:rPr>
          <w:rFonts w:ascii="Bookman Old Style" w:eastAsia="Bookman Old Style" w:hAnsi="Bookman Old Style" w:cs="Bookman Old Style"/>
          <w:sz w:val="20"/>
          <w:szCs w:val="20"/>
        </w:rPr>
        <w:t>47.103,70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 (</w:t>
      </w:r>
      <w:r w:rsidR="00BA7CF2" w:rsidRPr="00AC268B">
        <w:rPr>
          <w:rFonts w:ascii="Bookman Old Style" w:eastAsia="Bookman Old Style" w:hAnsi="Bookman Old Style" w:cs="Bookman Old Style"/>
          <w:sz w:val="20"/>
          <w:szCs w:val="20"/>
        </w:rPr>
        <w:t>Quarenta e sete mil, cento e três reais com setenta centavos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)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referente aos itens 2, 3 e 4, a ser pago </w:t>
      </w:r>
      <w:r w:rsidR="00BA7CF2" w:rsidRPr="00AC268B">
        <w:rPr>
          <w:rFonts w:ascii="Bookman Old Style" w:eastAsia="Bookman Old Style" w:hAnsi="Bookman Old Style" w:cs="Bookman Old Style"/>
          <w:sz w:val="20"/>
          <w:szCs w:val="20"/>
        </w:rPr>
        <w:t>em até 30 dias após envio da nota fiscal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; o valor de R$ 20.790,40 (vinte mil setecentos e noventa reais e quarenta centavos) referente ao item 1, a ser pago </w:t>
      </w:r>
      <w:r w:rsidR="00AC268B" w:rsidRPr="00AC268B">
        <w:rPr>
          <w:rFonts w:ascii="Bookman Old Style" w:eastAsia="Bookman Old Style" w:hAnsi="Bookman Old Style" w:cs="Bookman Old Style"/>
          <w:sz w:val="20"/>
          <w:szCs w:val="20"/>
        </w:rPr>
        <w:t>em até 30 dias após envio da nota fiscal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r w:rsidR="00AC268B" w:rsidRPr="00AC268B">
        <w:rPr>
          <w:rFonts w:ascii="Bookman Old Style" w:eastAsia="Bookman Old Style" w:hAnsi="Bookman Old Style" w:cs="Bookman Old Style"/>
          <w:sz w:val="20"/>
          <w:szCs w:val="20"/>
        </w:rPr>
        <w:t>conforme a execução do serviço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,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através de depósito bancário na conta, sendo a favorecida a CONTRATADA;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PARÁGRAFO PRIMEIRO - Nenhum pagamento pelo CONTRATANTE isentará a CONTRATADA das responsabilidades assumidas na forma deste contrato, independente de sua natureza, nem implicará na aprovação definitiva do recebimento dos serviços.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PARÁGRAFO SEGUNDO - Os recursos destinados ao pagamento do objeto de que trata do</w:t>
      </w: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Processo de Inexigibilidade Nº </w:t>
      </w:r>
      <w:r w:rsidR="00AC268B">
        <w:rPr>
          <w:rFonts w:ascii="Bookman Old Style" w:eastAsia="Bookman Old Style" w:hAnsi="Bookman Old Style" w:cs="Bookman Old Style"/>
          <w:b/>
          <w:sz w:val="20"/>
          <w:szCs w:val="20"/>
        </w:rPr>
        <w:t>039</w:t>
      </w: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/2022 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 consequente contrato, são provenientes da receita do município e os recursos orçamentários correrão por conta do projeto/atividade: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2552"/>
        <w:gridCol w:w="1417"/>
        <w:gridCol w:w="1701"/>
        <w:gridCol w:w="1233"/>
      </w:tblGrid>
      <w:tr w:rsidR="00AC268B" w:rsidRPr="00AC268B" w:rsidTr="00AC268B">
        <w:tc>
          <w:tcPr>
            <w:tcW w:w="9730" w:type="dxa"/>
            <w:gridSpan w:val="5"/>
            <w:shd w:val="clear" w:color="auto" w:fill="FFFFFF"/>
          </w:tcPr>
          <w:p w:rsidR="00AC268B" w:rsidRPr="00AC268B" w:rsidRDefault="00AC268B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AC268B" w:rsidRPr="00AC268B" w:rsidTr="00AC268B">
        <w:tc>
          <w:tcPr>
            <w:tcW w:w="2827" w:type="dxa"/>
            <w:shd w:val="clear" w:color="auto" w:fill="C0C0C0"/>
          </w:tcPr>
          <w:p w:rsidR="00AC268B" w:rsidRPr="00AC268B" w:rsidRDefault="00AC268B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552" w:type="dxa"/>
            <w:shd w:val="clear" w:color="auto" w:fill="C0C0C0"/>
          </w:tcPr>
          <w:p w:rsidR="00AC268B" w:rsidRPr="00AC268B" w:rsidRDefault="00AC268B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7" w:type="dxa"/>
            <w:shd w:val="clear" w:color="auto" w:fill="C0C0C0"/>
          </w:tcPr>
          <w:p w:rsidR="00AC268B" w:rsidRPr="00AC268B" w:rsidRDefault="00AC268B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AC268B" w:rsidRPr="00AC268B" w:rsidRDefault="00AC268B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33" w:type="dxa"/>
            <w:shd w:val="clear" w:color="auto" w:fill="C0C0C0"/>
          </w:tcPr>
          <w:p w:rsidR="00AC268B" w:rsidRPr="00AC268B" w:rsidRDefault="00AC268B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AC268B" w:rsidRPr="00AC268B" w:rsidTr="00AC268B">
        <w:tc>
          <w:tcPr>
            <w:tcW w:w="2827" w:type="dxa"/>
            <w:shd w:val="clear" w:color="auto" w:fill="FFFFFF"/>
          </w:tcPr>
          <w:p w:rsidR="00AC268B" w:rsidRPr="00AC268B" w:rsidRDefault="00AC268B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1930</w:t>
            </w:r>
          </w:p>
        </w:tc>
        <w:tc>
          <w:tcPr>
            <w:tcW w:w="2552" w:type="dxa"/>
            <w:shd w:val="clear" w:color="auto" w:fill="FFFFFF"/>
          </w:tcPr>
          <w:p w:rsidR="00AC268B" w:rsidRPr="00AC268B" w:rsidRDefault="00AC268B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06.007.12.361.1201.2023</w:t>
            </w:r>
          </w:p>
        </w:tc>
        <w:tc>
          <w:tcPr>
            <w:tcW w:w="1417" w:type="dxa"/>
            <w:shd w:val="clear" w:color="auto" w:fill="FFFFFF"/>
          </w:tcPr>
          <w:p w:rsidR="00AC268B" w:rsidRPr="00AC268B" w:rsidRDefault="00AC268B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104</w:t>
            </w:r>
          </w:p>
        </w:tc>
        <w:tc>
          <w:tcPr>
            <w:tcW w:w="1701" w:type="dxa"/>
            <w:shd w:val="clear" w:color="auto" w:fill="FFFFFF"/>
          </w:tcPr>
          <w:p w:rsidR="00AC268B" w:rsidRPr="00AC268B" w:rsidRDefault="00AC268B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3.3.90.39.00.00</w:t>
            </w:r>
          </w:p>
        </w:tc>
        <w:tc>
          <w:tcPr>
            <w:tcW w:w="1233" w:type="dxa"/>
            <w:shd w:val="clear" w:color="auto" w:fill="FFFFFF"/>
          </w:tcPr>
          <w:p w:rsidR="00AC268B" w:rsidRPr="00AC268B" w:rsidRDefault="00AC268B" w:rsidP="00AC268B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AC268B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</w:tbl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PARÁGRAFO TERCEIRO - A CONTRATADA deverá apresentar juntamente com a Nota Fiscal/Fatura, as certidões comprovando a sua situação </w:t>
      </w:r>
      <w:r w:rsidR="00AC268B"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regular perante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à Seguridade Social - INSS, ao Fundo de Garantia por Tempo de Serviço – FGTS e CNDT - Certidão Negativa Débitos Trabalhistas.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CLÁUSULA QUARTA – DA VIGÊNCIA, DO LOCAL E DO PRAZO DE ENTREGA 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O presente Contrato terá sua vigência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pelo prazo de doze meses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com início no dia </w:t>
      </w:r>
      <w:r w:rsidR="00AC268B">
        <w:rPr>
          <w:rFonts w:ascii="Bookman Old Style" w:eastAsia="Bookman Old Style" w:hAnsi="Bookman Old Style" w:cs="Bookman Old Style"/>
          <w:sz w:val="20"/>
          <w:szCs w:val="20"/>
        </w:rPr>
        <w:t>06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 de </w:t>
      </w:r>
      <w:r w:rsidR="00AC268B">
        <w:rPr>
          <w:rFonts w:ascii="Bookman Old Style" w:eastAsia="Bookman Old Style" w:hAnsi="Bookman Old Style" w:cs="Bookman Old Style"/>
          <w:sz w:val="20"/>
          <w:szCs w:val="20"/>
        </w:rPr>
        <w:t>setembro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 de 2022, da seguinte maneira: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>O item 1 terá duração de 2 (dois) meses; os itens 2 e 4 serão fornecidos em até 10 dias após o primeiro dia da vigência do contrato; o item 3 será oferecido pelo prazo de 12 (doze) meses.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Em relação à plataforma, no dia </w:t>
      </w:r>
      <w:r w:rsidR="00AC268B">
        <w:rPr>
          <w:rFonts w:ascii="Bookman Old Style" w:eastAsia="Bookman Old Style" w:hAnsi="Bookman Old Style" w:cs="Bookman Old Style"/>
          <w:sz w:val="20"/>
          <w:szCs w:val="20"/>
        </w:rPr>
        <w:t>15 de setembro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 de 2022 a Contratante apresentará as 20 (vinte) pessoas que realizarão o treinamento, bem como o CPF e endereço de e-mail, para que os nomes sejam cadastrados nas plataformas de software e haja efetivação do serviço em até 10 (dez) dias contados do primeiro dia de vigência do contrato, obedecendo-se o que manda a Lei 13.709/2018.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CLÁUSULA </w:t>
      </w:r>
      <w:r w:rsid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QUINTA</w:t>
      </w: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- DA RESCISÃO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 presente contrato poderá ser rescindido de pleno direito pelo CONTRATANTE, independentemente de notificação Judicial da CONTRATADA, nas seguintes hipóteses: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a) </w:t>
      </w:r>
      <w:proofErr w:type="spellStart"/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Infrigência</w:t>
      </w:r>
      <w:proofErr w:type="spellEnd"/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de qualquer obrigação ajustada.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b) Liquidação amigável ou judicial, concordata ou falência da CONTRATADA.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c) Se a CONTRATADA, sem prévia autorização do CONTRATANTE, transferir, caucionar ou transacionar qualquer direito decorrente deste contrato.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gramStart"/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d) Os</w:t>
      </w:r>
      <w:proofErr w:type="gramEnd"/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demais mencionados no Artigo 78 da Lei n° 8.666/93.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PARÁGRAFO PRIMEIRO - A CONTRATADA, indenizará o CONTRATANTE por todos os prejuízos que esta vier a sofrer em decorrência da rescisão por inadimplemento de suas obrigações contratuais.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PARÁGRAFO SEGUNDO - Caso ocorra a rescisão do Contrato, o CONTRATANTE, pagará à CONTRATADA, apenas os valores dos materiais entregues e aceitos até a data respectiva.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CLÁUSULA </w:t>
      </w:r>
      <w:r w:rsid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SEXTA</w:t>
      </w: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– DAS DISPOSIÇÕES GERAIS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Ao presente contrato se aplicam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às seguintes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disposições gerais: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gramStart"/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a) Em</w:t>
      </w:r>
      <w:proofErr w:type="gramEnd"/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ocorrendo a rescisão do presente contrato, em razão do inadimplemento de obrigações da CONTRATADA, esta ficará impedida de participar de novos contratos com o CONTRATANTE, bem como sofrerá as penalidades previstas no Artigo n° 87 da Lei 8.666/93.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b) A CONTRATADA assume exclusiva e integral responsabilidade pelo cumprimento de todas as obrigações decorrentes da execução deste contrato, sejam de natureza trabalhista, previdenciária, comercial, civil, penal ou fiscal, inexistindo solidariedade do CONTRATANTE relativamente a esses encargos, inclusive os que eventualmente advirem de prejuízos causados a terceiros.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CLÁUSULA </w:t>
      </w:r>
      <w:r w:rsid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SÉTIMA</w:t>
      </w: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- DA FISCALIZAÇÃO DO CONTRATO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 fiscalização do contrato será efetuada pela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Secretaria de Educação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responsável pela pasta solicitante dos serviços.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CLÁUSULA </w:t>
      </w:r>
      <w:r w:rsid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OITAVA</w:t>
      </w:r>
      <w:bookmarkStart w:id="0" w:name="_GoBack"/>
      <w:bookmarkEnd w:id="0"/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– DA SUCESSÃO E DO FORO</w:t>
      </w: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As partes firmam o presente instrumento em 03 (três) vias (impressas por sistema eletrônico de dados) de igual teor e forma, na presença das 02 (duas) testemunhas abaixo, obrigando-se por si e seus sucessores, ao fiel cumprimento do que ora ficou ajustado, elegendo para Foro do mesmo a Comarca de Santo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Antônio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do Sudoeste, estado do Paraná, não obstante qualquer mudança de domicílio da CONTRATADA, que em razão disso é obrigada a manter um representante com plenos poderes para receber notificações, citação inicial e outras em direito permitidas neste referido foro.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Santo 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Antônio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do Sudoeste, </w:t>
      </w:r>
      <w:r w:rsidR="00AC268B" w:rsidRPr="00AC268B">
        <w:rPr>
          <w:rFonts w:ascii="Bookman Old Style" w:eastAsia="Bookman Old Style" w:hAnsi="Bookman Old Style" w:cs="Bookman Old Style"/>
          <w:sz w:val="20"/>
          <w:szCs w:val="20"/>
        </w:rPr>
        <w:t>06 de setembro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de 20</w:t>
      </w:r>
      <w:r w:rsidRPr="00AC268B">
        <w:rPr>
          <w:rFonts w:ascii="Bookman Old Style" w:eastAsia="Bookman Old Style" w:hAnsi="Bookman Old Style" w:cs="Bookman Old Style"/>
          <w:sz w:val="20"/>
          <w:szCs w:val="20"/>
        </w:rPr>
        <w:t>22</w:t>
      </w: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DE36DA" w:rsidRPr="00AC268B" w:rsidRDefault="00DE3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DE36DA" w:rsidRPr="00AC268B" w:rsidRDefault="0000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</w:p>
    <w:p w:rsidR="00AC268B" w:rsidRPr="00AC268B" w:rsidRDefault="00AC268B" w:rsidP="00AC268B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RICARDO ANTONIO ORTINA</w:t>
      </w:r>
    </w:p>
    <w:p w:rsidR="00AC268B" w:rsidRPr="00AC268B" w:rsidRDefault="00AC268B" w:rsidP="00AC268B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 xml:space="preserve">Prefeito Municipal </w:t>
      </w:r>
    </w:p>
    <w:p w:rsidR="00AC268B" w:rsidRPr="00AC268B" w:rsidRDefault="00AC268B" w:rsidP="00AC268B">
      <w:pPr>
        <w:tabs>
          <w:tab w:val="left" w:pos="6810"/>
        </w:tabs>
        <w:spacing w:after="0"/>
        <w:ind w:firstLine="855"/>
        <w:jc w:val="center"/>
        <w:rPr>
          <w:rFonts w:ascii="Bookman Old Style" w:hAnsi="Bookman Old Style"/>
          <w:sz w:val="20"/>
          <w:szCs w:val="20"/>
        </w:rPr>
      </w:pPr>
    </w:p>
    <w:p w:rsidR="00AC268B" w:rsidRPr="00AC268B" w:rsidRDefault="00AC268B" w:rsidP="00AC268B">
      <w:pPr>
        <w:tabs>
          <w:tab w:val="left" w:pos="6810"/>
        </w:tabs>
        <w:spacing w:after="0"/>
        <w:ind w:firstLine="855"/>
        <w:jc w:val="center"/>
        <w:rPr>
          <w:rFonts w:ascii="Bookman Old Style" w:hAnsi="Bookman Old Style"/>
          <w:sz w:val="20"/>
          <w:szCs w:val="20"/>
        </w:rPr>
      </w:pPr>
    </w:p>
    <w:p w:rsidR="00AC268B" w:rsidRPr="00AC268B" w:rsidRDefault="00AC268B" w:rsidP="00AC268B">
      <w:pPr>
        <w:tabs>
          <w:tab w:val="left" w:pos="6810"/>
        </w:tabs>
        <w:spacing w:after="0"/>
        <w:ind w:firstLine="855"/>
        <w:jc w:val="center"/>
        <w:rPr>
          <w:rFonts w:ascii="Bookman Old Style" w:hAnsi="Bookman Old Style"/>
          <w:sz w:val="20"/>
          <w:szCs w:val="20"/>
        </w:rPr>
      </w:pPr>
    </w:p>
    <w:p w:rsidR="00AC268B" w:rsidRPr="00AC268B" w:rsidRDefault="00AC268B" w:rsidP="00AC268B">
      <w:pPr>
        <w:tabs>
          <w:tab w:val="left" w:pos="6810"/>
        </w:tabs>
        <w:spacing w:after="0"/>
        <w:ind w:firstLine="45"/>
        <w:jc w:val="center"/>
        <w:rPr>
          <w:rFonts w:ascii="Bookman Old Style" w:hAnsi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>ROBOTICA DE SUCESSO LTDA</w:t>
      </w:r>
    </w:p>
    <w:p w:rsidR="00AC268B" w:rsidRPr="00AC268B" w:rsidRDefault="00AC268B" w:rsidP="00AC268B">
      <w:pPr>
        <w:tabs>
          <w:tab w:val="left" w:pos="6810"/>
        </w:tabs>
        <w:spacing w:after="0"/>
        <w:ind w:firstLine="45"/>
        <w:jc w:val="center"/>
        <w:rPr>
          <w:rFonts w:ascii="Bookman Old Style" w:hAnsi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>CNPJ Nº: 47.347.671/0001-97</w:t>
      </w:r>
    </w:p>
    <w:p w:rsidR="00AC268B" w:rsidRPr="00AC268B" w:rsidRDefault="00AC268B" w:rsidP="00AC268B">
      <w:pPr>
        <w:tabs>
          <w:tab w:val="left" w:pos="6810"/>
        </w:tabs>
        <w:spacing w:after="0"/>
        <w:ind w:firstLine="45"/>
        <w:jc w:val="center"/>
        <w:rPr>
          <w:rFonts w:ascii="Bookman Old Style" w:hAnsi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>ANDRE LUIZ DENGO</w:t>
      </w:r>
    </w:p>
    <w:p w:rsidR="00AC268B" w:rsidRPr="00AC268B" w:rsidRDefault="00AC268B" w:rsidP="00AC268B">
      <w:pPr>
        <w:tabs>
          <w:tab w:val="left" w:pos="6810"/>
        </w:tabs>
        <w:spacing w:after="0"/>
        <w:ind w:firstLine="45"/>
        <w:jc w:val="center"/>
        <w:rPr>
          <w:rFonts w:ascii="Bookman Old Style" w:hAnsi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>CPF Nº: 117.138.209-00</w:t>
      </w:r>
    </w:p>
    <w:p w:rsidR="00AC268B" w:rsidRPr="00AC268B" w:rsidRDefault="00AC268B" w:rsidP="00AC268B">
      <w:pPr>
        <w:tabs>
          <w:tab w:val="left" w:pos="6810"/>
        </w:tabs>
        <w:spacing w:after="0"/>
        <w:ind w:firstLine="45"/>
        <w:jc w:val="center"/>
        <w:rPr>
          <w:rFonts w:ascii="Bookman Old Style" w:hAnsi="Bookman Old Style"/>
          <w:sz w:val="20"/>
          <w:szCs w:val="20"/>
        </w:rPr>
      </w:pPr>
    </w:p>
    <w:p w:rsidR="00AC268B" w:rsidRPr="00AC268B" w:rsidRDefault="00AC268B" w:rsidP="00AC268B">
      <w:pPr>
        <w:spacing w:after="0"/>
        <w:rPr>
          <w:rFonts w:ascii="Bookman Old Style" w:hAnsi="Bookman Old Style"/>
          <w:sz w:val="20"/>
          <w:szCs w:val="20"/>
        </w:rPr>
      </w:pPr>
    </w:p>
    <w:p w:rsidR="00AC268B" w:rsidRPr="00AC268B" w:rsidRDefault="00AC268B" w:rsidP="00AC268B">
      <w:pPr>
        <w:spacing w:after="0"/>
        <w:rPr>
          <w:rFonts w:ascii="Bookman Old Style" w:hAnsi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>Testemunhas:</w:t>
      </w:r>
    </w:p>
    <w:p w:rsidR="00AC268B" w:rsidRPr="00AC268B" w:rsidRDefault="00AC268B" w:rsidP="00AC268B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AC268B" w:rsidRPr="00AC268B" w:rsidRDefault="00AC268B" w:rsidP="00AC268B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AC268B" w:rsidRPr="00AC268B" w:rsidRDefault="00AC268B" w:rsidP="00AC268B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>ALEX GOTARDI</w:t>
      </w:r>
    </w:p>
    <w:p w:rsidR="00AC268B" w:rsidRPr="00AC268B" w:rsidRDefault="00AC268B" w:rsidP="00AC268B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>CPF Nº: 044.378.279-21</w:t>
      </w:r>
    </w:p>
    <w:p w:rsidR="00AC268B" w:rsidRPr="00AC268B" w:rsidRDefault="00AC268B" w:rsidP="00AC268B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AC268B" w:rsidRPr="00AC268B" w:rsidRDefault="00AC268B" w:rsidP="00AC268B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AC268B" w:rsidRPr="00AC268B" w:rsidRDefault="00AC268B" w:rsidP="00AC268B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>CESAR AUGUSTO ORTEGA</w:t>
      </w:r>
    </w:p>
    <w:p w:rsidR="00AC268B" w:rsidRPr="00AC268B" w:rsidRDefault="00AC268B" w:rsidP="00AC268B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AC268B">
        <w:rPr>
          <w:rFonts w:ascii="Bookman Old Style" w:eastAsia="Bookman Old Style" w:hAnsi="Bookman Old Style" w:cs="Bookman Old Style"/>
          <w:sz w:val="20"/>
          <w:szCs w:val="20"/>
        </w:rPr>
        <w:t>CPF Nº 661.608.719-00</w:t>
      </w:r>
    </w:p>
    <w:p w:rsidR="00DE36DA" w:rsidRPr="00AC268B" w:rsidRDefault="00DE36DA" w:rsidP="00AC2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sectPr w:rsidR="00DE36DA" w:rsidRPr="00AC268B" w:rsidSect="00BA7CF2">
      <w:headerReference w:type="default" r:id="rId6"/>
      <w:pgSz w:w="11906" w:h="16838"/>
      <w:pgMar w:top="851" w:right="1080" w:bottom="1440" w:left="108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25" w:rsidRDefault="00002357">
      <w:pPr>
        <w:spacing w:after="0" w:line="240" w:lineRule="auto"/>
      </w:pPr>
      <w:r>
        <w:separator/>
      </w:r>
    </w:p>
  </w:endnote>
  <w:endnote w:type="continuationSeparator" w:id="0">
    <w:p w:rsidR="00A91025" w:rsidRDefault="000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25" w:rsidRDefault="00002357">
      <w:pPr>
        <w:spacing w:after="0" w:line="240" w:lineRule="auto"/>
      </w:pPr>
      <w:r>
        <w:separator/>
      </w:r>
    </w:p>
  </w:footnote>
  <w:footnote w:type="continuationSeparator" w:id="0">
    <w:p w:rsidR="00A91025" w:rsidRDefault="0000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F2" w:rsidRDefault="00BA7CF2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BA7CF2" w:rsidRDefault="00BA7CF2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BA7CF2" w:rsidRDefault="00BA7CF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BA7CF2" w:rsidRDefault="00BA7CF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BA7CF2" w:rsidRDefault="00BA7CF2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451B63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DE36DA" w:rsidRDefault="00DE36D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DA"/>
    <w:rsid w:val="00002357"/>
    <w:rsid w:val="008D5A3C"/>
    <w:rsid w:val="00A91025"/>
    <w:rsid w:val="00AC268B"/>
    <w:rsid w:val="00BA7CF2"/>
    <w:rsid w:val="00DE36DA"/>
    <w:rsid w:val="00EC78E6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D4D38E"/>
  <w15:docId w15:val="{BF14CF9C-9BD7-4060-A91A-83B3DEB8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CF2"/>
  </w:style>
  <w:style w:type="paragraph" w:styleId="Rodap">
    <w:name w:val="footer"/>
    <w:basedOn w:val="Normal"/>
    <w:link w:val="RodapChar"/>
    <w:uiPriority w:val="99"/>
    <w:unhideWhenUsed/>
    <w:rsid w:val="00BA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CF2"/>
  </w:style>
  <w:style w:type="character" w:styleId="Hyperlink">
    <w:name w:val="Hyperlink"/>
    <w:basedOn w:val="Fontepargpadro"/>
    <w:uiPriority w:val="99"/>
    <w:unhideWhenUsed/>
    <w:rsid w:val="00BA7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1265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</cp:lastModifiedBy>
  <cp:revision>6</cp:revision>
  <dcterms:created xsi:type="dcterms:W3CDTF">2022-08-09T13:39:00Z</dcterms:created>
  <dcterms:modified xsi:type="dcterms:W3CDTF">2022-09-06T14:14:00Z</dcterms:modified>
</cp:coreProperties>
</file>