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E65B9" w:rsidRPr="00C1496D" w:rsidRDefault="000E65B9" w:rsidP="000D731F">
                            <w:pPr>
                              <w:rPr>
                                <w:rFonts w:ascii="Bookman Old Style" w:hAnsi="Bookman Old Style"/>
                                <w:sz w:val="44"/>
                              </w:rPr>
                            </w:pPr>
                            <w:r w:rsidRPr="00C1496D">
                              <w:rPr>
                                <w:rFonts w:ascii="Bookman Old Style" w:hAnsi="Bookman Old Style"/>
                                <w:sz w:val="44"/>
                              </w:rPr>
                              <w:t xml:space="preserve">Município de </w:t>
                            </w:r>
                          </w:p>
                          <w:p w:rsidR="000E65B9" w:rsidRPr="00C1496D" w:rsidRDefault="000E65B9" w:rsidP="000D731F">
                            <w:pPr>
                              <w:rPr>
                                <w:rFonts w:ascii="Bookman Old Style" w:hAnsi="Bookman Old Style"/>
                                <w:b/>
                                <w:sz w:val="44"/>
                              </w:rPr>
                            </w:pPr>
                            <w:r w:rsidRPr="00C1496D">
                              <w:rPr>
                                <w:rFonts w:ascii="Bookman Old Style" w:hAnsi="Bookman Old Style"/>
                                <w:b/>
                                <w:sz w:val="44"/>
                              </w:rPr>
                              <w:t xml:space="preserve">SANTO ANTONIO </w:t>
                            </w:r>
                          </w:p>
                          <w:p w:rsidR="000E65B9" w:rsidRPr="00C1496D" w:rsidRDefault="000E65B9"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E65B9" w:rsidRPr="00C1496D" w:rsidRDefault="000E65B9" w:rsidP="000D731F">
                      <w:pPr>
                        <w:rPr>
                          <w:rFonts w:ascii="Bookman Old Style" w:hAnsi="Bookman Old Style"/>
                          <w:sz w:val="44"/>
                        </w:rPr>
                      </w:pPr>
                      <w:r w:rsidRPr="00C1496D">
                        <w:rPr>
                          <w:rFonts w:ascii="Bookman Old Style" w:hAnsi="Bookman Old Style"/>
                          <w:sz w:val="44"/>
                        </w:rPr>
                        <w:t xml:space="preserve">Município de </w:t>
                      </w:r>
                    </w:p>
                    <w:p w:rsidR="000E65B9" w:rsidRPr="00C1496D" w:rsidRDefault="000E65B9" w:rsidP="000D731F">
                      <w:pPr>
                        <w:rPr>
                          <w:rFonts w:ascii="Bookman Old Style" w:hAnsi="Bookman Old Style"/>
                          <w:b/>
                          <w:sz w:val="44"/>
                        </w:rPr>
                      </w:pPr>
                      <w:r w:rsidRPr="00C1496D">
                        <w:rPr>
                          <w:rFonts w:ascii="Bookman Old Style" w:hAnsi="Bookman Old Style"/>
                          <w:b/>
                          <w:sz w:val="44"/>
                        </w:rPr>
                        <w:t xml:space="preserve">SANTO ANTONIO </w:t>
                      </w:r>
                    </w:p>
                    <w:p w:rsidR="000E65B9" w:rsidRPr="00C1496D" w:rsidRDefault="000E65B9"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E65B9" w:rsidRDefault="000E65B9" w:rsidP="000D731F">
                            <w:pPr>
                              <w:rPr>
                                <w:rFonts w:ascii="Bookman Old Style" w:hAnsi="Bookman Old Style"/>
                                <w:b/>
                                <w:sz w:val="80"/>
                                <w:szCs w:val="80"/>
                              </w:rPr>
                            </w:pPr>
                            <w:r>
                              <w:rPr>
                                <w:rFonts w:ascii="Bookman Old Style" w:hAnsi="Bookman Old Style"/>
                                <w:b/>
                                <w:sz w:val="80"/>
                                <w:szCs w:val="80"/>
                              </w:rPr>
                              <w:t xml:space="preserve">CHAMAMENTO </w:t>
                            </w:r>
                          </w:p>
                          <w:p w:rsidR="000E65B9" w:rsidRPr="007B6845" w:rsidRDefault="000E65B9" w:rsidP="000D731F">
                            <w:pPr>
                              <w:rPr>
                                <w:rFonts w:ascii="Bookman Old Style" w:hAnsi="Bookman Old Style"/>
                                <w:b/>
                                <w:sz w:val="80"/>
                                <w:szCs w:val="80"/>
                              </w:rPr>
                            </w:pPr>
                            <w:r>
                              <w:rPr>
                                <w:rFonts w:ascii="Bookman Old Style" w:hAnsi="Bookman Old Style"/>
                                <w:b/>
                                <w:sz w:val="80"/>
                                <w:szCs w:val="80"/>
                              </w:rPr>
                              <w:t>PÚBLICO</w:t>
                            </w:r>
                          </w:p>
                          <w:p w:rsidR="000E65B9" w:rsidRPr="00924B7F" w:rsidRDefault="0010089E" w:rsidP="000D731F">
                            <w:pPr>
                              <w:rPr>
                                <w:rFonts w:ascii="Bookman Old Style" w:hAnsi="Bookman Old Style"/>
                                <w:b/>
                                <w:sz w:val="80"/>
                                <w:szCs w:val="80"/>
                              </w:rPr>
                            </w:pPr>
                            <w:r>
                              <w:rPr>
                                <w:rFonts w:ascii="Bookman Old Style" w:hAnsi="Bookman Old Style"/>
                                <w:b/>
                                <w:sz w:val="80"/>
                                <w:szCs w:val="80"/>
                              </w:rPr>
                              <w:t>004/2022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E65B9" w:rsidRDefault="000E65B9" w:rsidP="000D731F">
                      <w:pPr>
                        <w:rPr>
                          <w:rFonts w:ascii="Bookman Old Style" w:hAnsi="Bookman Old Style"/>
                          <w:b/>
                          <w:sz w:val="80"/>
                          <w:szCs w:val="80"/>
                        </w:rPr>
                      </w:pPr>
                      <w:r>
                        <w:rPr>
                          <w:rFonts w:ascii="Bookman Old Style" w:hAnsi="Bookman Old Style"/>
                          <w:b/>
                          <w:sz w:val="80"/>
                          <w:szCs w:val="80"/>
                        </w:rPr>
                        <w:t xml:space="preserve">CHAMAMENTO </w:t>
                      </w:r>
                    </w:p>
                    <w:p w:rsidR="000E65B9" w:rsidRPr="007B6845" w:rsidRDefault="000E65B9" w:rsidP="000D731F">
                      <w:pPr>
                        <w:rPr>
                          <w:rFonts w:ascii="Bookman Old Style" w:hAnsi="Bookman Old Style"/>
                          <w:b/>
                          <w:sz w:val="80"/>
                          <w:szCs w:val="80"/>
                        </w:rPr>
                      </w:pPr>
                      <w:r>
                        <w:rPr>
                          <w:rFonts w:ascii="Bookman Old Style" w:hAnsi="Bookman Old Style"/>
                          <w:b/>
                          <w:sz w:val="80"/>
                          <w:szCs w:val="80"/>
                        </w:rPr>
                        <w:t>PÚBLICO</w:t>
                      </w:r>
                    </w:p>
                    <w:p w:rsidR="000E65B9" w:rsidRPr="00924B7F" w:rsidRDefault="0010089E" w:rsidP="000D731F">
                      <w:pPr>
                        <w:rPr>
                          <w:rFonts w:ascii="Bookman Old Style" w:hAnsi="Bookman Old Style"/>
                          <w:b/>
                          <w:sz w:val="80"/>
                          <w:szCs w:val="80"/>
                        </w:rPr>
                      </w:pPr>
                      <w:r>
                        <w:rPr>
                          <w:rFonts w:ascii="Bookman Old Style" w:hAnsi="Bookman Old Style"/>
                          <w:b/>
                          <w:sz w:val="80"/>
                          <w:szCs w:val="80"/>
                        </w:rPr>
                        <w:t>004/2022</w:t>
                      </w:r>
                    </w:p>
                  </w:txbxContent>
                </v:textbox>
                <w10:wrap anchorx="margin"/>
              </v:shape>
            </w:pict>
          </mc:Fallback>
        </mc:AlternateContent>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0E65B9" w:rsidRPr="000D731F" w:rsidRDefault="000E65B9" w:rsidP="000D731F">
                            <w:pPr>
                              <w:rPr>
                                <w:rFonts w:ascii="Bookman Old Style" w:hAnsi="Bookman Old Style"/>
                                <w:b/>
                                <w:sz w:val="44"/>
                                <w:szCs w:val="44"/>
                              </w:rPr>
                            </w:pPr>
                            <w:r w:rsidRPr="000D731F">
                              <w:rPr>
                                <w:rFonts w:ascii="Bookman Old Style" w:hAnsi="Bookman Old Style"/>
                                <w:b/>
                                <w:sz w:val="44"/>
                                <w:szCs w:val="44"/>
                              </w:rPr>
                              <w:t>OBJETO:</w:t>
                            </w:r>
                          </w:p>
                          <w:p w:rsidR="000E65B9" w:rsidRPr="00160ADE" w:rsidRDefault="000E65B9" w:rsidP="000E65B9">
                            <w:pPr>
                              <w:jc w:val="both"/>
                              <w:rPr>
                                <w:rFonts w:ascii="Bookman Old Style" w:hAnsi="Bookman Old Style"/>
                                <w:b/>
                                <w:sz w:val="160"/>
                                <w:szCs w:val="44"/>
                              </w:rPr>
                            </w:pPr>
                            <w:r w:rsidRPr="00160ADE">
                              <w:rPr>
                                <w:rFonts w:ascii="Bookman Old Style" w:hAnsi="Bookman Old Style" w:cs="Bookman Old Style"/>
                                <w:b/>
                                <w:bCs/>
                                <w:iCs/>
                                <w:sz w:val="44"/>
                                <w:szCs w:val="36"/>
                              </w:rPr>
                              <w:t>Chamamento Público para Contratação de Profissionais Nutricionista para suprir as necessidades da Secretaria de Educação do Município</w:t>
                            </w:r>
                            <w:r>
                              <w:rPr>
                                <w:rFonts w:ascii="Bookman Old Style" w:hAnsi="Bookman Old Style" w:cs="Bookman Old Style"/>
                                <w:b/>
                                <w:bCs/>
                                <w:iCs/>
                                <w:sz w:val="44"/>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pt;margin-top:8.35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0E65B9" w:rsidRPr="000D731F" w:rsidRDefault="000E65B9" w:rsidP="000D731F">
                      <w:pPr>
                        <w:rPr>
                          <w:rFonts w:ascii="Bookman Old Style" w:hAnsi="Bookman Old Style"/>
                          <w:b/>
                          <w:sz w:val="44"/>
                          <w:szCs w:val="44"/>
                        </w:rPr>
                      </w:pPr>
                      <w:r w:rsidRPr="000D731F">
                        <w:rPr>
                          <w:rFonts w:ascii="Bookman Old Style" w:hAnsi="Bookman Old Style"/>
                          <w:b/>
                          <w:sz w:val="44"/>
                          <w:szCs w:val="44"/>
                        </w:rPr>
                        <w:t>OBJETO:</w:t>
                      </w:r>
                    </w:p>
                    <w:p w:rsidR="000E65B9" w:rsidRPr="00160ADE" w:rsidRDefault="000E65B9" w:rsidP="000E65B9">
                      <w:pPr>
                        <w:jc w:val="both"/>
                        <w:rPr>
                          <w:rFonts w:ascii="Bookman Old Style" w:hAnsi="Bookman Old Style"/>
                          <w:b/>
                          <w:sz w:val="160"/>
                          <w:szCs w:val="44"/>
                        </w:rPr>
                      </w:pPr>
                      <w:r w:rsidRPr="00160ADE">
                        <w:rPr>
                          <w:rFonts w:ascii="Bookman Old Style" w:hAnsi="Bookman Old Style" w:cs="Bookman Old Style"/>
                          <w:b/>
                          <w:bCs/>
                          <w:iCs/>
                          <w:sz w:val="44"/>
                          <w:szCs w:val="36"/>
                        </w:rPr>
                        <w:t xml:space="preserve">Chamamento Público </w:t>
                      </w:r>
                      <w:r w:rsidRPr="00160ADE">
                        <w:rPr>
                          <w:rFonts w:ascii="Bookman Old Style" w:hAnsi="Bookman Old Style" w:cs="Bookman Old Style"/>
                          <w:b/>
                          <w:bCs/>
                          <w:iCs/>
                          <w:sz w:val="44"/>
                          <w:szCs w:val="36"/>
                        </w:rPr>
                        <w:t>para Contratação de Profissionais Nutricionista para suprir as necessidades da Secretaria de Educação do Município</w:t>
                      </w:r>
                      <w:r>
                        <w:rPr>
                          <w:rFonts w:ascii="Bookman Old Style" w:hAnsi="Bookman Old Style" w:cs="Bookman Old Style"/>
                          <w:b/>
                          <w:bCs/>
                          <w:iCs/>
                          <w:sz w:val="44"/>
                          <w:szCs w:val="36"/>
                        </w:rPr>
                        <w:t>.</w:t>
                      </w:r>
                    </w:p>
                  </w:txbxContent>
                </v:textbox>
                <w10:wrap anchorx="margin"/>
              </v:shape>
            </w:pict>
          </mc:Fallback>
        </mc:AlternateContent>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107971" w:rsidRDefault="00107971"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0E65B9" w:rsidRPr="000D731F" w:rsidRDefault="000E65B9" w:rsidP="000D731F">
                            <w:pPr>
                              <w:rPr>
                                <w:rFonts w:ascii="Bookman Old Style" w:hAnsi="Bookman Old Style"/>
                                <w:b/>
                                <w:sz w:val="44"/>
                                <w:szCs w:val="44"/>
                              </w:rPr>
                            </w:pPr>
                            <w:r w:rsidRPr="000D731F">
                              <w:rPr>
                                <w:rFonts w:ascii="Bookman Old Style" w:hAnsi="Bookman Old Style"/>
                                <w:b/>
                                <w:sz w:val="44"/>
                                <w:szCs w:val="44"/>
                              </w:rPr>
                              <w:t>DATA DA SESSÃO PÚBLICA:</w:t>
                            </w:r>
                          </w:p>
                          <w:p w:rsidR="000E65B9" w:rsidRPr="000D731F" w:rsidRDefault="0010089E" w:rsidP="000D731F">
                            <w:pPr>
                              <w:rPr>
                                <w:rFonts w:ascii="Bookman Old Style" w:hAnsi="Bookman Old Style"/>
                                <w:sz w:val="44"/>
                                <w:szCs w:val="44"/>
                              </w:rPr>
                            </w:pPr>
                            <w:r>
                              <w:rPr>
                                <w:rFonts w:ascii="Bookman Old Style" w:hAnsi="Bookman Old Style"/>
                                <w:sz w:val="44"/>
                                <w:szCs w:val="44"/>
                              </w:rPr>
                              <w:t>16 de agosto de 2022</w:t>
                            </w:r>
                            <w:r w:rsidR="000E65B9" w:rsidRPr="000D731F">
                              <w:rPr>
                                <w:rFonts w:ascii="Bookman Old Style" w:hAnsi="Bookman Old Style"/>
                                <w:sz w:val="44"/>
                                <w:szCs w:val="44"/>
                              </w:rPr>
                              <w:t>.</w:t>
                            </w:r>
                          </w:p>
                          <w:p w:rsidR="000E65B9" w:rsidRPr="000D731F" w:rsidRDefault="000E65B9" w:rsidP="000D731F">
                            <w:pPr>
                              <w:rPr>
                                <w:rFonts w:ascii="Bookman Old Style" w:hAnsi="Bookman Old Style"/>
                                <w:b/>
                                <w:sz w:val="44"/>
                                <w:szCs w:val="44"/>
                              </w:rPr>
                            </w:pPr>
                            <w:r w:rsidRPr="000D731F">
                              <w:rPr>
                                <w:rFonts w:ascii="Bookman Old Style" w:hAnsi="Bookman Old Style"/>
                                <w:b/>
                                <w:sz w:val="44"/>
                                <w:szCs w:val="44"/>
                              </w:rPr>
                              <w:t>HORÁRIO:</w:t>
                            </w:r>
                          </w:p>
                          <w:p w:rsidR="000E65B9" w:rsidRPr="000D731F" w:rsidRDefault="00DD1C2D" w:rsidP="000D731F">
                            <w:pPr>
                              <w:rPr>
                                <w:rFonts w:ascii="Bookman Old Style" w:hAnsi="Bookman Old Style"/>
                                <w:b/>
                                <w:sz w:val="44"/>
                                <w:szCs w:val="44"/>
                              </w:rPr>
                            </w:pPr>
                            <w:r>
                              <w:rPr>
                                <w:rFonts w:ascii="Bookman Old Style" w:hAnsi="Bookman Old Style"/>
                                <w:sz w:val="44"/>
                                <w:szCs w:val="44"/>
                              </w:rPr>
                              <w:t>09</w:t>
                            </w:r>
                            <w:bookmarkStart w:id="0" w:name="_GoBack"/>
                            <w:bookmarkEnd w:id="0"/>
                            <w:r w:rsidR="000E65B9"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D57F3" id="_x0000_t202" coordsize="21600,21600" o:spt="202" path="m,l,21600r21600,l21600,xe">
                <v:stroke joinstyle="miter"/>
                <v:path gradientshapeok="t" o:connecttype="rect"/>
              </v:shapetype>
              <v:shape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0E65B9" w:rsidRPr="000D731F" w:rsidRDefault="000E65B9" w:rsidP="000D731F">
                      <w:pPr>
                        <w:rPr>
                          <w:rFonts w:ascii="Bookman Old Style" w:hAnsi="Bookman Old Style"/>
                          <w:b/>
                          <w:sz w:val="44"/>
                          <w:szCs w:val="44"/>
                        </w:rPr>
                      </w:pPr>
                      <w:r w:rsidRPr="000D731F">
                        <w:rPr>
                          <w:rFonts w:ascii="Bookman Old Style" w:hAnsi="Bookman Old Style"/>
                          <w:b/>
                          <w:sz w:val="44"/>
                          <w:szCs w:val="44"/>
                        </w:rPr>
                        <w:t>DATA DA SESSÃO PÚBLICA:</w:t>
                      </w:r>
                    </w:p>
                    <w:p w:rsidR="000E65B9" w:rsidRPr="000D731F" w:rsidRDefault="0010089E" w:rsidP="000D731F">
                      <w:pPr>
                        <w:rPr>
                          <w:rFonts w:ascii="Bookman Old Style" w:hAnsi="Bookman Old Style"/>
                          <w:sz w:val="44"/>
                          <w:szCs w:val="44"/>
                        </w:rPr>
                      </w:pPr>
                      <w:r>
                        <w:rPr>
                          <w:rFonts w:ascii="Bookman Old Style" w:hAnsi="Bookman Old Style"/>
                          <w:sz w:val="44"/>
                          <w:szCs w:val="44"/>
                        </w:rPr>
                        <w:t>16 de agosto de 2022</w:t>
                      </w:r>
                      <w:r w:rsidR="000E65B9" w:rsidRPr="000D731F">
                        <w:rPr>
                          <w:rFonts w:ascii="Bookman Old Style" w:hAnsi="Bookman Old Style"/>
                          <w:sz w:val="44"/>
                          <w:szCs w:val="44"/>
                        </w:rPr>
                        <w:t>.</w:t>
                      </w:r>
                    </w:p>
                    <w:p w:rsidR="000E65B9" w:rsidRPr="000D731F" w:rsidRDefault="000E65B9" w:rsidP="000D731F">
                      <w:pPr>
                        <w:rPr>
                          <w:rFonts w:ascii="Bookman Old Style" w:hAnsi="Bookman Old Style"/>
                          <w:b/>
                          <w:sz w:val="44"/>
                          <w:szCs w:val="44"/>
                        </w:rPr>
                      </w:pPr>
                      <w:r w:rsidRPr="000D731F">
                        <w:rPr>
                          <w:rFonts w:ascii="Bookman Old Style" w:hAnsi="Bookman Old Style"/>
                          <w:b/>
                          <w:sz w:val="44"/>
                          <w:szCs w:val="44"/>
                        </w:rPr>
                        <w:t>HORÁRIO:</w:t>
                      </w:r>
                    </w:p>
                    <w:p w:rsidR="000E65B9" w:rsidRPr="000D731F" w:rsidRDefault="00DD1C2D" w:rsidP="000D731F">
                      <w:pPr>
                        <w:rPr>
                          <w:rFonts w:ascii="Bookman Old Style" w:hAnsi="Bookman Old Style"/>
                          <w:b/>
                          <w:sz w:val="44"/>
                          <w:szCs w:val="44"/>
                        </w:rPr>
                      </w:pPr>
                      <w:r>
                        <w:rPr>
                          <w:rFonts w:ascii="Bookman Old Style" w:hAnsi="Bookman Old Style"/>
                          <w:sz w:val="44"/>
                          <w:szCs w:val="44"/>
                        </w:rPr>
                        <w:t>09</w:t>
                      </w:r>
                      <w:bookmarkStart w:id="1" w:name="_GoBack"/>
                      <w:bookmarkEnd w:id="1"/>
                      <w:r w:rsidR="000E65B9"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107971" w:rsidRPr="00A13B7F" w:rsidRDefault="00107971" w:rsidP="00DB0C22">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w:t>
      </w:r>
      <w:r w:rsidR="000E65B9">
        <w:rPr>
          <w:rFonts w:ascii="Bookman Old Style" w:hAnsi="Bookman Old Style"/>
          <w:sz w:val="20"/>
          <w:szCs w:val="20"/>
        </w:rPr>
        <w:t>CHAMAMENTO PÚBLICO N° 004/2022</w:t>
      </w:r>
    </w:p>
    <w:p w:rsidR="00107971" w:rsidRPr="00A13B7F" w:rsidRDefault="00107971" w:rsidP="00DB0C22">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EXCLUSIVO PARA PESSOAS FÍSICAS</w:t>
      </w:r>
    </w:p>
    <w:p w:rsidR="00107971" w:rsidRPr="00A13B7F" w:rsidRDefault="00107971" w:rsidP="00DB0C22">
      <w:pPr>
        <w:spacing w:line="276" w:lineRule="auto"/>
        <w:jc w:val="center"/>
        <w:rPr>
          <w:rFonts w:ascii="Bookman Old Style" w:hAnsi="Bookman Old Style"/>
          <w:b/>
          <w:bCs/>
          <w:sz w:val="20"/>
          <w:szCs w:val="20"/>
        </w:rPr>
      </w:pPr>
    </w:p>
    <w:p w:rsidR="00107971" w:rsidRPr="00A13B7F" w:rsidRDefault="00107971" w:rsidP="00DB0C22">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00424496">
        <w:rPr>
          <w:rFonts w:ascii="Bookman Old Style" w:hAnsi="Bookman Old Style"/>
          <w:sz w:val="20"/>
          <w:szCs w:val="20"/>
        </w:rPr>
        <w:t>Municipal</w:t>
      </w:r>
      <w:r w:rsidRPr="00A13B7F">
        <w:rPr>
          <w:rFonts w:ascii="Bookman Old Style" w:hAnsi="Bookman Old Style"/>
          <w:spacing w:val="-3"/>
          <w:sz w:val="20"/>
          <w:szCs w:val="20"/>
        </w:rPr>
        <w:t xml:space="preserve"> </w:t>
      </w:r>
      <w:r w:rsidR="00FA0957">
        <w:rPr>
          <w:rFonts w:ascii="Bookman Old Style" w:hAnsi="Bookman Old Style"/>
          <w:sz w:val="20"/>
          <w:szCs w:val="20"/>
        </w:rPr>
        <w:t xml:space="preserve">de </w:t>
      </w:r>
      <w:r w:rsidR="00FA0957">
        <w:rPr>
          <w:rFonts w:ascii="Bookman Old Style" w:hAnsi="Bookman Old Style"/>
          <w:sz w:val="20"/>
          <w:szCs w:val="20"/>
          <w:lang w:val="pt-BR"/>
        </w:rPr>
        <w:t>Educação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0E65B9" w:rsidRPr="000E65B9">
        <w:rPr>
          <w:rFonts w:ascii="Bookman Old Style" w:hAnsi="Bookman Old Style" w:cs="Bookman Old Style"/>
          <w:b/>
          <w:bCs/>
          <w:iCs/>
          <w:sz w:val="20"/>
          <w:szCs w:val="36"/>
        </w:rPr>
        <w:t>Chamamento Público para Contratação de Profissionais Nutricionista para suprir as necessidades da Secretaria de Educação do Município.</w:t>
      </w:r>
    </w:p>
    <w:p w:rsidR="005C7D0E" w:rsidRPr="00A13B7F" w:rsidRDefault="005C7D0E" w:rsidP="00DB0C22">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DB0C22">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DB0C22">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0E65B9">
              <w:rPr>
                <w:rFonts w:ascii="Bookman Old Style" w:hAnsi="Bookman Old Style"/>
                <w:b/>
                <w:bCs/>
                <w:sz w:val="32"/>
                <w:szCs w:val="20"/>
                <w:lang w:val="pt-BR"/>
              </w:rPr>
              <w:t>01</w:t>
            </w:r>
            <w:r w:rsidRPr="00A13B7F">
              <w:rPr>
                <w:rFonts w:ascii="Bookman Old Style" w:hAnsi="Bookman Old Style"/>
                <w:b/>
                <w:bCs/>
                <w:sz w:val="32"/>
                <w:szCs w:val="20"/>
                <w:lang w:val="pt-BR"/>
              </w:rPr>
              <w:t xml:space="preserve"> de</w:t>
            </w:r>
            <w:r w:rsidR="000E65B9">
              <w:rPr>
                <w:rFonts w:ascii="Bookman Old Style" w:hAnsi="Bookman Old Style"/>
                <w:b/>
                <w:bCs/>
                <w:sz w:val="32"/>
                <w:szCs w:val="20"/>
                <w:lang w:val="pt-BR"/>
              </w:rPr>
              <w:t xml:space="preserve"> agosto de 2022</w:t>
            </w:r>
            <w:r w:rsidRPr="00A13B7F">
              <w:rPr>
                <w:rFonts w:ascii="Bookman Old Style" w:hAnsi="Bookman Old Style"/>
                <w:b/>
                <w:bCs/>
                <w:sz w:val="32"/>
                <w:szCs w:val="20"/>
                <w:lang w:val="pt-BR"/>
              </w:rPr>
              <w:t xml:space="preserve"> às 0</w:t>
            </w:r>
            <w:r w:rsidR="000E65B9">
              <w:rPr>
                <w:rFonts w:ascii="Bookman Old Style" w:hAnsi="Bookman Old Style"/>
                <w:b/>
                <w:bCs/>
                <w:sz w:val="32"/>
                <w:szCs w:val="20"/>
                <w:lang w:val="pt-BR"/>
              </w:rPr>
              <w:t>9</w:t>
            </w:r>
            <w:r w:rsidRPr="00A13B7F">
              <w:rPr>
                <w:rFonts w:ascii="Bookman Old Style" w:hAnsi="Bookman Old Style"/>
                <w:b/>
                <w:bCs/>
                <w:sz w:val="32"/>
                <w:szCs w:val="20"/>
                <w:lang w:val="pt-BR"/>
              </w:rPr>
              <w:t>h00min</w:t>
            </w:r>
          </w:p>
          <w:p w:rsidR="005C7D0E" w:rsidRPr="00A13B7F" w:rsidRDefault="00DC432C" w:rsidP="00DB0C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0E65B9">
              <w:rPr>
                <w:rFonts w:ascii="Bookman Old Style" w:hAnsi="Bookman Old Style"/>
                <w:b/>
                <w:bCs/>
                <w:sz w:val="32"/>
                <w:szCs w:val="20"/>
                <w:lang w:val="pt-BR"/>
              </w:rPr>
              <w:t>16</w:t>
            </w:r>
            <w:r w:rsidR="005C7D0E" w:rsidRPr="00A13B7F">
              <w:rPr>
                <w:rFonts w:ascii="Bookman Old Style" w:hAnsi="Bookman Old Style"/>
                <w:b/>
                <w:bCs/>
                <w:sz w:val="32"/>
                <w:szCs w:val="20"/>
                <w:lang w:val="pt-BR"/>
              </w:rPr>
              <w:t xml:space="preserve"> de </w:t>
            </w:r>
            <w:r w:rsidR="000E65B9">
              <w:rPr>
                <w:rFonts w:ascii="Bookman Old Style" w:hAnsi="Bookman Old Style"/>
                <w:b/>
                <w:bCs/>
                <w:sz w:val="32"/>
                <w:szCs w:val="20"/>
                <w:lang w:val="pt-BR"/>
              </w:rPr>
              <w:t>agosto de 2022 às 09</w:t>
            </w:r>
            <w:r w:rsidR="005C7D0E" w:rsidRPr="00A13B7F">
              <w:rPr>
                <w:rFonts w:ascii="Bookman Old Style" w:hAnsi="Bookman Old Style"/>
                <w:b/>
                <w:bCs/>
                <w:sz w:val="32"/>
                <w:szCs w:val="20"/>
                <w:lang w:val="pt-BR"/>
              </w:rPr>
              <w:t>h00min</w:t>
            </w:r>
          </w:p>
          <w:p w:rsidR="005C7D0E" w:rsidRPr="00A13B7F" w:rsidRDefault="005C7D0E" w:rsidP="00DB0C22">
            <w:pPr>
              <w:spacing w:before="92" w:line="276" w:lineRule="auto"/>
              <w:jc w:val="center"/>
              <w:rPr>
                <w:rFonts w:ascii="Bookman Old Style" w:hAnsi="Bookman Old Style"/>
                <w:b/>
                <w:bCs/>
                <w:szCs w:val="20"/>
                <w:lang w:val="pt-BR"/>
              </w:rPr>
            </w:pPr>
          </w:p>
          <w:p w:rsidR="005C7D0E" w:rsidRPr="00A13B7F" w:rsidRDefault="005C7D0E" w:rsidP="00DB0C22">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DB0C22">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DB0C22">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DB0C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DB0C22">
      <w:pPr>
        <w:pStyle w:val="Corpodetexto"/>
        <w:spacing w:before="10"/>
        <w:jc w:val="both"/>
        <w:rPr>
          <w:rFonts w:ascii="Bookman Old Style" w:hAnsi="Bookman Old Style"/>
          <w:b/>
          <w:sz w:val="20"/>
          <w:szCs w:val="20"/>
        </w:rPr>
      </w:pPr>
    </w:p>
    <w:p w:rsidR="00107971" w:rsidRPr="00A13B7F" w:rsidRDefault="00107971"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DB0C22">
      <w:pPr>
        <w:pStyle w:val="Corpodetexto"/>
        <w:spacing w:before="10"/>
        <w:jc w:val="both"/>
        <w:rPr>
          <w:rFonts w:ascii="Bookman Old Style" w:hAnsi="Bookman Old Style"/>
          <w:b/>
          <w:sz w:val="20"/>
          <w:szCs w:val="20"/>
        </w:rPr>
      </w:pPr>
    </w:p>
    <w:p w:rsidR="00CB5A6C" w:rsidRPr="00A13B7F" w:rsidRDefault="00CB5A6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07971" w:rsidRPr="00A13B7F" w:rsidRDefault="00107971"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DB0C22">
      <w:pPr>
        <w:pStyle w:val="Corpodetexto"/>
        <w:spacing w:before="10"/>
        <w:jc w:val="both"/>
        <w:rPr>
          <w:rFonts w:ascii="Bookman Old Style" w:hAnsi="Bookman Old Style"/>
          <w:b/>
          <w:sz w:val="20"/>
          <w:szCs w:val="20"/>
        </w:rPr>
      </w:pPr>
    </w:p>
    <w:p w:rsidR="00CB5A6C" w:rsidRPr="00A13B7F" w:rsidRDefault="00CB5A6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000E65B9" w:rsidRPr="000E65B9">
        <w:rPr>
          <w:rFonts w:ascii="Bookman Old Style" w:hAnsi="Bookman Old Style" w:cs="Bookman Old Style"/>
          <w:b/>
          <w:bCs/>
          <w:iCs/>
          <w:sz w:val="20"/>
          <w:szCs w:val="36"/>
        </w:rPr>
        <w:t>Chamamento Público para Contratação de Profissionais Nutricionista para suprir as necessidades da Secretaria de Educação do Município.</w:t>
      </w:r>
    </w:p>
    <w:p w:rsidR="005D4BA5" w:rsidRPr="00A13B7F" w:rsidRDefault="005D4BA5" w:rsidP="00DB0C22">
      <w:pPr>
        <w:pStyle w:val="Corpodetexto"/>
        <w:spacing w:before="10"/>
        <w:jc w:val="both"/>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DB0C22">
      <w:pPr>
        <w:pStyle w:val="PargrafodaLista"/>
        <w:ind w:left="0"/>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DB0C22">
      <w:pPr>
        <w:pStyle w:val="PargrafodaLista"/>
        <w:ind w:left="0"/>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DB0C22">
      <w:pPr>
        <w:pStyle w:val="PargrafodaLista"/>
        <w:ind w:left="0"/>
        <w:rPr>
          <w:rFonts w:ascii="Bookman Old Style" w:hAnsi="Bookman Old Style"/>
          <w:b/>
          <w:sz w:val="20"/>
          <w:szCs w:val="20"/>
        </w:rPr>
      </w:pPr>
    </w:p>
    <w:tbl>
      <w:tblPr>
        <w:tblStyle w:val="Tabelacomgrade"/>
        <w:tblW w:w="0" w:type="auto"/>
        <w:tblInd w:w="562" w:type="dxa"/>
        <w:tblLook w:val="04A0" w:firstRow="1" w:lastRow="0" w:firstColumn="1" w:lastColumn="0" w:noHBand="0" w:noVBand="1"/>
      </w:tblPr>
      <w:tblGrid>
        <w:gridCol w:w="709"/>
        <w:gridCol w:w="6379"/>
        <w:gridCol w:w="1417"/>
      </w:tblGrid>
      <w:tr w:rsidR="00B26B13" w:rsidRPr="00A13B7F" w:rsidTr="00DB0C22">
        <w:tc>
          <w:tcPr>
            <w:tcW w:w="709"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Item</w:t>
            </w:r>
          </w:p>
        </w:tc>
        <w:tc>
          <w:tcPr>
            <w:tcW w:w="6379"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417"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Valor Mensal</w:t>
            </w:r>
          </w:p>
        </w:tc>
      </w:tr>
      <w:tr w:rsidR="00B26B13" w:rsidRPr="00A13B7F" w:rsidTr="00DB0C22">
        <w:tc>
          <w:tcPr>
            <w:tcW w:w="709" w:type="dxa"/>
          </w:tcPr>
          <w:p w:rsidR="00B26B13" w:rsidRPr="00A13B7F" w:rsidRDefault="00737AC1" w:rsidP="00DB0C22">
            <w:pPr>
              <w:jc w:val="center"/>
              <w:rPr>
                <w:rFonts w:ascii="Bookman Old Style" w:hAnsi="Bookman Old Style"/>
                <w:b/>
                <w:sz w:val="16"/>
                <w:szCs w:val="16"/>
              </w:rPr>
            </w:pPr>
            <w:r>
              <w:rPr>
                <w:rFonts w:ascii="Bookman Old Style" w:hAnsi="Bookman Old Style"/>
                <w:b/>
                <w:sz w:val="16"/>
                <w:szCs w:val="16"/>
              </w:rPr>
              <w:t>1</w:t>
            </w:r>
          </w:p>
        </w:tc>
        <w:tc>
          <w:tcPr>
            <w:tcW w:w="6379" w:type="dxa"/>
          </w:tcPr>
          <w:p w:rsidR="00B26B13" w:rsidRPr="00A13B7F" w:rsidRDefault="009425B8" w:rsidP="00345849">
            <w:pPr>
              <w:jc w:val="both"/>
              <w:rPr>
                <w:rFonts w:ascii="Bookman Old Style" w:hAnsi="Bookman Old Style"/>
                <w:b/>
                <w:sz w:val="16"/>
                <w:szCs w:val="16"/>
              </w:rPr>
            </w:pPr>
            <w:r>
              <w:rPr>
                <w:rFonts w:ascii="Bookman Old Style" w:hAnsi="Bookman Old Style"/>
                <w:sz w:val="16"/>
                <w:szCs w:val="16"/>
              </w:rPr>
              <w:t xml:space="preserve">CONTRATAÇÃO DE PROFISSIONAL NUTRICIONISTA para atuação na </w:t>
            </w:r>
            <w:r>
              <w:rPr>
                <w:rFonts w:ascii="Bookman Old Style" w:hAnsi="Bookman Old Style"/>
                <w:sz w:val="16"/>
                <w:szCs w:val="16"/>
              </w:rPr>
              <w:lastRenderedPageBreak/>
              <w:t xml:space="preserve">Secretaria de Educação, a carga horaria do profissional deverá ser flexível de acordo com a necessidade da demanda, sendo </w:t>
            </w:r>
            <w:r w:rsidR="00345849">
              <w:rPr>
                <w:rFonts w:ascii="Bookman Old Style" w:hAnsi="Bookman Old Style"/>
                <w:sz w:val="16"/>
                <w:szCs w:val="16"/>
              </w:rPr>
              <w:t>4</w:t>
            </w:r>
            <w:r>
              <w:rPr>
                <w:rFonts w:ascii="Bookman Old Style" w:hAnsi="Bookman Old Style"/>
                <w:sz w:val="16"/>
                <w:szCs w:val="16"/>
              </w:rPr>
              <w:t>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Nutricionista deverá estar devidamente </w:t>
            </w:r>
            <w:r>
              <w:rPr>
                <w:rFonts w:ascii="Bookman Old Style" w:eastAsia="Arial" w:hAnsi="Bookman Old Style"/>
                <w:sz w:val="16"/>
                <w:szCs w:val="16"/>
              </w:rPr>
              <w:t>registrado no Conselho Regional de Nutricionistas- CRN e deve estar apto para realização de procedimentos previstos nos serviços deste município.</w:t>
            </w:r>
          </w:p>
        </w:tc>
        <w:tc>
          <w:tcPr>
            <w:tcW w:w="1417" w:type="dxa"/>
          </w:tcPr>
          <w:p w:rsidR="00B26B13" w:rsidRPr="00A13B7F" w:rsidRDefault="009425B8" w:rsidP="00DB0C22">
            <w:pPr>
              <w:jc w:val="center"/>
              <w:rPr>
                <w:rFonts w:ascii="Bookman Old Style" w:hAnsi="Bookman Old Style"/>
                <w:sz w:val="16"/>
                <w:szCs w:val="16"/>
              </w:rPr>
            </w:pPr>
            <w:r>
              <w:rPr>
                <w:rFonts w:ascii="Bookman Old Style" w:hAnsi="Bookman Old Style"/>
                <w:sz w:val="16"/>
                <w:szCs w:val="16"/>
              </w:rPr>
              <w:lastRenderedPageBreak/>
              <w:t xml:space="preserve">R$ </w:t>
            </w:r>
            <w:r w:rsidR="00DB0C22">
              <w:rPr>
                <w:rFonts w:ascii="Bookman Old Style" w:hAnsi="Bookman Old Style"/>
                <w:sz w:val="16"/>
                <w:szCs w:val="16"/>
              </w:rPr>
              <w:t>4.313,74</w:t>
            </w:r>
          </w:p>
        </w:tc>
      </w:tr>
    </w:tbl>
    <w:p w:rsidR="00B26B13" w:rsidRPr="00A13B7F" w:rsidRDefault="00B26B13" w:rsidP="00DB0C22">
      <w:pPr>
        <w:rPr>
          <w:rFonts w:ascii="Bookman Old Style" w:hAnsi="Bookman Old Style"/>
        </w:rPr>
      </w:pPr>
    </w:p>
    <w:p w:rsidR="00B26B13" w:rsidRPr="009425B8" w:rsidRDefault="00B26B1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valor máximo estimado para os serviços objeto deste edital é de </w:t>
      </w:r>
      <w:r w:rsidR="009425B8" w:rsidRPr="009425B8">
        <w:rPr>
          <w:rFonts w:ascii="Bookman Old Style" w:hAnsi="Bookman Old Style"/>
          <w:b/>
          <w:w w:val="95"/>
          <w:sz w:val="20"/>
          <w:szCs w:val="20"/>
        </w:rPr>
        <w:t xml:space="preserve">R$ </w:t>
      </w:r>
      <w:r w:rsidR="00DB0C22">
        <w:rPr>
          <w:rFonts w:ascii="Bookman Old Style" w:hAnsi="Bookman Old Style"/>
          <w:b/>
          <w:bCs/>
          <w:color w:val="000000"/>
          <w:sz w:val="20"/>
          <w:szCs w:val="20"/>
        </w:rPr>
        <w:t>51.764,88 (cinquenta e um mil setecentos e sessenta e quatro reais e oitenta e oito centavos</w:t>
      </w:r>
      <w:r w:rsidR="009425B8" w:rsidRPr="009425B8">
        <w:rPr>
          <w:rFonts w:ascii="Bookman Old Style" w:hAnsi="Bookman Old Style"/>
          <w:b/>
          <w:sz w:val="20"/>
          <w:szCs w:val="20"/>
        </w:rPr>
        <w:t>)</w:t>
      </w:r>
      <w:r w:rsidR="009425B8">
        <w:rPr>
          <w:rFonts w:ascii="Bookman Old Style" w:hAnsi="Bookman Old Style"/>
          <w:b/>
          <w:sz w:val="20"/>
          <w:szCs w:val="20"/>
        </w:rPr>
        <w:t xml:space="preserve">, </w:t>
      </w:r>
      <w:r w:rsidRPr="009425B8">
        <w:rPr>
          <w:rFonts w:ascii="Bookman Old Style" w:hAnsi="Bookman Old Style"/>
          <w:sz w:val="20"/>
          <w:szCs w:val="20"/>
        </w:rPr>
        <w:t>p</w:t>
      </w:r>
      <w:r w:rsidR="009425B8">
        <w:rPr>
          <w:rFonts w:ascii="Bookman Old Style" w:hAnsi="Bookman Old Style"/>
          <w:sz w:val="20"/>
          <w:szCs w:val="20"/>
        </w:rPr>
        <w:t>ara contratação de,  1</w:t>
      </w:r>
      <w:r w:rsidRPr="009425B8">
        <w:rPr>
          <w:rFonts w:ascii="Bookman Old Style" w:hAnsi="Bookman Old Style"/>
          <w:sz w:val="20"/>
          <w:szCs w:val="20"/>
        </w:rPr>
        <w:t xml:space="preserve"> (</w:t>
      </w:r>
      <w:r w:rsidR="009425B8">
        <w:rPr>
          <w:rFonts w:ascii="Bookman Old Style" w:hAnsi="Bookman Old Style"/>
          <w:sz w:val="20"/>
          <w:szCs w:val="20"/>
        </w:rPr>
        <w:t>um</w:t>
      </w:r>
      <w:r w:rsidRPr="009425B8">
        <w:rPr>
          <w:rFonts w:ascii="Bookman Old Style" w:hAnsi="Bookman Old Style"/>
          <w:sz w:val="20"/>
          <w:szCs w:val="20"/>
        </w:rPr>
        <w:t xml:space="preserve">) </w:t>
      </w:r>
      <w:r w:rsidR="009425B8">
        <w:rPr>
          <w:rFonts w:ascii="Bookman Old Style" w:hAnsi="Bookman Old Style"/>
          <w:sz w:val="20"/>
          <w:szCs w:val="20"/>
        </w:rPr>
        <w:t>Nutricionista</w:t>
      </w:r>
      <w:r w:rsidRPr="009425B8">
        <w:rPr>
          <w:rFonts w:ascii="Bookman Old Style" w:hAnsi="Bookman Old Style"/>
          <w:sz w:val="20"/>
          <w:szCs w:val="20"/>
        </w:rPr>
        <w:t>.</w:t>
      </w:r>
    </w:p>
    <w:p w:rsidR="00B26B13" w:rsidRPr="00A13B7F" w:rsidRDefault="00B26B13" w:rsidP="00DB0C22">
      <w:pPr>
        <w:pStyle w:val="Corpodetexto"/>
        <w:spacing w:before="10"/>
        <w:jc w:val="both"/>
        <w:rPr>
          <w:rFonts w:ascii="Bookman Old Style" w:hAnsi="Bookman Old Style"/>
          <w:b/>
          <w:sz w:val="20"/>
          <w:szCs w:val="20"/>
        </w:rPr>
      </w:pPr>
    </w:p>
    <w:p w:rsidR="00B26B13" w:rsidRPr="00A13B7F" w:rsidRDefault="00B26B1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serviços efetivamente prestados, desde que autorizados e aprovados pela</w:t>
      </w:r>
      <w:r w:rsidR="009425B8">
        <w:rPr>
          <w:rFonts w:ascii="Bookman Old Style" w:hAnsi="Bookman Old Style"/>
          <w:sz w:val="20"/>
          <w:szCs w:val="20"/>
        </w:rPr>
        <w:t>s</w:t>
      </w:r>
      <w:r w:rsidRPr="00A13B7F">
        <w:rPr>
          <w:rFonts w:ascii="Bookman Old Style" w:hAnsi="Bookman Old Style"/>
          <w:sz w:val="20"/>
          <w:szCs w:val="20"/>
        </w:rPr>
        <w:t xml:space="preserve"> Secretaria</w:t>
      </w:r>
      <w:r w:rsidR="00424496">
        <w:rPr>
          <w:rFonts w:ascii="Bookman Old Style" w:hAnsi="Bookman Old Style"/>
          <w:sz w:val="20"/>
          <w:szCs w:val="20"/>
        </w:rPr>
        <w:t xml:space="preserve"> Municipal</w:t>
      </w:r>
      <w:r w:rsidRPr="00A13B7F">
        <w:rPr>
          <w:rFonts w:ascii="Bookman Old Style" w:hAnsi="Bookman Old Style"/>
          <w:sz w:val="20"/>
          <w:szCs w:val="20"/>
        </w:rPr>
        <w:t xml:space="preserve"> de </w:t>
      </w:r>
      <w:r w:rsidR="009425B8">
        <w:rPr>
          <w:rFonts w:ascii="Bookman Old Style" w:hAnsi="Bookman Old Style"/>
          <w:sz w:val="20"/>
          <w:szCs w:val="20"/>
        </w:rPr>
        <w:t>Educação</w:t>
      </w:r>
      <w:r w:rsidRPr="00A13B7F">
        <w:rPr>
          <w:rFonts w:ascii="Bookman Old Style" w:hAnsi="Bookman Old Style"/>
          <w:sz w:val="20"/>
          <w:szCs w:val="20"/>
        </w:rPr>
        <w:t>, nos termos do Contrato.</w:t>
      </w:r>
    </w:p>
    <w:p w:rsidR="005206F3" w:rsidRPr="00A13B7F" w:rsidRDefault="005206F3"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DB0C22">
      <w:pPr>
        <w:pStyle w:val="Corpodetexto"/>
        <w:spacing w:before="10"/>
        <w:jc w:val="both"/>
        <w:rPr>
          <w:rFonts w:ascii="Bookman Old Style" w:hAnsi="Bookman Old Style"/>
          <w:b/>
          <w:sz w:val="20"/>
          <w:szCs w:val="20"/>
        </w:rPr>
      </w:pPr>
    </w:p>
    <w:p w:rsidR="005206F3" w:rsidRPr="00A13B7F" w:rsidRDefault="005206F3"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037BBA"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acesso ao credenciamento é livre para todas as pessoas físic</w:t>
      </w:r>
      <w:r w:rsidR="00962AE9">
        <w:rPr>
          <w:rFonts w:ascii="Bookman Old Style" w:hAnsi="Bookman Old Style"/>
          <w:sz w:val="20"/>
          <w:szCs w:val="20"/>
        </w:rPr>
        <w:t xml:space="preserve">as, profissionais consistentes </w:t>
      </w:r>
      <w:r w:rsidR="002D36F0">
        <w:rPr>
          <w:rFonts w:ascii="Bookman Old Style" w:hAnsi="Bookman Old Style"/>
          <w:sz w:val="20"/>
          <w:szCs w:val="20"/>
        </w:rPr>
        <w:t>nutricionistas</w:t>
      </w:r>
      <w:r w:rsidRPr="00A13B7F">
        <w:rPr>
          <w:rFonts w:ascii="Bookman Old Style" w:hAnsi="Bookman Old Style"/>
          <w:sz w:val="20"/>
          <w:szCs w:val="20"/>
        </w:rPr>
        <w:t>, a qualquer tempo a partir da data de publicação deste edital.</w:t>
      </w:r>
    </w:p>
    <w:p w:rsidR="00037BBA" w:rsidRPr="00A13B7F" w:rsidRDefault="00037BBA" w:rsidP="00DB0C22">
      <w:pPr>
        <w:pStyle w:val="Corpodetexto"/>
        <w:spacing w:before="10"/>
        <w:jc w:val="both"/>
        <w:rPr>
          <w:rFonts w:ascii="Bookman Old Style" w:hAnsi="Bookman Old Style"/>
          <w:b/>
          <w:sz w:val="20"/>
          <w:szCs w:val="20"/>
        </w:rPr>
      </w:pPr>
    </w:p>
    <w:p w:rsidR="005206F3"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DB0C22">
      <w:pPr>
        <w:pStyle w:val="PargrafodaLista"/>
        <w:ind w:left="0"/>
        <w:rPr>
          <w:rFonts w:ascii="Bookman Old Style" w:hAnsi="Bookman Old Style"/>
          <w:b/>
          <w:sz w:val="20"/>
          <w:szCs w:val="20"/>
        </w:rPr>
      </w:pPr>
    </w:p>
    <w:p w:rsidR="00037BBA"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w:t>
      </w:r>
      <w:r w:rsidR="00DB0C22">
        <w:rPr>
          <w:rFonts w:ascii="Bookman Old Style" w:hAnsi="Bookman Old Style"/>
          <w:sz w:val="20"/>
          <w:szCs w:val="20"/>
        </w:rPr>
        <w:t>no dia 16</w:t>
      </w:r>
      <w:r w:rsidR="00D465C8" w:rsidRPr="00A13B7F">
        <w:rPr>
          <w:rFonts w:ascii="Bookman Old Style" w:hAnsi="Bookman Old Style"/>
          <w:sz w:val="20"/>
          <w:szCs w:val="20"/>
        </w:rPr>
        <w:t xml:space="preserve"> de </w:t>
      </w:r>
      <w:r w:rsidR="002D36F0">
        <w:rPr>
          <w:rFonts w:ascii="Bookman Old Style" w:hAnsi="Bookman Old Style"/>
          <w:sz w:val="20"/>
          <w:szCs w:val="20"/>
        </w:rPr>
        <w:t>a</w:t>
      </w:r>
      <w:r w:rsidR="00DB0C22">
        <w:rPr>
          <w:rFonts w:ascii="Bookman Old Style" w:hAnsi="Bookman Old Style"/>
          <w:sz w:val="20"/>
          <w:szCs w:val="20"/>
        </w:rPr>
        <w:t xml:space="preserve">gosto </w:t>
      </w:r>
      <w:r w:rsidR="00D465C8" w:rsidRPr="00A13B7F">
        <w:rPr>
          <w:rFonts w:ascii="Bookman Old Style" w:hAnsi="Bookman Old Style"/>
          <w:sz w:val="20"/>
          <w:szCs w:val="20"/>
        </w:rPr>
        <w:t>de 202</w:t>
      </w:r>
      <w:r w:rsidR="00DB0C22">
        <w:rPr>
          <w:rFonts w:ascii="Bookman Old Style" w:hAnsi="Bookman Old Style"/>
          <w:sz w:val="20"/>
          <w:szCs w:val="20"/>
        </w:rPr>
        <w:t>2</w:t>
      </w:r>
      <w:r w:rsidRPr="00A13B7F">
        <w:rPr>
          <w:rFonts w:ascii="Bookman Old Style" w:hAnsi="Bookman Old Style"/>
          <w:sz w:val="20"/>
          <w:szCs w:val="20"/>
        </w:rPr>
        <w:t>.</w:t>
      </w:r>
    </w:p>
    <w:p w:rsidR="00D465C8" w:rsidRPr="00A13B7F" w:rsidRDefault="00D465C8"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B0C22">
      <w:pPr>
        <w:pStyle w:val="Corpodetexto"/>
        <w:spacing w:before="10"/>
        <w:jc w:val="both"/>
        <w:rPr>
          <w:rFonts w:ascii="Bookman Old Style" w:hAnsi="Bookman Old Style"/>
          <w:b/>
          <w:sz w:val="20"/>
          <w:szCs w:val="20"/>
        </w:rPr>
      </w:pPr>
    </w:p>
    <w:p w:rsidR="00D465C8" w:rsidRPr="00A13B7F" w:rsidRDefault="00D465C8"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B0C22">
      <w:pPr>
        <w:pStyle w:val="Corpodetexto"/>
        <w:spacing w:before="10"/>
        <w:jc w:val="both"/>
        <w:rPr>
          <w:rFonts w:ascii="Bookman Old Style" w:hAnsi="Bookman Old Style"/>
          <w:b/>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B0C22">
      <w:pPr>
        <w:pStyle w:val="PargrafodaLista"/>
        <w:ind w:left="0"/>
        <w:rPr>
          <w:rFonts w:ascii="Bookman Old Style" w:hAnsi="Bookman Old Style"/>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968C2" w:rsidRPr="00A13B7F" w:rsidRDefault="007968C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DB0C22">
      <w:pPr>
        <w:pStyle w:val="PargrafodaLista"/>
        <w:ind w:left="0"/>
        <w:rPr>
          <w:rFonts w:ascii="Bookman Old Style" w:hAnsi="Bookman Old Style"/>
          <w:sz w:val="20"/>
          <w:szCs w:val="20"/>
        </w:rPr>
      </w:pPr>
    </w:p>
    <w:p w:rsidR="007968C2" w:rsidRPr="00A13B7F" w:rsidRDefault="007968C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DB0C22">
      <w:pPr>
        <w:pStyle w:val="Corpodetexto"/>
        <w:spacing w:before="10"/>
        <w:jc w:val="both"/>
        <w:rPr>
          <w:rFonts w:ascii="Bookman Old Style" w:hAnsi="Bookman Old Style"/>
          <w:b/>
          <w:sz w:val="20"/>
          <w:szCs w:val="20"/>
        </w:rPr>
      </w:pPr>
    </w:p>
    <w:p w:rsidR="00605871" w:rsidRPr="00A13B7F" w:rsidRDefault="00605871"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EE7FDF" w:rsidRPr="00A13B7F" w:rsidRDefault="00EE7FDF"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DB0C22">
      <w:pPr>
        <w:pStyle w:val="Corpodetexto"/>
        <w:spacing w:before="10"/>
        <w:jc w:val="both"/>
        <w:rPr>
          <w:rFonts w:ascii="Bookman Old Style" w:hAnsi="Bookman Old Style"/>
          <w:b/>
          <w:sz w:val="20"/>
          <w:szCs w:val="20"/>
        </w:rPr>
      </w:pPr>
    </w:p>
    <w:p w:rsidR="0054301D" w:rsidRPr="00A13B7F" w:rsidRDefault="0054301D"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6E1107" w:rsidRPr="00A13B7F" w:rsidRDefault="006E1107" w:rsidP="00DB0C22">
      <w:pPr>
        <w:pStyle w:val="PargrafodaLista"/>
        <w:ind w:left="0"/>
        <w:rPr>
          <w:rFonts w:ascii="Bookman Old Style" w:hAnsi="Bookman Old Style"/>
          <w:b/>
          <w:sz w:val="20"/>
          <w:szCs w:val="20"/>
        </w:rPr>
      </w:pPr>
    </w:p>
    <w:p w:rsidR="006E1107" w:rsidRPr="002A4654"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6E1107" w:rsidRDefault="006E1107" w:rsidP="00DB0C22">
      <w:pPr>
        <w:pStyle w:val="PargrafodaLista"/>
        <w:ind w:left="0"/>
        <w:rPr>
          <w:rFonts w:ascii="Bookman Old Style" w:hAnsi="Bookman Old Style"/>
          <w:b/>
          <w:bCs/>
          <w:sz w:val="20"/>
          <w:szCs w:val="20"/>
        </w:rPr>
      </w:pPr>
    </w:p>
    <w:p w:rsidR="006E1107" w:rsidRPr="002A4654"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6E1107"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Pr="00A13B7F">
        <w:rPr>
          <w:rFonts w:ascii="Bookman Old Style" w:hAnsi="Bookman Old Style"/>
          <w:b/>
          <w:bCs/>
          <w:sz w:val="20"/>
          <w:szCs w:val="20"/>
        </w:rPr>
        <w:t xml:space="preserve"> </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Pr>
          <w:rFonts w:ascii="Bookman Old Style" w:hAnsi="Bookman Old Style"/>
          <w:b/>
          <w:bCs/>
          <w:sz w:val="20"/>
          <w:szCs w:val="20"/>
        </w:rPr>
        <w:t>periência profissional, de acordo com o ANEXO IV.</w:t>
      </w:r>
    </w:p>
    <w:p w:rsidR="006E1107" w:rsidRPr="00A13B7F" w:rsidRDefault="006E1107" w:rsidP="00DB0C22">
      <w:pPr>
        <w:pStyle w:val="Corpodetexto"/>
        <w:spacing w:before="10"/>
        <w:jc w:val="both"/>
        <w:rPr>
          <w:rFonts w:ascii="Bookman Old Style" w:hAnsi="Bookman Old Style"/>
          <w:b/>
          <w:sz w:val="20"/>
          <w:szCs w:val="20"/>
        </w:rPr>
      </w:pPr>
    </w:p>
    <w:p w:rsidR="006E1107" w:rsidRPr="002A4654" w:rsidRDefault="006E1107" w:rsidP="00DB0C22">
      <w:pPr>
        <w:pStyle w:val="Corpodetexto"/>
        <w:numPr>
          <w:ilvl w:val="1"/>
          <w:numId w:val="3"/>
        </w:numPr>
        <w:spacing w:before="10"/>
        <w:ind w:left="0" w:firstLine="0"/>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6E1107" w:rsidRPr="00A13B7F" w:rsidRDefault="006E1107"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52829" w:rsidRPr="00A13B7F" w:rsidRDefault="00F52829"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DB0C22">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ED</w:t>
            </w:r>
            <w:r w:rsidR="00946A93">
              <w:rPr>
                <w:rFonts w:ascii="Bookman Old Style" w:hAnsi="Bookman Old Style"/>
                <w:b/>
                <w:sz w:val="16"/>
                <w:szCs w:val="20"/>
              </w:rPr>
              <w:t>ITAL DE CHAMAMENTO PÚBLICO Nº 0</w:t>
            </w:r>
            <w:r w:rsidR="00DB0C22">
              <w:rPr>
                <w:rFonts w:ascii="Bookman Old Style" w:hAnsi="Bookman Old Style"/>
                <w:b/>
                <w:sz w:val="16"/>
                <w:szCs w:val="20"/>
              </w:rPr>
              <w:t>4/2022</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DB0C22">
      <w:pPr>
        <w:pStyle w:val="Corpodetexto"/>
        <w:spacing w:before="10"/>
        <w:jc w:val="both"/>
        <w:rPr>
          <w:rFonts w:ascii="Bookman Old Style" w:hAnsi="Bookman Old Style"/>
          <w:b/>
          <w:sz w:val="20"/>
          <w:szCs w:val="20"/>
        </w:rPr>
      </w:pPr>
    </w:p>
    <w:p w:rsidR="00F52829" w:rsidRPr="00A13B7F" w:rsidRDefault="00F52829"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B82225" w:rsidRPr="00A13B7F" w:rsidRDefault="00B8222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DB0C22">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DB0C22">
      <w:pPr>
        <w:pStyle w:val="Corpodetexto"/>
        <w:spacing w:before="10"/>
        <w:jc w:val="both"/>
        <w:rPr>
          <w:rFonts w:ascii="Bookman Old Style" w:hAnsi="Bookman Old Style"/>
          <w:b/>
          <w:sz w:val="20"/>
          <w:szCs w:val="20"/>
        </w:rPr>
      </w:pPr>
    </w:p>
    <w:p w:rsidR="00A26DDA" w:rsidRPr="00A13B7F" w:rsidRDefault="00A26DDA"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DB0C22">
      <w:pPr>
        <w:pStyle w:val="Corpodetexto"/>
        <w:spacing w:before="10"/>
        <w:jc w:val="both"/>
        <w:rPr>
          <w:rFonts w:ascii="Bookman Old Style" w:hAnsi="Bookman Old Style"/>
          <w:b/>
          <w:sz w:val="20"/>
          <w:szCs w:val="20"/>
        </w:rPr>
      </w:pPr>
    </w:p>
    <w:p w:rsidR="006E1107" w:rsidRPr="002328FE"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6E1107" w:rsidRDefault="006E1107" w:rsidP="00DB0C22">
      <w:pPr>
        <w:pStyle w:val="PargrafodaLista"/>
        <w:ind w:left="0"/>
        <w:rPr>
          <w:rFonts w:ascii="Bookman Old Style" w:hAnsi="Bookman Old Style" w:cs="Arial"/>
          <w:sz w:val="20"/>
          <w:szCs w:val="20"/>
        </w:rPr>
      </w:pPr>
    </w:p>
    <w:p w:rsidR="006E1107" w:rsidRPr="002328FE"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DB0C22">
      <w:pPr>
        <w:pStyle w:val="Corpodetexto"/>
        <w:spacing w:before="10"/>
        <w:jc w:val="both"/>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DB0C22">
      <w:pPr>
        <w:pStyle w:val="PargrafodaLista"/>
        <w:ind w:left="0"/>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Prova de Títulos.</w:t>
      </w:r>
    </w:p>
    <w:p w:rsidR="006E1107" w:rsidRDefault="006E1107" w:rsidP="00DB0C22">
      <w:pPr>
        <w:pStyle w:val="PargrafodaLista"/>
        <w:ind w:left="0"/>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DB0C22">
      <w:pPr>
        <w:pStyle w:val="PargrafodaLista"/>
        <w:ind w:left="0"/>
        <w:rPr>
          <w:rFonts w:ascii="Bookman Old Style" w:hAnsi="Bookman Old Style" w:cs="Arial"/>
          <w:sz w:val="20"/>
          <w:szCs w:val="20"/>
        </w:rPr>
      </w:pPr>
    </w:p>
    <w:p w:rsidR="006E1107" w:rsidRPr="00EE64A9"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DB0C22">
      <w:pPr>
        <w:pStyle w:val="Corpodetexto"/>
        <w:spacing w:before="10"/>
        <w:jc w:val="both"/>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DB0C22">
      <w:pPr>
        <w:pStyle w:val="Corpodetexto"/>
        <w:spacing w:before="10"/>
        <w:jc w:val="both"/>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DB0C22">
      <w:pPr>
        <w:pStyle w:val="Corpodetexto"/>
        <w:spacing w:before="10"/>
        <w:jc w:val="both"/>
        <w:rPr>
          <w:rFonts w:ascii="Bookman Old Style" w:hAnsi="Bookman Old Style"/>
          <w:b/>
          <w:sz w:val="20"/>
          <w:szCs w:val="20"/>
        </w:rPr>
      </w:pPr>
    </w:p>
    <w:p w:rsidR="006E1107" w:rsidRPr="007B3FA8" w:rsidRDefault="006E1107" w:rsidP="00DB0C22">
      <w:pPr>
        <w:pStyle w:val="Corpodetexto"/>
        <w:numPr>
          <w:ilvl w:val="1"/>
          <w:numId w:val="3"/>
        </w:numPr>
        <w:spacing w:before="10"/>
        <w:ind w:left="0" w:firstLine="0"/>
        <w:jc w:val="both"/>
        <w:rPr>
          <w:rFonts w:ascii="Bookman Old Style" w:hAnsi="Bookman Old Style"/>
          <w:b/>
          <w:sz w:val="20"/>
          <w:szCs w:val="20"/>
        </w:rPr>
      </w:pPr>
      <w:r>
        <w:rPr>
          <w:rFonts w:ascii="Bookman Old Style" w:hAnsi="Bookman Old Style"/>
          <w:sz w:val="20"/>
          <w:szCs w:val="20"/>
        </w:rPr>
        <w:t>O processo de classificação dar-se-á contabilizando o número de meses em que o interessado 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DB0C22">
      <w:pPr>
        <w:pStyle w:val="Corpodetexto"/>
        <w:spacing w:before="10"/>
        <w:jc w:val="both"/>
        <w:rPr>
          <w:rFonts w:ascii="Bookman Old Style" w:hAnsi="Bookman Old Style"/>
          <w:b/>
          <w:sz w:val="20"/>
          <w:szCs w:val="20"/>
        </w:rPr>
      </w:pPr>
    </w:p>
    <w:p w:rsidR="006E1107" w:rsidRPr="00E6363A" w:rsidRDefault="006E1107" w:rsidP="00DB0C22">
      <w:pPr>
        <w:pStyle w:val="Corpodetexto"/>
        <w:numPr>
          <w:ilvl w:val="2"/>
          <w:numId w:val="3"/>
        </w:numPr>
        <w:spacing w:before="10"/>
        <w:ind w:left="0" w:firstLine="0"/>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DB0C22">
      <w:pPr>
        <w:pStyle w:val="Corpodetexto"/>
        <w:spacing w:before="10"/>
        <w:jc w:val="both"/>
        <w:rPr>
          <w:rFonts w:ascii="Bookman Old Style" w:hAnsi="Bookman Old Style"/>
          <w:sz w:val="20"/>
          <w:szCs w:val="20"/>
        </w:rPr>
      </w:pPr>
    </w:p>
    <w:p w:rsidR="006E1107" w:rsidRPr="00E6363A" w:rsidRDefault="006E1107" w:rsidP="00DB0C22">
      <w:pPr>
        <w:pStyle w:val="Corpodetexto"/>
        <w:numPr>
          <w:ilvl w:val="2"/>
          <w:numId w:val="3"/>
        </w:numPr>
        <w:spacing w:before="10"/>
        <w:ind w:left="0" w:firstLine="0"/>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DB0C22">
      <w:pPr>
        <w:pStyle w:val="Corpodetexto"/>
        <w:spacing w:before="10"/>
        <w:jc w:val="both"/>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E828CD" w:rsidRPr="00A13B7F" w:rsidRDefault="00E828CD"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DB0C22">
      <w:pPr>
        <w:pStyle w:val="Corpodetexto"/>
        <w:spacing w:before="10"/>
        <w:jc w:val="both"/>
        <w:rPr>
          <w:rFonts w:ascii="Bookman Old Style" w:hAnsi="Bookman Old Style"/>
          <w:b/>
          <w:sz w:val="20"/>
          <w:szCs w:val="20"/>
        </w:rPr>
      </w:pPr>
    </w:p>
    <w:p w:rsidR="009E636F" w:rsidRPr="00A13B7F" w:rsidRDefault="009E636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9E636F" w:rsidRPr="00A13B7F" w:rsidRDefault="009E636F"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DB0C22">
      <w:pPr>
        <w:pStyle w:val="Corpodetexto"/>
        <w:spacing w:before="10"/>
        <w:jc w:val="both"/>
        <w:rPr>
          <w:rFonts w:ascii="Bookman Old Style" w:hAnsi="Bookman Old Style"/>
          <w:b/>
          <w:sz w:val="20"/>
          <w:szCs w:val="20"/>
        </w:rPr>
      </w:pPr>
    </w:p>
    <w:p w:rsidR="00E828CD" w:rsidRPr="00A13B7F" w:rsidRDefault="00E828CD"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DB0C22">
      <w:pPr>
        <w:pStyle w:val="Corpodetexto"/>
        <w:spacing w:before="10"/>
        <w:jc w:val="both"/>
        <w:rPr>
          <w:rFonts w:ascii="Bookman Old Style" w:hAnsi="Bookman Old Style"/>
          <w:b/>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DB0C22">
      <w:pPr>
        <w:pStyle w:val="Corpodetexto"/>
        <w:spacing w:before="10"/>
        <w:jc w:val="both"/>
        <w:rPr>
          <w:rFonts w:ascii="Bookman Old Style" w:hAnsi="Bookman Old Style"/>
          <w:b/>
          <w:sz w:val="20"/>
          <w:szCs w:val="20"/>
        </w:rPr>
      </w:pPr>
    </w:p>
    <w:p w:rsidR="00591943" w:rsidRPr="00A13B7F" w:rsidRDefault="00591943"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A13B7F" w:rsidRDefault="0059194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Prestar os serviços nos locais indicados pelo Município de Santo Antonio do Sudoeste/PR, de acordo com a proposta apresentada, nos horários determinados pela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2221B2">
        <w:rPr>
          <w:rFonts w:ascii="Bookman Old Style" w:hAnsi="Bookman Old Style"/>
          <w:sz w:val="20"/>
          <w:szCs w:val="20"/>
        </w:rPr>
        <w:t xml:space="preserve"> Municipa</w:t>
      </w:r>
      <w:r w:rsidR="00424496">
        <w:rPr>
          <w:rFonts w:ascii="Bookman Old Style" w:hAnsi="Bookman Old Style"/>
          <w:sz w:val="20"/>
          <w:szCs w:val="20"/>
        </w:rPr>
        <w:t>l</w:t>
      </w:r>
      <w:r w:rsidRPr="00A13B7F">
        <w:rPr>
          <w:rFonts w:ascii="Bookman Old Style" w:hAnsi="Bookman Old Style"/>
          <w:sz w:val="20"/>
          <w:szCs w:val="20"/>
        </w:rPr>
        <w:t xml:space="preserve"> </w:t>
      </w:r>
      <w:r w:rsidR="00FA0957">
        <w:rPr>
          <w:rFonts w:ascii="Bookman Old Style" w:hAnsi="Bookman Old Style"/>
          <w:sz w:val="20"/>
          <w:szCs w:val="20"/>
        </w:rPr>
        <w:t>de Educação</w:t>
      </w:r>
      <w:r w:rsidRPr="00A13B7F">
        <w:rPr>
          <w:rFonts w:ascii="Bookman Old Style" w:hAnsi="Bookman Old Style"/>
          <w:sz w:val="20"/>
          <w:szCs w:val="20"/>
        </w:rPr>
        <w:t>.</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DB0C22">
      <w:pPr>
        <w:pStyle w:val="PargrafodaLista"/>
        <w:ind w:left="0"/>
        <w:rPr>
          <w:rFonts w:ascii="Bookman Old Style" w:hAnsi="Bookman Old Style"/>
          <w:b/>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DB0C22">
      <w:pPr>
        <w:pStyle w:val="Corpodetexto"/>
        <w:spacing w:before="10"/>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DB0C22">
      <w:pPr>
        <w:pStyle w:val="Corpodetexto"/>
        <w:spacing w:before="10"/>
        <w:jc w:val="both"/>
        <w:rPr>
          <w:rFonts w:ascii="Bookman Old Style" w:hAnsi="Bookman Old Style"/>
          <w:b/>
          <w:sz w:val="20"/>
          <w:szCs w:val="20"/>
        </w:rPr>
      </w:pPr>
    </w:p>
    <w:p w:rsidR="000C4A0C" w:rsidRPr="00A13B7F" w:rsidRDefault="000C4A0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76F75" w:rsidRPr="00A13B7F" w:rsidRDefault="000C4A0C"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Caberá ao</w:t>
      </w:r>
      <w:r w:rsidR="002221B2">
        <w:rPr>
          <w:rFonts w:ascii="Bookman Old Style" w:hAnsi="Bookman Old Style"/>
          <w:sz w:val="20"/>
          <w:szCs w:val="20"/>
        </w:rPr>
        <w:t>s</w:t>
      </w:r>
      <w:r w:rsidRPr="00A13B7F">
        <w:rPr>
          <w:rFonts w:ascii="Bookman Old Style" w:hAnsi="Bookman Old Style"/>
          <w:sz w:val="20"/>
          <w:szCs w:val="20"/>
        </w:rPr>
        <w:t xml:space="preserve"> Gestor</w:t>
      </w:r>
      <w:r w:rsidR="002221B2">
        <w:rPr>
          <w:rFonts w:ascii="Bookman Old Style" w:hAnsi="Bookman Old Style"/>
          <w:sz w:val="20"/>
          <w:szCs w:val="20"/>
        </w:rPr>
        <w:t xml:space="preserve">es </w:t>
      </w:r>
      <w:r w:rsidR="00424496">
        <w:rPr>
          <w:rFonts w:ascii="Bookman Old Style" w:hAnsi="Bookman Old Style"/>
          <w:sz w:val="20"/>
          <w:szCs w:val="20"/>
        </w:rPr>
        <w:t>Municipal</w:t>
      </w:r>
      <w:r w:rsidRPr="00A13B7F">
        <w:rPr>
          <w:rFonts w:ascii="Bookman Old Style" w:hAnsi="Bookman Old Style"/>
          <w:sz w:val="20"/>
          <w:szCs w:val="20"/>
        </w:rPr>
        <w:t xml:space="preserve"> </w:t>
      </w:r>
      <w:r w:rsidR="002221B2">
        <w:rPr>
          <w:rFonts w:ascii="Bookman Old Style" w:hAnsi="Bookman Old Style"/>
          <w:sz w:val="20"/>
          <w:szCs w:val="20"/>
        </w:rPr>
        <w:t xml:space="preserve">de Educação </w:t>
      </w:r>
      <w:r w:rsidRPr="00A13B7F">
        <w:rPr>
          <w:rFonts w:ascii="Bookman Old Style" w:hAnsi="Bookman Old Style"/>
          <w:sz w:val="20"/>
          <w:szCs w:val="20"/>
        </w:rPr>
        <w:t>o gerenciamento do local onde serão prestados os serviços pelos credenciados, observando todas as condições dispostas neste edital.</w:t>
      </w:r>
    </w:p>
    <w:p w:rsidR="000C4A0C" w:rsidRPr="00A13B7F" w:rsidRDefault="000C4A0C"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DB0C22">
      <w:pPr>
        <w:pStyle w:val="Corpodetexto"/>
        <w:spacing w:before="10"/>
        <w:jc w:val="both"/>
        <w:rPr>
          <w:rFonts w:ascii="Bookman Old Style" w:hAnsi="Bookman Old Style"/>
          <w:b/>
          <w:sz w:val="20"/>
          <w:szCs w:val="20"/>
        </w:rPr>
      </w:pPr>
    </w:p>
    <w:p w:rsidR="000C4A0C" w:rsidRPr="00A13B7F" w:rsidRDefault="000C4A0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0C4A0C" w:rsidRPr="00A13B7F" w:rsidRDefault="000C4A0C"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DB0C22">
      <w:pPr>
        <w:pStyle w:val="Corpodetexto"/>
        <w:spacing w:before="10"/>
        <w:jc w:val="both"/>
        <w:rPr>
          <w:rFonts w:ascii="Bookman Old Style" w:hAnsi="Bookman Old Style"/>
          <w:b/>
          <w:sz w:val="20"/>
          <w:szCs w:val="20"/>
        </w:rPr>
      </w:pPr>
    </w:p>
    <w:p w:rsidR="00A13B7F" w:rsidRPr="00A13B7F" w:rsidRDefault="00A13B7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P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424496">
        <w:rPr>
          <w:rFonts w:ascii="Bookman Old Style" w:hAnsi="Bookman Old Style"/>
          <w:sz w:val="20"/>
          <w:szCs w:val="20"/>
        </w:rPr>
        <w:t xml:space="preserve"> Municipal</w:t>
      </w:r>
      <w:r w:rsidRPr="00A13B7F">
        <w:rPr>
          <w:rFonts w:ascii="Bookman Old Style" w:hAnsi="Bookman Old Style"/>
          <w:sz w:val="20"/>
          <w:szCs w:val="20"/>
        </w:rPr>
        <w:t xml:space="preserve"> de </w:t>
      </w:r>
      <w:r w:rsidR="00FA0957">
        <w:rPr>
          <w:rFonts w:ascii="Bookman Old Style" w:hAnsi="Bookman Old Style"/>
          <w:sz w:val="20"/>
          <w:szCs w:val="20"/>
        </w:rPr>
        <w:t xml:space="preserve">Educação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DB0C22">
      <w:pPr>
        <w:pStyle w:val="Corpodetexto"/>
        <w:spacing w:before="10"/>
        <w:jc w:val="both"/>
        <w:rPr>
          <w:rFonts w:ascii="Bookman Old Style" w:hAnsi="Bookman Old Style"/>
          <w:sz w:val="20"/>
          <w:szCs w:val="20"/>
        </w:rPr>
      </w:pPr>
    </w:p>
    <w:p w:rsidR="00A13B7F" w:rsidRP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DB0C22">
      <w:pPr>
        <w:pStyle w:val="PargrafodaLista"/>
        <w:ind w:left="0"/>
        <w:rPr>
          <w:rFonts w:ascii="Bookman Old Style" w:hAnsi="Bookman Old Style"/>
          <w:sz w:val="20"/>
          <w:szCs w:val="20"/>
        </w:rPr>
      </w:pPr>
    </w:p>
    <w:p w:rsidR="000C4A0C"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DB0C22">
      <w:pPr>
        <w:pStyle w:val="Corpodetexto"/>
        <w:spacing w:before="10"/>
        <w:jc w:val="both"/>
        <w:rPr>
          <w:rFonts w:ascii="Bookman Old Style" w:hAnsi="Bookman Old Style"/>
          <w:b/>
          <w:sz w:val="20"/>
          <w:szCs w:val="20"/>
        </w:rPr>
      </w:pPr>
    </w:p>
    <w:p w:rsidR="00A13B7F" w:rsidRPr="00A13B7F" w:rsidRDefault="00A13B7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2221B2">
        <w:rPr>
          <w:rFonts w:ascii="Bookman Old Style" w:hAnsi="Bookman Old Style"/>
          <w:sz w:val="20"/>
          <w:szCs w:val="20"/>
        </w:rPr>
        <w:t xml:space="preserve">EDUCAÇÃO </w:t>
      </w:r>
      <w:r w:rsidRPr="00A13B7F">
        <w:rPr>
          <w:rFonts w:ascii="Bookman Old Style" w:hAnsi="Bookman Old Style"/>
          <w:sz w:val="20"/>
          <w:szCs w:val="20"/>
        </w:rPr>
        <w:t>e estão previstas na seguinte dotação orçamentária:</w:t>
      </w:r>
    </w:p>
    <w:p w:rsidR="002221B2" w:rsidRDefault="002221B2" w:rsidP="00DB0C22">
      <w:pPr>
        <w:pStyle w:val="Corpodetexto"/>
        <w:spacing w:before="10"/>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2221B2" w:rsidTr="002221B2">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eastAsia="en-US"/>
              </w:rPr>
              <w:t>Dotações</w:t>
            </w:r>
          </w:p>
        </w:tc>
      </w:tr>
      <w:tr w:rsidR="002221B2"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2221B2"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w:t>
            </w:r>
            <w:r w:rsidR="00236BCF">
              <w:rPr>
                <w:rFonts w:ascii="Bookman Old Style" w:hAnsi="Bookman Old Style"/>
                <w:sz w:val="16"/>
                <w:szCs w:val="16"/>
                <w:lang w:eastAsia="en-US"/>
              </w:rPr>
              <w:t>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737AC1"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1430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A7189" w:rsidRPr="00A13B7F" w:rsidRDefault="006A7189"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DB0C22">
      <w:pPr>
        <w:pStyle w:val="Corpodetexto"/>
        <w:spacing w:before="10"/>
        <w:jc w:val="both"/>
        <w:rPr>
          <w:rFonts w:ascii="Bookman Old Style" w:hAnsi="Bookman Old Style"/>
          <w:b/>
          <w:sz w:val="20"/>
          <w:szCs w:val="20"/>
        </w:rPr>
      </w:pPr>
    </w:p>
    <w:p w:rsidR="006A7189" w:rsidRPr="00A13B7F" w:rsidRDefault="006A7189"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50B15" w:rsidRPr="00150B15"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DB0C22">
      <w:pPr>
        <w:pStyle w:val="Corpodetexto"/>
        <w:spacing w:before="10"/>
        <w:jc w:val="both"/>
        <w:rPr>
          <w:rFonts w:ascii="Bookman Old Style" w:hAnsi="Bookman Old Style"/>
          <w:sz w:val="20"/>
          <w:szCs w:val="20"/>
        </w:rPr>
      </w:pPr>
    </w:p>
    <w:p w:rsidR="00150B15" w:rsidRPr="00150B15"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DB0C22">
      <w:pPr>
        <w:pStyle w:val="PargrafodaLista"/>
        <w:ind w:left="0"/>
        <w:rPr>
          <w:rFonts w:ascii="Bookman Old Style" w:hAnsi="Bookman Old Style"/>
          <w:sz w:val="20"/>
          <w:szCs w:val="20"/>
        </w:rPr>
      </w:pPr>
    </w:p>
    <w:p w:rsidR="006433F9"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DB0C22">
      <w:pPr>
        <w:pStyle w:val="Corpodetexto"/>
        <w:spacing w:before="10"/>
        <w:jc w:val="both"/>
        <w:rPr>
          <w:rFonts w:ascii="Bookman Old Style" w:hAnsi="Bookman Old Style"/>
          <w:b/>
          <w:sz w:val="20"/>
          <w:szCs w:val="20"/>
        </w:rPr>
      </w:pPr>
    </w:p>
    <w:p w:rsidR="00F332F6" w:rsidRPr="00F332F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8295F"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DB0C22">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DB0C22">
      <w:pPr>
        <w:pStyle w:val="Corpodetexto"/>
        <w:spacing w:before="10"/>
        <w:jc w:val="both"/>
        <w:rPr>
          <w:rFonts w:ascii="Bookman Old Style" w:hAnsi="Bookman Old Style"/>
          <w:b/>
          <w:sz w:val="20"/>
          <w:szCs w:val="20"/>
        </w:rPr>
      </w:pPr>
    </w:p>
    <w:p w:rsidR="00F332F6" w:rsidRPr="00F332F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F332F6"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DB0C22">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92C4D"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DB0C22">
      <w:pPr>
        <w:pStyle w:val="Corpodetexto"/>
        <w:spacing w:before="10"/>
        <w:jc w:val="both"/>
        <w:rPr>
          <w:rFonts w:ascii="Bookman Old Style" w:hAnsi="Bookman Old Style"/>
          <w:b/>
          <w:sz w:val="20"/>
          <w:szCs w:val="20"/>
        </w:rPr>
      </w:pPr>
    </w:p>
    <w:p w:rsidR="007E5236" w:rsidRPr="007E5236" w:rsidRDefault="007E523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DB0C22">
      <w:pPr>
        <w:pStyle w:val="Corpodetexto"/>
        <w:spacing w:before="10"/>
        <w:jc w:val="both"/>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DB0C22">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DB0C22">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Ofício de apresentação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Declaração de idoneidade </w:t>
            </w:r>
          </w:p>
        </w:tc>
      </w:tr>
      <w:tr w:rsidR="006E1107" w:rsidRPr="007E5236" w:rsidTr="000E65B9">
        <w:tc>
          <w:tcPr>
            <w:tcW w:w="9016" w:type="dxa"/>
          </w:tcPr>
          <w:p w:rsidR="006E1107" w:rsidRPr="007E5236" w:rsidRDefault="006E1107" w:rsidP="00DB0C22">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Pr="007E5236">
              <w:rPr>
                <w:rFonts w:ascii="Bookman Old Style" w:hAnsi="Bookman Old Style"/>
                <w:sz w:val="20"/>
                <w:szCs w:val="20"/>
              </w:rPr>
              <w:t xml:space="preserve"> </w:t>
            </w:r>
            <w:r>
              <w:rPr>
                <w:rFonts w:ascii="Bookman Old Style" w:hAnsi="Bookman Old Style"/>
                <w:sz w:val="20"/>
                <w:szCs w:val="20"/>
              </w:rPr>
              <w:t>–</w:t>
            </w:r>
            <w:r w:rsidRPr="007E5236">
              <w:rPr>
                <w:rFonts w:ascii="Bookman Old Style" w:hAnsi="Bookman Old Style"/>
                <w:sz w:val="20"/>
                <w:szCs w:val="20"/>
              </w:rPr>
              <w:t xml:space="preserve"> </w:t>
            </w:r>
            <w:r>
              <w:rPr>
                <w:rFonts w:ascii="Bookman Old Style" w:hAnsi="Bookman Old Style"/>
                <w:sz w:val="20"/>
                <w:szCs w:val="20"/>
              </w:rPr>
              <w:t>Curriculum Vitae</w:t>
            </w:r>
            <w:r w:rsidRPr="007E5236">
              <w:rPr>
                <w:rFonts w:ascii="Bookman Old Style" w:hAnsi="Bookman Old Style"/>
                <w:sz w:val="20"/>
                <w:szCs w:val="20"/>
              </w:rPr>
              <w:t xml:space="preserve">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 Minuta do contrato </w:t>
            </w:r>
          </w:p>
        </w:tc>
      </w:tr>
    </w:tbl>
    <w:p w:rsidR="007E5236" w:rsidRPr="007E5236" w:rsidRDefault="007E5236" w:rsidP="00DB0C22">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DB0C22">
      <w:pPr>
        <w:pStyle w:val="Default"/>
        <w:jc w:val="center"/>
        <w:rPr>
          <w:rFonts w:ascii="Bookman Old Style" w:hAnsi="Bookman Old Style"/>
          <w:sz w:val="20"/>
          <w:szCs w:val="20"/>
        </w:rPr>
      </w:pPr>
    </w:p>
    <w:p w:rsidR="007E5236" w:rsidRDefault="007E5236" w:rsidP="00DB0C22">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6E1107">
        <w:rPr>
          <w:rFonts w:ascii="Bookman Old Style" w:hAnsi="Bookman Old Style"/>
          <w:sz w:val="20"/>
          <w:szCs w:val="20"/>
        </w:rPr>
        <w:t>0</w:t>
      </w:r>
      <w:r w:rsidR="0010089E">
        <w:rPr>
          <w:rFonts w:ascii="Bookman Old Style" w:hAnsi="Bookman Old Style"/>
          <w:sz w:val="20"/>
          <w:szCs w:val="20"/>
        </w:rPr>
        <w:t>1</w:t>
      </w:r>
      <w:r w:rsidRPr="007E5236">
        <w:rPr>
          <w:rFonts w:ascii="Bookman Old Style" w:hAnsi="Bookman Old Style"/>
          <w:sz w:val="20"/>
          <w:szCs w:val="20"/>
        </w:rPr>
        <w:t xml:space="preserve"> de </w:t>
      </w:r>
      <w:r w:rsidR="0010089E">
        <w:rPr>
          <w:rFonts w:ascii="Bookman Old Style" w:hAnsi="Bookman Old Style"/>
          <w:sz w:val="20"/>
          <w:szCs w:val="20"/>
        </w:rPr>
        <w:t xml:space="preserve">agosto </w:t>
      </w:r>
      <w:r w:rsidRPr="007E5236">
        <w:rPr>
          <w:rFonts w:ascii="Bookman Old Style" w:hAnsi="Bookman Old Style"/>
          <w:sz w:val="20"/>
          <w:szCs w:val="20"/>
        </w:rPr>
        <w:t>de 202</w:t>
      </w:r>
      <w:r w:rsidR="0010089E">
        <w:rPr>
          <w:rFonts w:ascii="Bookman Old Style" w:hAnsi="Bookman Old Style"/>
          <w:sz w:val="20"/>
          <w:szCs w:val="20"/>
        </w:rPr>
        <w:t>2</w:t>
      </w:r>
      <w:r w:rsidRPr="007E5236">
        <w:rPr>
          <w:rFonts w:ascii="Bookman Old Style" w:hAnsi="Bookman Old Style"/>
          <w:sz w:val="20"/>
          <w:szCs w:val="20"/>
        </w:rPr>
        <w:t>.</w:t>
      </w:r>
    </w:p>
    <w:p w:rsidR="007E5236" w:rsidRDefault="007E5236" w:rsidP="00DB0C22">
      <w:pPr>
        <w:pStyle w:val="Default"/>
        <w:jc w:val="center"/>
        <w:rPr>
          <w:rFonts w:ascii="Bookman Old Style" w:hAnsi="Bookman Old Style"/>
          <w:sz w:val="20"/>
          <w:szCs w:val="20"/>
        </w:rPr>
      </w:pPr>
    </w:p>
    <w:p w:rsidR="007E5236" w:rsidRPr="007E5236" w:rsidRDefault="007E5236" w:rsidP="00DB0C22">
      <w:pPr>
        <w:pStyle w:val="Default"/>
        <w:jc w:val="center"/>
        <w:rPr>
          <w:rFonts w:ascii="Bookman Old Style" w:hAnsi="Bookman Old Style"/>
          <w:sz w:val="20"/>
          <w:szCs w:val="20"/>
        </w:rPr>
      </w:pPr>
    </w:p>
    <w:p w:rsidR="007E5236" w:rsidRDefault="007E5236" w:rsidP="00DB0C22">
      <w:pPr>
        <w:pStyle w:val="Default"/>
        <w:jc w:val="center"/>
        <w:rPr>
          <w:rFonts w:ascii="Bookman Old Style" w:hAnsi="Bookman Old Style"/>
          <w:sz w:val="20"/>
          <w:szCs w:val="20"/>
        </w:rPr>
      </w:pPr>
    </w:p>
    <w:p w:rsidR="007E5236" w:rsidRPr="003135B0" w:rsidRDefault="007E5236" w:rsidP="00DB0C22">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DB0C22">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260306" w:rsidRDefault="00260306" w:rsidP="00DB0C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DB0C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DB0C22">
      <w:pPr>
        <w:pStyle w:val="Default"/>
        <w:jc w:val="center"/>
        <w:rPr>
          <w:rFonts w:ascii="Bookman Old Style" w:hAnsi="Bookman Old Style"/>
          <w:b/>
          <w:sz w:val="20"/>
          <w:szCs w:val="20"/>
        </w:rPr>
      </w:pPr>
    </w:p>
    <w:p w:rsidR="00260306" w:rsidRPr="00260306" w:rsidRDefault="00260306" w:rsidP="00DB0C22">
      <w:pPr>
        <w:pStyle w:val="Default"/>
        <w:jc w:val="center"/>
        <w:rPr>
          <w:rFonts w:ascii="Bookman Old Style" w:hAnsi="Bookman Old Style"/>
          <w:b/>
          <w:sz w:val="20"/>
          <w:szCs w:val="20"/>
        </w:rPr>
      </w:pP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6E1107" w:rsidP="00DB0C22">
      <w:pPr>
        <w:pStyle w:val="Default"/>
        <w:jc w:val="both"/>
        <w:rPr>
          <w:rFonts w:ascii="Bookman Old Style" w:hAnsi="Bookman Old Style"/>
          <w:b/>
          <w:sz w:val="20"/>
          <w:szCs w:val="20"/>
        </w:rPr>
      </w:pPr>
      <w:r>
        <w:rPr>
          <w:rFonts w:ascii="Bookman Old Style" w:hAnsi="Bookman Old Style"/>
          <w:b/>
          <w:sz w:val="20"/>
          <w:szCs w:val="20"/>
        </w:rPr>
        <w:t xml:space="preserve">Chamamento Público n.º </w:t>
      </w:r>
      <w:r w:rsidR="00737AC1">
        <w:rPr>
          <w:rFonts w:ascii="Bookman Old Style" w:hAnsi="Bookman Old Style"/>
          <w:b/>
          <w:sz w:val="20"/>
          <w:szCs w:val="20"/>
        </w:rPr>
        <w:t>04/2022</w:t>
      </w:r>
    </w:p>
    <w:p w:rsidR="00260306" w:rsidRDefault="00260306" w:rsidP="00DB0C22">
      <w:pPr>
        <w:pStyle w:val="Default"/>
        <w:jc w:val="both"/>
        <w:rPr>
          <w:rFonts w:ascii="Bookman Old Style" w:hAnsi="Bookman Old Style"/>
          <w:sz w:val="20"/>
          <w:szCs w:val="20"/>
        </w:rPr>
      </w:pPr>
    </w:p>
    <w:p w:rsidR="00260306" w:rsidRDefault="00260306" w:rsidP="00DB0C22">
      <w:pPr>
        <w:pStyle w:val="Default"/>
        <w:jc w:val="both"/>
        <w:rPr>
          <w:rFonts w:ascii="Bookman Old Style" w:hAnsi="Bookman Old Style"/>
          <w:sz w:val="20"/>
          <w:szCs w:val="20"/>
        </w:rPr>
      </w:pPr>
    </w:p>
    <w:p w:rsidR="00260306" w:rsidRDefault="00260306" w:rsidP="00DB0C22">
      <w:pPr>
        <w:pStyle w:val="Default"/>
        <w:jc w:val="both"/>
        <w:rPr>
          <w:rFonts w:ascii="Bookman Old Style" w:hAnsi="Bookman Old Style"/>
          <w:sz w:val="20"/>
          <w:szCs w:val="20"/>
        </w:rPr>
      </w:pPr>
    </w:p>
    <w:p w:rsidR="00C72499" w:rsidRDefault="00260306" w:rsidP="00DB0C22">
      <w:pPr>
        <w:pStyle w:val="Default"/>
        <w:spacing w:line="360" w:lineRule="auto"/>
        <w:jc w:val="both"/>
        <w:rPr>
          <w:rFonts w:ascii="Bookman Old Style" w:hAnsi="Bookman Old Style"/>
          <w:sz w:val="20"/>
          <w:szCs w:val="20"/>
        </w:rPr>
      </w:pPr>
      <w:r w:rsidRPr="00260306">
        <w:rPr>
          <w:rFonts w:ascii="Bookman Old Style" w:hAnsi="Bookman Old Style"/>
          <w:sz w:val="20"/>
          <w:szCs w:val="20"/>
        </w:rPr>
        <w:t xml:space="preserve">O(A)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6E1107">
        <w:rPr>
          <w:rFonts w:ascii="Bookman Old Style" w:hAnsi="Bookman Old Style"/>
          <w:sz w:val="20"/>
          <w:szCs w:val="20"/>
        </w:rPr>
        <w:t xml:space="preserve">par do Chamamento </w:t>
      </w:r>
      <w:proofErr w:type="spellStart"/>
      <w:r w:rsidR="006E1107">
        <w:rPr>
          <w:rFonts w:ascii="Bookman Old Style" w:hAnsi="Bookman Old Style"/>
          <w:sz w:val="20"/>
          <w:szCs w:val="20"/>
        </w:rPr>
        <w:t>Publico</w:t>
      </w:r>
      <w:proofErr w:type="spellEnd"/>
      <w:r w:rsidR="006E1107">
        <w:rPr>
          <w:rFonts w:ascii="Bookman Old Style" w:hAnsi="Bookman Old Style"/>
          <w:sz w:val="20"/>
          <w:szCs w:val="20"/>
        </w:rPr>
        <w:t xml:space="preserve"> n.º </w:t>
      </w:r>
      <w:r w:rsidR="0010089E">
        <w:rPr>
          <w:rFonts w:ascii="Bookman Old Style" w:hAnsi="Bookman Old Style"/>
          <w:sz w:val="20"/>
          <w:szCs w:val="20"/>
        </w:rPr>
        <w:t>004/2022</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DB0C22">
      <w:pPr>
        <w:pStyle w:val="Default"/>
        <w:spacing w:line="360" w:lineRule="auto"/>
        <w:jc w:val="both"/>
        <w:rPr>
          <w:rFonts w:ascii="Bookman Old Style" w:hAnsi="Bookman Old Style"/>
          <w:sz w:val="20"/>
          <w:szCs w:val="20"/>
        </w:rPr>
      </w:pPr>
    </w:p>
    <w:p w:rsidR="00260306" w:rsidRPr="00260306" w:rsidRDefault="00260306" w:rsidP="00DB0C22">
      <w:pPr>
        <w:pStyle w:val="Default"/>
        <w:spacing w:line="360" w:lineRule="auto"/>
        <w:jc w:val="center"/>
        <w:rPr>
          <w:rFonts w:ascii="Bookman Old Style" w:hAnsi="Bookman Old Style"/>
          <w:sz w:val="20"/>
          <w:szCs w:val="20"/>
        </w:rPr>
      </w:pPr>
    </w:p>
    <w:p w:rsidR="00260306" w:rsidRPr="00260306" w:rsidRDefault="00260306" w:rsidP="00DB0C22">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w:t>
      </w:r>
      <w:r w:rsidR="00737AC1">
        <w:rPr>
          <w:rFonts w:ascii="Bookman Old Style" w:hAnsi="Bookman Old Style"/>
          <w:sz w:val="20"/>
          <w:szCs w:val="20"/>
        </w:rPr>
        <w:t>2</w:t>
      </w:r>
      <w:r w:rsidRPr="00260306">
        <w:rPr>
          <w:rFonts w:ascii="Bookman Old Style" w:hAnsi="Bookman Old Style"/>
          <w:sz w:val="20"/>
          <w:szCs w:val="20"/>
        </w:rPr>
        <w:t>.</w:t>
      </w:r>
    </w:p>
    <w:p w:rsidR="001D5A95" w:rsidRDefault="00260306" w:rsidP="00DB0C22">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DB0C22">
      <w:pPr>
        <w:pStyle w:val="Corpodetexto"/>
        <w:spacing w:before="10" w:line="360" w:lineRule="auto"/>
        <w:jc w:val="center"/>
        <w:rPr>
          <w:rFonts w:ascii="Bookman Old Style" w:hAnsi="Bookman Old Style"/>
          <w:sz w:val="20"/>
          <w:szCs w:val="20"/>
        </w:rPr>
      </w:pPr>
    </w:p>
    <w:p w:rsidR="00F515AB" w:rsidRDefault="00F515AB" w:rsidP="00DB0C22">
      <w:pPr>
        <w:pStyle w:val="Corpodetexto"/>
        <w:spacing w:before="10" w:line="360" w:lineRule="auto"/>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F515AB" w:rsidRDefault="00F515AB" w:rsidP="00DB0C22">
      <w:pPr>
        <w:widowControl/>
        <w:adjustRightInd w:val="0"/>
        <w:rPr>
          <w:rFonts w:ascii="Arial" w:eastAsiaTheme="minorHAnsi" w:hAnsi="Arial" w:cs="Arial"/>
          <w:color w:val="000000"/>
          <w:sz w:val="20"/>
          <w:szCs w:val="20"/>
          <w:lang w:val="pt-BR"/>
        </w:rPr>
      </w:pPr>
    </w:p>
    <w:p w:rsidR="00F515AB" w:rsidRDefault="00F515AB" w:rsidP="00DB0C22">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DB0C22">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DB0C22">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DB0C22">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DB0C22">
      <w:pPr>
        <w:pStyle w:val="Default"/>
        <w:rPr>
          <w:sz w:val="18"/>
          <w:szCs w:val="18"/>
        </w:rPr>
      </w:pP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6E1107" w:rsidP="00DB0C22">
      <w:pPr>
        <w:pStyle w:val="Default"/>
        <w:rPr>
          <w:rFonts w:ascii="Bookman Old Style" w:hAnsi="Bookman Old Style"/>
          <w:b/>
          <w:sz w:val="20"/>
          <w:szCs w:val="20"/>
        </w:rPr>
      </w:pPr>
      <w:r>
        <w:rPr>
          <w:rFonts w:ascii="Bookman Old Style" w:hAnsi="Bookman Old Style"/>
          <w:b/>
          <w:sz w:val="20"/>
          <w:szCs w:val="20"/>
        </w:rPr>
        <w:t xml:space="preserve">Chamamento Público nº </w:t>
      </w:r>
      <w:r w:rsidR="0010089E">
        <w:rPr>
          <w:rFonts w:ascii="Bookman Old Style" w:hAnsi="Bookman Old Style"/>
          <w:b/>
          <w:sz w:val="20"/>
          <w:szCs w:val="20"/>
        </w:rPr>
        <w:t>004/2022</w:t>
      </w:r>
      <w:r w:rsidR="00F515AB" w:rsidRPr="00F515AB">
        <w:rPr>
          <w:rFonts w:ascii="Bookman Old Style" w:hAnsi="Bookman Old Style"/>
          <w:b/>
          <w:sz w:val="20"/>
          <w:szCs w:val="20"/>
        </w:rPr>
        <w:t xml:space="preserve">. </w:t>
      </w:r>
    </w:p>
    <w:p w:rsidR="00F515AB" w:rsidRPr="00F515AB" w:rsidRDefault="00F515AB" w:rsidP="00DB0C22">
      <w:pPr>
        <w:pStyle w:val="Default"/>
        <w:rPr>
          <w:rFonts w:ascii="Bookman Old Style" w:hAnsi="Bookman Old Style"/>
          <w:sz w:val="20"/>
          <w:szCs w:val="20"/>
        </w:rPr>
      </w:pPr>
    </w:p>
    <w:p w:rsidR="00F515AB" w:rsidRPr="00F515AB" w:rsidRDefault="00F515AB" w:rsidP="00DB0C22">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DB0C22">
      <w:pPr>
        <w:pStyle w:val="Default"/>
        <w:rPr>
          <w:rFonts w:ascii="Bookman Old Style" w:hAnsi="Bookman Old Style"/>
          <w:sz w:val="20"/>
          <w:szCs w:val="20"/>
        </w:rPr>
      </w:pPr>
    </w:p>
    <w:p w:rsidR="00F515AB" w:rsidRPr="00F515AB" w:rsidRDefault="00F515AB" w:rsidP="00DB0C22">
      <w:pPr>
        <w:pStyle w:val="Default"/>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DB0C22">
      <w:pPr>
        <w:pStyle w:val="Default"/>
        <w:rPr>
          <w:rFonts w:ascii="Bookman Old Style" w:hAnsi="Bookman Old Style"/>
          <w:sz w:val="20"/>
          <w:szCs w:val="20"/>
        </w:rPr>
      </w:pPr>
    </w:p>
    <w:tbl>
      <w:tblPr>
        <w:tblStyle w:val="Tabelacomgrade"/>
        <w:tblW w:w="10060" w:type="dxa"/>
        <w:tblLook w:val="04A0" w:firstRow="1" w:lastRow="0" w:firstColumn="1" w:lastColumn="0" w:noHBand="0" w:noVBand="1"/>
      </w:tblPr>
      <w:tblGrid>
        <w:gridCol w:w="607"/>
        <w:gridCol w:w="6051"/>
        <w:gridCol w:w="1559"/>
        <w:gridCol w:w="1843"/>
      </w:tblGrid>
      <w:tr w:rsidR="003E0633" w:rsidRPr="00A13B7F" w:rsidTr="008E6813">
        <w:tc>
          <w:tcPr>
            <w:tcW w:w="607"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Item</w:t>
            </w:r>
          </w:p>
        </w:tc>
        <w:tc>
          <w:tcPr>
            <w:tcW w:w="6051"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559"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Valor Mensal</w:t>
            </w:r>
          </w:p>
        </w:tc>
        <w:tc>
          <w:tcPr>
            <w:tcW w:w="1843" w:type="dxa"/>
            <w:shd w:val="clear" w:color="auto" w:fill="D9D9D9" w:themeFill="background1" w:themeFillShade="D9"/>
          </w:tcPr>
          <w:p w:rsidR="003E0633" w:rsidRPr="003E0633" w:rsidRDefault="003E0633" w:rsidP="00DB0C22">
            <w:pPr>
              <w:jc w:val="center"/>
              <w:rPr>
                <w:rFonts w:ascii="Bookman Old Style" w:hAnsi="Bookman Old Style"/>
                <w:b/>
                <w:sz w:val="16"/>
                <w:szCs w:val="16"/>
              </w:rPr>
            </w:pPr>
            <w:r>
              <w:rPr>
                <w:rFonts w:ascii="Bookman Old Style" w:hAnsi="Bookman Old Style"/>
                <w:b/>
                <w:sz w:val="16"/>
                <w:szCs w:val="16"/>
              </w:rPr>
              <w:t>Assinale com “X” o serviço ofertado</w:t>
            </w:r>
          </w:p>
        </w:tc>
      </w:tr>
      <w:tr w:rsidR="003E0633" w:rsidRPr="00A13B7F" w:rsidTr="003E0633">
        <w:tc>
          <w:tcPr>
            <w:tcW w:w="607" w:type="dxa"/>
          </w:tcPr>
          <w:p w:rsidR="003E0633" w:rsidRPr="00A13B7F" w:rsidRDefault="00737AC1" w:rsidP="00DB0C22">
            <w:pPr>
              <w:jc w:val="center"/>
              <w:rPr>
                <w:rFonts w:ascii="Bookman Old Style" w:hAnsi="Bookman Old Style"/>
                <w:b/>
                <w:sz w:val="16"/>
                <w:szCs w:val="16"/>
              </w:rPr>
            </w:pPr>
            <w:r>
              <w:rPr>
                <w:rFonts w:ascii="Bookman Old Style" w:hAnsi="Bookman Old Style"/>
                <w:b/>
                <w:sz w:val="16"/>
                <w:szCs w:val="16"/>
              </w:rPr>
              <w:t>1</w:t>
            </w:r>
          </w:p>
        </w:tc>
        <w:tc>
          <w:tcPr>
            <w:tcW w:w="6051" w:type="dxa"/>
          </w:tcPr>
          <w:p w:rsidR="003E0633" w:rsidRPr="00A13B7F" w:rsidRDefault="006C60FD" w:rsidP="00DB0C22">
            <w:pPr>
              <w:jc w:val="both"/>
              <w:rPr>
                <w:rFonts w:ascii="Bookman Old Style" w:hAnsi="Bookman Old Style"/>
                <w:b/>
                <w:sz w:val="16"/>
                <w:szCs w:val="16"/>
              </w:rPr>
            </w:pPr>
            <w:r w:rsidRPr="00A13B7F">
              <w:rPr>
                <w:rFonts w:ascii="Bookman Old Style" w:hAnsi="Bookman Old Style"/>
                <w:sz w:val="16"/>
                <w:szCs w:val="16"/>
              </w:rPr>
              <w:t xml:space="preserve">PROFISSIONAL </w:t>
            </w:r>
            <w:r>
              <w:rPr>
                <w:rFonts w:ascii="Bookman Old Style" w:hAnsi="Bookman Old Style"/>
                <w:sz w:val="16"/>
                <w:szCs w:val="16"/>
              </w:rPr>
              <w:t>NUTRICIONISTA</w:t>
            </w:r>
            <w:r w:rsidRPr="00A13B7F">
              <w:rPr>
                <w:rFonts w:ascii="Bookman Old Style" w:hAnsi="Bookman Old Style"/>
                <w:sz w:val="16"/>
                <w:szCs w:val="16"/>
              </w:rPr>
              <w:t xml:space="preserve"> </w:t>
            </w:r>
            <w:r>
              <w:rPr>
                <w:rFonts w:ascii="Bookman Old Style" w:hAnsi="Bookman Old Style"/>
                <w:sz w:val="16"/>
                <w:szCs w:val="16"/>
              </w:rPr>
              <w:t>sendo</w:t>
            </w:r>
            <w:r w:rsidRPr="00A13B7F">
              <w:rPr>
                <w:rFonts w:ascii="Bookman Old Style" w:hAnsi="Bookman Old Style"/>
                <w:sz w:val="16"/>
                <w:szCs w:val="16"/>
              </w:rPr>
              <w:t xml:space="preserve"> </w:t>
            </w:r>
            <w:r w:rsidR="00345849">
              <w:rPr>
                <w:rFonts w:ascii="Bookman Old Style" w:hAnsi="Bookman Old Style"/>
                <w:sz w:val="16"/>
                <w:szCs w:val="16"/>
              </w:rPr>
              <w:t>4</w:t>
            </w:r>
            <w:r w:rsidRPr="00A13B7F">
              <w:rPr>
                <w:rFonts w:ascii="Bookman Old Style" w:hAnsi="Bookman Old Style"/>
                <w:sz w:val="16"/>
                <w:szCs w:val="16"/>
              </w:rPr>
              <w:t xml:space="preserve">0 horas </w:t>
            </w:r>
            <w:r>
              <w:rPr>
                <w:rFonts w:ascii="Bookman Old Style" w:hAnsi="Bookman Old Style"/>
                <w:sz w:val="16"/>
                <w:szCs w:val="16"/>
              </w:rPr>
              <w:t>semanais</w:t>
            </w:r>
            <w:r w:rsidRPr="00A13B7F">
              <w:rPr>
                <w:rFonts w:ascii="Bookman Old Style" w:hAnsi="Bookman Old Style"/>
                <w:sz w:val="16"/>
                <w:szCs w:val="16"/>
              </w:rPr>
              <w:t>, sendo os horários de atendimento das 0</w:t>
            </w:r>
            <w:r>
              <w:rPr>
                <w:rFonts w:ascii="Bookman Old Style" w:hAnsi="Bookman Old Style"/>
                <w:sz w:val="16"/>
                <w:szCs w:val="16"/>
              </w:rPr>
              <w:t>8h00min às 12h0</w:t>
            </w:r>
            <w:r w:rsidRPr="00A13B7F">
              <w:rPr>
                <w:rFonts w:ascii="Bookman Old Style" w:hAnsi="Bookman Old Style"/>
                <w:sz w:val="16"/>
                <w:szCs w:val="16"/>
              </w:rPr>
              <w:t>0min</w:t>
            </w:r>
            <w:r>
              <w:rPr>
                <w:rFonts w:ascii="Bookman Old Style" w:hAnsi="Bookman Old Style"/>
                <w:sz w:val="16"/>
                <w:szCs w:val="16"/>
              </w:rPr>
              <w:t xml:space="preserve"> </w:t>
            </w:r>
            <w:r w:rsidRPr="00A13B7F">
              <w:rPr>
                <w:rFonts w:ascii="Bookman Old Style" w:hAnsi="Bookman Old Style"/>
                <w:sz w:val="16"/>
                <w:szCs w:val="16"/>
              </w:rPr>
              <w:t>e</w:t>
            </w:r>
            <w:r>
              <w:rPr>
                <w:rFonts w:ascii="Bookman Old Style" w:hAnsi="Bookman Old Style"/>
                <w:sz w:val="16"/>
                <w:szCs w:val="16"/>
              </w:rPr>
              <w:t xml:space="preserve"> das 13h15min as 17h15</w:t>
            </w:r>
            <w:r w:rsidRPr="00A13B7F">
              <w:rPr>
                <w:rFonts w:ascii="Bookman Old Style" w:hAnsi="Bookman Old Style"/>
                <w:sz w:val="16"/>
                <w:szCs w:val="16"/>
              </w:rPr>
              <w:t>min.</w:t>
            </w:r>
          </w:p>
        </w:tc>
        <w:tc>
          <w:tcPr>
            <w:tcW w:w="1559" w:type="dxa"/>
          </w:tcPr>
          <w:p w:rsidR="003E0633" w:rsidRPr="00A13B7F" w:rsidRDefault="00737AC1" w:rsidP="00DB0C22">
            <w:pPr>
              <w:jc w:val="center"/>
              <w:rPr>
                <w:rFonts w:ascii="Bookman Old Style" w:hAnsi="Bookman Old Style"/>
                <w:sz w:val="16"/>
                <w:szCs w:val="16"/>
              </w:rPr>
            </w:pPr>
            <w:r>
              <w:rPr>
                <w:rFonts w:ascii="Bookman Old Style" w:hAnsi="Bookman Old Style"/>
                <w:sz w:val="16"/>
                <w:szCs w:val="16"/>
              </w:rPr>
              <w:t>R$ 4.313,74</w:t>
            </w:r>
          </w:p>
        </w:tc>
        <w:tc>
          <w:tcPr>
            <w:tcW w:w="1843" w:type="dxa"/>
          </w:tcPr>
          <w:p w:rsidR="003E0633" w:rsidRPr="00A13B7F" w:rsidRDefault="003E0633" w:rsidP="00DB0C22">
            <w:pPr>
              <w:jc w:val="center"/>
              <w:rPr>
                <w:rFonts w:ascii="Bookman Old Style" w:hAnsi="Bookman Old Style"/>
                <w:sz w:val="16"/>
                <w:szCs w:val="16"/>
              </w:rPr>
            </w:pPr>
          </w:p>
        </w:tc>
      </w:tr>
    </w:tbl>
    <w:p w:rsidR="00F515AB" w:rsidRDefault="00F515AB" w:rsidP="00DB0C22">
      <w:pPr>
        <w:pStyle w:val="Default"/>
        <w:rPr>
          <w:rFonts w:ascii="Bookman Old Style" w:hAnsi="Bookman Old Style"/>
          <w:sz w:val="20"/>
          <w:szCs w:val="20"/>
        </w:rPr>
      </w:pPr>
    </w:p>
    <w:p w:rsidR="00F515AB" w:rsidRPr="003E0633" w:rsidRDefault="003E0633" w:rsidP="00DB0C22">
      <w:pPr>
        <w:pStyle w:val="Default"/>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DB0C22">
      <w:pPr>
        <w:pStyle w:val="Default"/>
        <w:jc w:val="both"/>
        <w:rPr>
          <w:rFonts w:ascii="Bookman Old Style" w:hAnsi="Bookman Old Style"/>
          <w:sz w:val="20"/>
          <w:szCs w:val="20"/>
        </w:rPr>
      </w:pPr>
    </w:p>
    <w:p w:rsidR="00F515AB" w:rsidRPr="003E0633" w:rsidRDefault="00F515AB" w:rsidP="00DB0C22">
      <w:pPr>
        <w:pStyle w:val="Default"/>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sujeito(a) às penas previstas no Art. 299 do Código Penal. </w:t>
      </w:r>
    </w:p>
    <w:p w:rsidR="003D6384" w:rsidRDefault="003D6384" w:rsidP="00DB0C22">
      <w:pPr>
        <w:pStyle w:val="Default"/>
        <w:jc w:val="both"/>
        <w:rPr>
          <w:rFonts w:ascii="Bookman Old Style" w:hAnsi="Bookman Old Style"/>
          <w:sz w:val="20"/>
          <w:szCs w:val="20"/>
        </w:rPr>
      </w:pPr>
    </w:p>
    <w:p w:rsidR="00F515AB" w:rsidRDefault="00F515AB" w:rsidP="00DB0C22">
      <w:pPr>
        <w:pStyle w:val="Default"/>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DB0C22">
      <w:pPr>
        <w:pStyle w:val="Default"/>
        <w:jc w:val="both"/>
        <w:rPr>
          <w:rFonts w:ascii="Bookman Old Style" w:hAnsi="Bookman Old Style"/>
          <w:sz w:val="20"/>
          <w:szCs w:val="20"/>
        </w:rPr>
      </w:pPr>
    </w:p>
    <w:p w:rsidR="00F515AB" w:rsidRDefault="00F515AB" w:rsidP="00DB0C22">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DB0C22">
      <w:pPr>
        <w:pStyle w:val="Corpodetexto"/>
        <w:spacing w:before="10" w:line="360" w:lineRule="auto"/>
        <w:jc w:val="center"/>
        <w:rPr>
          <w:rFonts w:ascii="Bookman Old Style" w:hAnsi="Bookman Old Style"/>
          <w:sz w:val="20"/>
          <w:szCs w:val="20"/>
        </w:rPr>
      </w:pPr>
    </w:p>
    <w:p w:rsidR="00A57CFF" w:rsidRDefault="00A57CFF" w:rsidP="00DB0C22">
      <w:pPr>
        <w:pStyle w:val="Corpodetexto"/>
        <w:spacing w:before="10" w:line="360" w:lineRule="auto"/>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6E1107" w:rsidRDefault="006E1107" w:rsidP="00DB0C22">
      <w:pPr>
        <w:pStyle w:val="Default"/>
        <w:jc w:val="center"/>
        <w:rPr>
          <w:rFonts w:ascii="Bookman Old Style" w:hAnsi="Bookman Old Style"/>
          <w:b/>
          <w:sz w:val="20"/>
          <w:szCs w:val="20"/>
        </w:rPr>
      </w:pPr>
    </w:p>
    <w:p w:rsidR="006E1107" w:rsidRDefault="006E1107" w:rsidP="00DB0C22">
      <w:pPr>
        <w:pStyle w:val="Default"/>
        <w:jc w:val="center"/>
        <w:rPr>
          <w:rFonts w:ascii="Bookman Old Style" w:hAnsi="Bookman Old Style"/>
          <w:b/>
          <w:sz w:val="20"/>
          <w:szCs w:val="20"/>
        </w:rPr>
      </w:pPr>
    </w:p>
    <w:p w:rsidR="00A57CFF" w:rsidRPr="00A57CFF" w:rsidRDefault="00A57CFF" w:rsidP="00DB0C22">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DB0C22">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DB0C22">
      <w:pPr>
        <w:pStyle w:val="Default"/>
        <w:rPr>
          <w:rFonts w:ascii="Bookman Old Style" w:hAnsi="Bookman Old Style"/>
          <w:sz w:val="20"/>
          <w:szCs w:val="20"/>
        </w:rPr>
      </w:pPr>
    </w:p>
    <w:p w:rsidR="00A57CFF" w:rsidRDefault="00A57CFF" w:rsidP="00DB0C22">
      <w:pPr>
        <w:pStyle w:val="Default"/>
        <w:rPr>
          <w:rFonts w:ascii="Bookman Old Style" w:hAnsi="Bookman Old Style"/>
          <w:sz w:val="20"/>
          <w:szCs w:val="20"/>
        </w:rPr>
      </w:pP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DB0C22">
      <w:pPr>
        <w:pStyle w:val="Default"/>
        <w:rPr>
          <w:rFonts w:ascii="Bookman Old Style" w:hAnsi="Bookman Old Style"/>
          <w:b/>
          <w:sz w:val="20"/>
          <w:szCs w:val="20"/>
        </w:rPr>
      </w:pPr>
      <w:r>
        <w:rPr>
          <w:rFonts w:ascii="Bookman Old Style" w:hAnsi="Bookman Old Style"/>
          <w:b/>
          <w:sz w:val="20"/>
          <w:szCs w:val="20"/>
        </w:rPr>
        <w:t>Chamamento Público nº 0</w:t>
      </w:r>
      <w:r w:rsidR="00737AC1">
        <w:rPr>
          <w:rFonts w:ascii="Bookman Old Style" w:hAnsi="Bookman Old Style"/>
          <w:b/>
          <w:sz w:val="20"/>
          <w:szCs w:val="20"/>
        </w:rPr>
        <w:t>4</w:t>
      </w:r>
      <w:r w:rsidR="00A57CFF" w:rsidRPr="00F515AB">
        <w:rPr>
          <w:rFonts w:ascii="Bookman Old Style" w:hAnsi="Bookman Old Style"/>
          <w:b/>
          <w:sz w:val="20"/>
          <w:szCs w:val="20"/>
        </w:rPr>
        <w:t>/202</w:t>
      </w:r>
      <w:r w:rsidR="00737AC1">
        <w:rPr>
          <w:rFonts w:ascii="Bookman Old Style" w:hAnsi="Bookman Old Style"/>
          <w:b/>
          <w:sz w:val="20"/>
          <w:szCs w:val="20"/>
        </w:rPr>
        <w:t>2</w:t>
      </w:r>
      <w:r w:rsidR="00A57CFF" w:rsidRPr="00F515AB">
        <w:rPr>
          <w:rFonts w:ascii="Bookman Old Style" w:hAnsi="Bookman Old Style"/>
          <w:b/>
          <w:sz w:val="20"/>
          <w:szCs w:val="20"/>
        </w:rPr>
        <w:t xml:space="preserve">. </w:t>
      </w:r>
    </w:p>
    <w:p w:rsidR="00A57CFF" w:rsidRDefault="00A57CFF" w:rsidP="00DB0C22">
      <w:pPr>
        <w:pStyle w:val="Default"/>
        <w:rPr>
          <w:rFonts w:ascii="Bookman Old Style" w:hAnsi="Bookman Old Style"/>
          <w:sz w:val="20"/>
          <w:szCs w:val="20"/>
        </w:rPr>
      </w:pPr>
    </w:p>
    <w:p w:rsidR="00A57CFF" w:rsidRDefault="00A57CFF" w:rsidP="00DB0C22">
      <w:pPr>
        <w:pStyle w:val="Default"/>
        <w:rPr>
          <w:rFonts w:ascii="Bookman Old Style" w:hAnsi="Bookman Old Style"/>
          <w:sz w:val="20"/>
          <w:szCs w:val="20"/>
        </w:rPr>
      </w:pPr>
    </w:p>
    <w:p w:rsidR="00A57CFF" w:rsidRDefault="00A57CFF" w:rsidP="00DB0C22">
      <w:pPr>
        <w:pStyle w:val="Default"/>
        <w:spacing w:line="360" w:lineRule="auto"/>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6E1107">
        <w:rPr>
          <w:rFonts w:ascii="Bookman Old Style" w:hAnsi="Bookman Old Style"/>
          <w:sz w:val="20"/>
          <w:szCs w:val="20"/>
        </w:rPr>
        <w:t>do Chamamento Público, sob n° 0</w:t>
      </w:r>
      <w:r w:rsidR="00737AC1">
        <w:rPr>
          <w:rFonts w:ascii="Bookman Old Style" w:hAnsi="Bookman Old Style"/>
          <w:sz w:val="20"/>
          <w:szCs w:val="20"/>
        </w:rPr>
        <w:t>4</w:t>
      </w:r>
      <w:r w:rsidRPr="00A57CFF">
        <w:rPr>
          <w:rFonts w:ascii="Bookman Old Style" w:hAnsi="Bookman Old Style"/>
          <w:sz w:val="20"/>
          <w:szCs w:val="20"/>
        </w:rPr>
        <w:t>/202</w:t>
      </w:r>
      <w:r w:rsidR="00737AC1">
        <w:rPr>
          <w:rFonts w:ascii="Bookman Old Style" w:hAnsi="Bookman Old Style"/>
          <w:sz w:val="20"/>
          <w:szCs w:val="20"/>
        </w:rPr>
        <w:t>2</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DB0C22">
      <w:pPr>
        <w:pStyle w:val="Default"/>
        <w:spacing w:line="360" w:lineRule="auto"/>
        <w:jc w:val="both"/>
        <w:rPr>
          <w:rFonts w:ascii="Bookman Old Style" w:hAnsi="Bookman Old Style"/>
          <w:sz w:val="20"/>
          <w:szCs w:val="20"/>
        </w:rPr>
      </w:pPr>
    </w:p>
    <w:p w:rsidR="00A57CFF" w:rsidRDefault="00A57CFF" w:rsidP="00DB0C22">
      <w:pPr>
        <w:pStyle w:val="Default"/>
        <w:numPr>
          <w:ilvl w:val="0"/>
          <w:numId w:val="4"/>
        </w:numPr>
        <w:spacing w:line="360" w:lineRule="auto"/>
        <w:ind w:left="0" w:firstLine="0"/>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DB0C22">
      <w:pPr>
        <w:pStyle w:val="Default"/>
        <w:numPr>
          <w:ilvl w:val="0"/>
          <w:numId w:val="4"/>
        </w:numPr>
        <w:spacing w:line="360" w:lineRule="auto"/>
        <w:ind w:left="0" w:firstLine="0"/>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DB0C22">
      <w:pPr>
        <w:pStyle w:val="Default"/>
        <w:spacing w:line="360" w:lineRule="auto"/>
        <w:jc w:val="both"/>
        <w:rPr>
          <w:rFonts w:ascii="Bookman Old Style" w:hAnsi="Bookman Old Style"/>
          <w:sz w:val="20"/>
          <w:szCs w:val="20"/>
        </w:rPr>
      </w:pPr>
    </w:p>
    <w:p w:rsidR="00A57CFF" w:rsidRDefault="00A57CFF" w:rsidP="00DB0C22">
      <w:pPr>
        <w:pStyle w:val="Default"/>
        <w:spacing w:line="360" w:lineRule="auto"/>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DB0C22">
      <w:pPr>
        <w:pStyle w:val="Default"/>
        <w:spacing w:line="360" w:lineRule="auto"/>
        <w:jc w:val="both"/>
        <w:rPr>
          <w:rFonts w:ascii="Bookman Old Style" w:hAnsi="Bookman Old Style"/>
          <w:sz w:val="20"/>
          <w:szCs w:val="20"/>
        </w:rPr>
      </w:pPr>
    </w:p>
    <w:p w:rsidR="00A57CFF" w:rsidRPr="00A57CFF" w:rsidRDefault="00A57CFF" w:rsidP="00DB0C22">
      <w:pPr>
        <w:pStyle w:val="Default"/>
        <w:spacing w:line="360" w:lineRule="auto"/>
        <w:jc w:val="both"/>
        <w:rPr>
          <w:rFonts w:ascii="Bookman Old Style" w:hAnsi="Bookman Old Style"/>
          <w:sz w:val="20"/>
          <w:szCs w:val="20"/>
        </w:rPr>
      </w:pPr>
    </w:p>
    <w:p w:rsidR="00A57CFF" w:rsidRPr="00A57CFF" w:rsidRDefault="00A57CFF" w:rsidP="00DB0C22">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_______________, e</w:t>
      </w:r>
      <w:r w:rsidR="00737AC1">
        <w:rPr>
          <w:rFonts w:ascii="Bookman Old Style" w:hAnsi="Bookman Old Style"/>
          <w:sz w:val="20"/>
          <w:szCs w:val="20"/>
        </w:rPr>
        <w:t xml:space="preserve">m ______ de ____________ </w:t>
      </w:r>
      <w:proofErr w:type="spellStart"/>
      <w:r w:rsidR="00737AC1">
        <w:rPr>
          <w:rFonts w:ascii="Bookman Old Style" w:hAnsi="Bookman Old Style"/>
          <w:sz w:val="20"/>
          <w:szCs w:val="20"/>
        </w:rPr>
        <w:t>de</w:t>
      </w:r>
      <w:proofErr w:type="spellEnd"/>
      <w:r w:rsidR="00737AC1">
        <w:rPr>
          <w:rFonts w:ascii="Bookman Old Style" w:hAnsi="Bookman Old Style"/>
          <w:sz w:val="20"/>
          <w:szCs w:val="20"/>
        </w:rPr>
        <w:t xml:space="preserve"> 2022</w:t>
      </w:r>
      <w:r w:rsidRPr="00A57CFF">
        <w:rPr>
          <w:rFonts w:ascii="Bookman Old Style" w:hAnsi="Bookman Old Style"/>
          <w:sz w:val="20"/>
          <w:szCs w:val="20"/>
        </w:rPr>
        <w:t>.</w:t>
      </w:r>
    </w:p>
    <w:p w:rsidR="00A57CFF" w:rsidRDefault="00A57CFF" w:rsidP="00DB0C22">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Pr="008E6813" w:rsidRDefault="00B52C1B" w:rsidP="00DB0C22">
      <w:pPr>
        <w:pStyle w:val="Corpodetexto"/>
        <w:spacing w:before="10" w:line="360" w:lineRule="auto"/>
        <w:jc w:val="center"/>
        <w:rPr>
          <w:rFonts w:ascii="Bookman Old Style" w:hAnsi="Bookman Old Style"/>
          <w:sz w:val="16"/>
          <w:szCs w:val="16"/>
        </w:rPr>
      </w:pPr>
    </w:p>
    <w:p w:rsidR="008E6813" w:rsidRDefault="008E6813" w:rsidP="00DB0C22">
      <w:pPr>
        <w:pStyle w:val="Default"/>
        <w:jc w:val="center"/>
        <w:rPr>
          <w:rFonts w:ascii="Bookman Old Style" w:hAnsi="Bookman Old Style"/>
          <w:b/>
          <w:sz w:val="20"/>
          <w:szCs w:val="16"/>
        </w:rPr>
      </w:pPr>
      <w:r w:rsidRPr="008E6813">
        <w:rPr>
          <w:rFonts w:ascii="Bookman Old Style" w:hAnsi="Bookman Old Style"/>
          <w:b/>
          <w:sz w:val="20"/>
          <w:szCs w:val="16"/>
        </w:rPr>
        <w:t>ANEXO IV</w:t>
      </w:r>
    </w:p>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0E65B9">
        <w:tc>
          <w:tcPr>
            <w:tcW w:w="9736" w:type="dxa"/>
          </w:tcPr>
          <w:p w:rsidR="006E1107" w:rsidRDefault="006E1107" w:rsidP="00DB0C22">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DB0C22">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DB0C22">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DB0C22">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DB0C22">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DB0C22">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0E65B9">
        <w:tc>
          <w:tcPr>
            <w:tcW w:w="9736" w:type="dxa"/>
            <w:shd w:val="clear" w:color="auto" w:fill="DEEAF6" w:themeFill="accent1" w:themeFillTint="33"/>
          </w:tcPr>
          <w:p w:rsidR="006E1107" w:rsidRDefault="006E1107" w:rsidP="00DB0C22">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DB0C22">
            <w:pPr>
              <w:pStyle w:val="Default"/>
              <w:rPr>
                <w:rFonts w:ascii="Bookman Old Style" w:hAnsi="Bookman Old Style"/>
                <w:b/>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bl>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0E65B9">
        <w:tc>
          <w:tcPr>
            <w:tcW w:w="9736" w:type="dxa"/>
            <w:gridSpan w:val="3"/>
            <w:shd w:val="clear" w:color="auto" w:fill="DEEAF6" w:themeFill="accent1" w:themeFillTint="33"/>
          </w:tcPr>
          <w:p w:rsidR="006E1107" w:rsidRDefault="006E1107" w:rsidP="00DB0C22">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DB0C22">
            <w:pPr>
              <w:pStyle w:val="Default"/>
              <w:rPr>
                <w:rFonts w:ascii="Bookman Old Style" w:hAnsi="Bookman Old Style"/>
                <w:b/>
                <w:sz w:val="20"/>
                <w:szCs w:val="16"/>
              </w:rPr>
            </w:pPr>
          </w:p>
        </w:tc>
      </w:tr>
      <w:tr w:rsidR="006E1107" w:rsidTr="000E65B9">
        <w:tc>
          <w:tcPr>
            <w:tcW w:w="5240" w:type="dxa"/>
            <w:shd w:val="clear" w:color="auto" w:fill="DEEAF6" w:themeFill="accent1" w:themeFillTint="33"/>
          </w:tcPr>
          <w:p w:rsidR="006E1107" w:rsidRPr="007B3FA8" w:rsidRDefault="006E1107" w:rsidP="00DB0C22">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0E65B9">
        <w:tc>
          <w:tcPr>
            <w:tcW w:w="5240" w:type="dxa"/>
          </w:tcPr>
          <w:p w:rsidR="006E1107" w:rsidRPr="006242DD" w:rsidRDefault="006E1107" w:rsidP="00DB0C22">
            <w:pPr>
              <w:pStyle w:val="Default"/>
              <w:rPr>
                <w:rFonts w:ascii="Bookman Old Style" w:hAnsi="Bookman Old Style"/>
                <w:i/>
                <w:sz w:val="20"/>
                <w:szCs w:val="16"/>
              </w:rPr>
            </w:pPr>
          </w:p>
        </w:tc>
        <w:tc>
          <w:tcPr>
            <w:tcW w:w="2268" w:type="dxa"/>
          </w:tcPr>
          <w:p w:rsidR="006E1107" w:rsidRPr="00AF7B22" w:rsidRDefault="006E1107" w:rsidP="00DB0C22">
            <w:pPr>
              <w:pStyle w:val="Default"/>
              <w:jc w:val="center"/>
              <w:rPr>
                <w:rFonts w:ascii="Bookman Old Style" w:hAnsi="Bookman Old Style"/>
                <w:sz w:val="20"/>
                <w:szCs w:val="16"/>
              </w:rPr>
            </w:pPr>
          </w:p>
        </w:tc>
        <w:tc>
          <w:tcPr>
            <w:tcW w:w="2228" w:type="dxa"/>
          </w:tcPr>
          <w:p w:rsidR="006E1107" w:rsidRPr="00AF7B22"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6242DD" w:rsidRDefault="006E1107" w:rsidP="00DB0C22">
            <w:pPr>
              <w:pStyle w:val="Default"/>
              <w:rPr>
                <w:rFonts w:ascii="Bookman Old Style" w:hAnsi="Bookman Old Style"/>
                <w:i/>
                <w:sz w:val="20"/>
                <w:szCs w:val="16"/>
              </w:rPr>
            </w:pPr>
          </w:p>
        </w:tc>
        <w:tc>
          <w:tcPr>
            <w:tcW w:w="2268" w:type="dxa"/>
          </w:tcPr>
          <w:p w:rsidR="006E1107" w:rsidRPr="00AF7B22" w:rsidRDefault="006E1107" w:rsidP="00DB0C22">
            <w:pPr>
              <w:pStyle w:val="Default"/>
              <w:jc w:val="center"/>
              <w:rPr>
                <w:rFonts w:ascii="Bookman Old Style" w:hAnsi="Bookman Old Style"/>
                <w:sz w:val="20"/>
                <w:szCs w:val="16"/>
              </w:rPr>
            </w:pPr>
          </w:p>
        </w:tc>
        <w:tc>
          <w:tcPr>
            <w:tcW w:w="2228" w:type="dxa"/>
          </w:tcPr>
          <w:p w:rsidR="006E1107" w:rsidRPr="00AF7B22"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7B3FA8"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7B3FA8"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bl>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Pr="003E0633" w:rsidRDefault="006E1107" w:rsidP="00DB0C22">
      <w:pPr>
        <w:pStyle w:val="Default"/>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sujeito(a) às penas previstas no Art. 299 do Código Penal. </w:t>
      </w: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Pr="00A57CFF" w:rsidRDefault="006E1107" w:rsidP="00DB0C22">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w:t>
      </w:r>
      <w:r w:rsidR="0010089E">
        <w:rPr>
          <w:rFonts w:ascii="Bookman Old Style" w:hAnsi="Bookman Old Style"/>
          <w:sz w:val="20"/>
          <w:szCs w:val="20"/>
        </w:rPr>
        <w:t xml:space="preserve">em ______ de ____________ </w:t>
      </w:r>
      <w:proofErr w:type="spellStart"/>
      <w:r w:rsidR="0010089E">
        <w:rPr>
          <w:rFonts w:ascii="Bookman Old Style" w:hAnsi="Bookman Old Style"/>
          <w:sz w:val="20"/>
          <w:szCs w:val="20"/>
        </w:rPr>
        <w:t>de</w:t>
      </w:r>
      <w:proofErr w:type="spellEnd"/>
      <w:r w:rsidR="0010089E">
        <w:rPr>
          <w:rFonts w:ascii="Bookman Old Style" w:hAnsi="Bookman Old Style"/>
          <w:sz w:val="20"/>
          <w:szCs w:val="20"/>
        </w:rPr>
        <w:t xml:space="preserve"> 2022</w:t>
      </w:r>
      <w:r w:rsidRPr="00A57CFF">
        <w:rPr>
          <w:rFonts w:ascii="Bookman Old Style" w:hAnsi="Bookman Old Style"/>
          <w:sz w:val="20"/>
          <w:szCs w:val="20"/>
        </w:rPr>
        <w:t>.</w:t>
      </w:r>
    </w:p>
    <w:p w:rsidR="006E1107" w:rsidRDefault="006E1107" w:rsidP="00DB0C22">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DB0C22">
      <w:pPr>
        <w:pStyle w:val="Default"/>
        <w:jc w:val="center"/>
        <w:rPr>
          <w:rFonts w:ascii="Bookman Old Style" w:hAnsi="Bookman Old Style"/>
          <w:b/>
          <w:sz w:val="20"/>
          <w:szCs w:val="16"/>
        </w:rPr>
      </w:pPr>
    </w:p>
    <w:p w:rsidR="0010089E" w:rsidRDefault="0010089E">
      <w:pPr>
        <w:widowControl/>
        <w:autoSpaceDE/>
        <w:autoSpaceDN/>
        <w:spacing w:after="160" w:line="259" w:lineRule="auto"/>
        <w:rPr>
          <w:rFonts w:ascii="Bookman Old Style" w:eastAsiaTheme="minorHAnsi" w:hAnsi="Bookman Old Style" w:cs="Arial"/>
          <w:b/>
          <w:color w:val="000000"/>
          <w:sz w:val="20"/>
          <w:szCs w:val="16"/>
          <w:lang w:val="pt-BR"/>
        </w:rPr>
      </w:pPr>
      <w:r>
        <w:rPr>
          <w:rFonts w:ascii="Bookman Old Style" w:hAnsi="Bookman Old Style"/>
          <w:b/>
          <w:sz w:val="20"/>
          <w:szCs w:val="16"/>
        </w:rPr>
        <w:br w:type="page"/>
      </w:r>
    </w:p>
    <w:p w:rsidR="006E1107" w:rsidRDefault="006E1107" w:rsidP="00DB0C22">
      <w:pPr>
        <w:pStyle w:val="Default"/>
        <w:jc w:val="center"/>
        <w:rPr>
          <w:rFonts w:ascii="Bookman Old Style" w:hAnsi="Bookman Old Style"/>
          <w:b/>
          <w:sz w:val="20"/>
          <w:szCs w:val="16"/>
        </w:rPr>
      </w:pPr>
    </w:p>
    <w:p w:rsidR="006E1107" w:rsidRPr="008E6813" w:rsidRDefault="006E1107" w:rsidP="00DB0C22">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DB0C22">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DB0C22">
      <w:pPr>
        <w:pStyle w:val="Default"/>
        <w:jc w:val="center"/>
        <w:rPr>
          <w:rFonts w:ascii="Bookman Old Style" w:hAnsi="Bookman Old Style"/>
          <w:b/>
          <w:sz w:val="20"/>
          <w:szCs w:val="16"/>
        </w:rPr>
      </w:pPr>
    </w:p>
    <w:p w:rsidR="008E6813" w:rsidRPr="008E6813" w:rsidRDefault="008E6813" w:rsidP="00DB0C22">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10089E">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DB0C22">
      <w:pPr>
        <w:pStyle w:val="ParagraphStyle"/>
        <w:jc w:val="both"/>
        <w:rPr>
          <w:rFonts w:ascii="Bookman Old Style" w:hAnsi="Bookman Old Style" w:cs="Bookman Old Style"/>
          <w:sz w:val="16"/>
          <w:szCs w:val="16"/>
        </w:rPr>
      </w:pPr>
    </w:p>
    <w:p w:rsidR="008E6813" w:rsidRPr="008E6813" w:rsidRDefault="008E6813" w:rsidP="00DB0C22">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10089E">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10089E">
        <w:rPr>
          <w:rFonts w:ascii="Bookman Old Style" w:hAnsi="Bookman Old Style" w:cs="Bookman Old Style"/>
          <w:b/>
          <w:sz w:val="16"/>
          <w:szCs w:val="16"/>
          <w:lang w:val="pt-BR"/>
        </w:rPr>
        <w:t>AMENTO PÚBLICO 004</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w:t>
      </w:r>
      <w:r w:rsidR="0010089E">
        <w:rPr>
          <w:rFonts w:ascii="Bookman Old Style" w:hAnsi="Bookman Old Style" w:cs="Bookman Old Style"/>
          <w:b/>
          <w:sz w:val="16"/>
          <w:szCs w:val="16"/>
          <w:lang w:val="pt-BR"/>
        </w:rPr>
        <w:t>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DB0C22">
      <w:pPr>
        <w:pStyle w:val="Default"/>
        <w:rPr>
          <w:rFonts w:ascii="Bookman Old Style" w:hAnsi="Bookman Old Style"/>
          <w:sz w:val="16"/>
          <w:szCs w:val="16"/>
        </w:rPr>
      </w:pPr>
    </w:p>
    <w:p w:rsidR="008E6813" w:rsidRDefault="008E6813" w:rsidP="00DB0C22">
      <w:pPr>
        <w:pStyle w:val="Default"/>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com carga horária de </w:t>
      </w:r>
      <w:r w:rsidR="00077018">
        <w:rPr>
          <w:rFonts w:ascii="Bookman Old Style" w:hAnsi="Bookman Old Style"/>
          <w:sz w:val="16"/>
          <w:szCs w:val="16"/>
        </w:rPr>
        <w:t>XX</w:t>
      </w:r>
      <w:r w:rsidRPr="008E6813">
        <w:rPr>
          <w:rFonts w:ascii="Bookman Old Style" w:hAnsi="Bookman Old Style"/>
          <w:sz w:val="16"/>
          <w:szCs w:val="16"/>
        </w:rPr>
        <w:t xml:space="preserve"> horas semanais, para atendimento </w:t>
      </w:r>
      <w:r w:rsidR="006C60FD">
        <w:rPr>
          <w:rFonts w:ascii="Bookman Old Style" w:hAnsi="Bookman Old Style"/>
          <w:sz w:val="16"/>
          <w:szCs w:val="16"/>
        </w:rPr>
        <w:t>XXXXXXXX</w:t>
      </w:r>
      <w:r w:rsidR="00077018">
        <w:rPr>
          <w:rFonts w:ascii="Bookman Old Style" w:hAnsi="Bookman Old Style"/>
          <w:sz w:val="16"/>
          <w:szCs w:val="16"/>
        </w:rPr>
        <w:t xml:space="preserve"> do Municipio, </w:t>
      </w:r>
      <w:r w:rsidRPr="008E6813">
        <w:rPr>
          <w:rFonts w:ascii="Bookman Old Style" w:hAnsi="Bookman Old Style"/>
          <w:sz w:val="16"/>
          <w:szCs w:val="16"/>
        </w:rPr>
        <w:t>sendo:</w:t>
      </w:r>
    </w:p>
    <w:p w:rsidR="00077018" w:rsidRPr="008E6813" w:rsidRDefault="00077018" w:rsidP="00DB0C22">
      <w:pPr>
        <w:pStyle w:val="Corpodetexto"/>
        <w:spacing w:before="10"/>
        <w:jc w:val="both"/>
        <w:rPr>
          <w:rFonts w:ascii="Bookman Old Style" w:hAnsi="Bookman Old Style"/>
          <w:sz w:val="16"/>
          <w:szCs w:val="16"/>
        </w:rPr>
      </w:pPr>
    </w:p>
    <w:tbl>
      <w:tblPr>
        <w:tblStyle w:val="Tabelacomgrade"/>
        <w:tblW w:w="9918" w:type="dxa"/>
        <w:tblLook w:val="04A0" w:firstRow="1" w:lastRow="0" w:firstColumn="1" w:lastColumn="0" w:noHBand="0" w:noVBand="1"/>
      </w:tblPr>
      <w:tblGrid>
        <w:gridCol w:w="607"/>
        <w:gridCol w:w="7893"/>
        <w:gridCol w:w="1418"/>
      </w:tblGrid>
      <w:tr w:rsidR="008E6813" w:rsidRPr="008E6813" w:rsidTr="008E6813">
        <w:tc>
          <w:tcPr>
            <w:tcW w:w="607"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Item</w:t>
            </w:r>
          </w:p>
        </w:tc>
        <w:tc>
          <w:tcPr>
            <w:tcW w:w="7893"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Especificação do Serviço</w:t>
            </w:r>
          </w:p>
        </w:tc>
        <w:tc>
          <w:tcPr>
            <w:tcW w:w="1418"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Valor Mensal</w:t>
            </w:r>
          </w:p>
        </w:tc>
      </w:tr>
      <w:tr w:rsidR="008E6813" w:rsidRPr="008E6813" w:rsidTr="008E6813">
        <w:tc>
          <w:tcPr>
            <w:tcW w:w="607" w:type="dxa"/>
          </w:tcPr>
          <w:p w:rsidR="008E6813" w:rsidRPr="008E6813" w:rsidRDefault="00962AE9" w:rsidP="00DB0C22">
            <w:pPr>
              <w:jc w:val="center"/>
              <w:rPr>
                <w:rFonts w:ascii="Bookman Old Style" w:hAnsi="Bookman Old Style"/>
                <w:b/>
                <w:sz w:val="16"/>
                <w:szCs w:val="16"/>
              </w:rPr>
            </w:pPr>
            <w:r>
              <w:rPr>
                <w:rFonts w:ascii="Bookman Old Style" w:hAnsi="Bookman Old Style"/>
                <w:b/>
                <w:sz w:val="16"/>
                <w:szCs w:val="16"/>
              </w:rPr>
              <w:t>1</w:t>
            </w:r>
          </w:p>
        </w:tc>
        <w:tc>
          <w:tcPr>
            <w:tcW w:w="7893" w:type="dxa"/>
          </w:tcPr>
          <w:p w:rsidR="008E6813" w:rsidRPr="008E6813" w:rsidRDefault="006C60FD" w:rsidP="00DB0C22">
            <w:pPr>
              <w:jc w:val="both"/>
              <w:rPr>
                <w:rFonts w:ascii="Bookman Old Style" w:hAnsi="Bookman Old Style"/>
                <w:b/>
                <w:sz w:val="16"/>
                <w:szCs w:val="16"/>
              </w:rPr>
            </w:pPr>
            <w:r>
              <w:rPr>
                <w:rFonts w:ascii="Bookman Old Style" w:hAnsi="Bookman Old Style"/>
                <w:sz w:val="16"/>
                <w:szCs w:val="16"/>
              </w:rPr>
              <w:t>CONTRATAÇÃO DE PROFISSIONAL NUTRICIONISTA para atuação na Secretaria de Educação, a carga horaria do profissional deverá ser flexível de acordo com a</w:t>
            </w:r>
            <w:r w:rsidR="00345849">
              <w:rPr>
                <w:rFonts w:ascii="Bookman Old Style" w:hAnsi="Bookman Old Style"/>
                <w:sz w:val="16"/>
                <w:szCs w:val="16"/>
              </w:rPr>
              <w:t xml:space="preserve"> necessidade da demanda, sendo 4</w:t>
            </w:r>
            <w:r>
              <w:rPr>
                <w:rFonts w:ascii="Bookman Old Style" w:hAnsi="Bookman Old Style"/>
                <w:sz w:val="16"/>
                <w:szCs w:val="16"/>
              </w:rPr>
              <w:t>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Nutricionista deverá estar devidamente </w:t>
            </w:r>
            <w:r>
              <w:rPr>
                <w:rFonts w:ascii="Bookman Old Style" w:eastAsia="Arial" w:hAnsi="Bookman Old Style"/>
                <w:sz w:val="16"/>
                <w:szCs w:val="16"/>
              </w:rPr>
              <w:t>registrado no Conselho Regional de Nutricionistas- CRN e deve estar apto para realização de procedimentos previstos nos serviços deste município.</w:t>
            </w:r>
          </w:p>
        </w:tc>
        <w:tc>
          <w:tcPr>
            <w:tcW w:w="1418" w:type="dxa"/>
          </w:tcPr>
          <w:p w:rsidR="008E6813" w:rsidRPr="008E6813" w:rsidRDefault="008E6813" w:rsidP="00DB0C22">
            <w:pPr>
              <w:jc w:val="center"/>
              <w:rPr>
                <w:rFonts w:ascii="Bookman Old Style" w:hAnsi="Bookman Old Style"/>
                <w:sz w:val="16"/>
                <w:szCs w:val="16"/>
              </w:rPr>
            </w:pPr>
          </w:p>
        </w:tc>
      </w:tr>
    </w:tbl>
    <w:p w:rsidR="008E6813" w:rsidRPr="008E6813" w:rsidRDefault="008E6813" w:rsidP="00DB0C22">
      <w:pPr>
        <w:pStyle w:val="Corpodetexto"/>
        <w:spacing w:before="10"/>
        <w:jc w:val="center"/>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Pr="008E6813">
        <w:rPr>
          <w:rFonts w:ascii="Bookman Old Style" w:hAnsi="Bookman Old Style"/>
          <w:sz w:val="16"/>
          <w:szCs w:val="16"/>
        </w:rPr>
        <w:t>/202</w:t>
      </w:r>
      <w:r w:rsidR="0010089E">
        <w:rPr>
          <w:rFonts w:ascii="Bookman Old Style" w:hAnsi="Bookman Old Style"/>
          <w:sz w:val="16"/>
          <w:szCs w:val="16"/>
        </w:rPr>
        <w:t>2</w:t>
      </w:r>
      <w:r w:rsidRPr="008E6813">
        <w:rPr>
          <w:rFonts w:ascii="Bookman Old Style" w:hAnsi="Bookman Old Style"/>
          <w:sz w:val="16"/>
          <w:szCs w:val="16"/>
        </w:rPr>
        <w:t>, pelas condições do Edital de Chamamento nº 0</w:t>
      </w:r>
      <w:r w:rsidR="0010089E">
        <w:rPr>
          <w:rFonts w:ascii="Bookman Old Style" w:hAnsi="Bookman Old Style"/>
          <w:sz w:val="16"/>
          <w:szCs w:val="16"/>
        </w:rPr>
        <w:t>04</w:t>
      </w:r>
      <w:r w:rsidRPr="008E6813">
        <w:rPr>
          <w:rFonts w:ascii="Bookman Old Style" w:hAnsi="Bookman Old Style"/>
          <w:sz w:val="16"/>
          <w:szCs w:val="16"/>
        </w:rPr>
        <w:t>/202</w:t>
      </w:r>
      <w:r w:rsidR="0010089E">
        <w:rPr>
          <w:rFonts w:ascii="Bookman Old Style" w:hAnsi="Bookman Old Style"/>
          <w:sz w:val="16"/>
          <w:szCs w:val="16"/>
        </w:rPr>
        <w:t>2</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DB0C22">
      <w:pPr>
        <w:pStyle w:val="Corpodetexto"/>
        <w:spacing w:before="10"/>
        <w:jc w:val="center"/>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O(A) CONTRATADO(A) deverá atender aos seguintes requisitos: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O(A) CONTRATADO(A) durante a execução do contrato deverão atender aos seguintes requisitos: </w:t>
      </w:r>
    </w:p>
    <w:p w:rsidR="00077018"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do(a) CONTRATADO(A):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DB0C22">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proofErr w:type="spellStart"/>
      <w:r w:rsidR="006C60FD">
        <w:rPr>
          <w:rFonts w:ascii="Bookman Old Style" w:hAnsi="Bookman Old Style"/>
          <w:sz w:val="16"/>
          <w:szCs w:val="16"/>
        </w:rPr>
        <w:t>xxxxxxx</w:t>
      </w:r>
      <w:proofErr w:type="spellEnd"/>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do(a) CONTRATADO(A), deverá ser feita através de registro no ponto biométrico. </w:t>
      </w:r>
    </w:p>
    <w:p w:rsidR="00077018" w:rsidRDefault="00077018" w:rsidP="00DB0C22">
      <w:pPr>
        <w:pStyle w:val="Corpodetexto"/>
        <w:spacing w:before="10"/>
        <w:jc w:val="both"/>
        <w:rPr>
          <w:rFonts w:ascii="Bookman Old Style" w:hAnsi="Bookman Old Style"/>
          <w:sz w:val="16"/>
          <w:szCs w:val="16"/>
        </w:rPr>
      </w:pP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DB0C22">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À </w:t>
      </w:r>
      <w:r w:rsidR="00424496">
        <w:rPr>
          <w:rFonts w:ascii="Bookman Old Style" w:hAnsi="Bookman Old Style"/>
          <w:sz w:val="16"/>
          <w:szCs w:val="16"/>
        </w:rPr>
        <w:t>EDUCAÇÃO</w:t>
      </w:r>
      <w:r w:rsidRPr="008E6813">
        <w:rPr>
          <w:rFonts w:ascii="Bookman Old Style" w:hAnsi="Bookman Old Style"/>
          <w:sz w:val="16"/>
          <w:szCs w:val="16"/>
        </w:rPr>
        <w:t xml:space="preserv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6C60FD" w:rsidTr="006C60FD">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eastAsia="en-US"/>
              </w:rPr>
              <w:t>Dotações</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10089E"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10089E"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1430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C60FD" w:rsidRDefault="006C60FD"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do(a) CONTRATADO(A), através de transferência eletrônica para a conta bancária do(a) CONTRATADO(A) indicada pelo(a) mesmo(a).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CONTRATADO(A) poderá a qualquer tempo denunciar o ajuste, bastando, para tanto, notificar previamente a Administração, com antecedência de 15 (quinze) dias, sob pena de aplicação de multa de 10% sobre o valor contratado.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n.º 8.666/93.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ao(a) CONTRATADO(A) as penalidades previstas no art. 87 da lei 8.666/93 e alterações, conforme a gravidade da infração e independentemente da incidência de multa e sem prejuízo do descredenciamento. </w:t>
      </w:r>
    </w:p>
    <w:p w:rsidR="00077018" w:rsidRDefault="00077018" w:rsidP="00DB0C22">
      <w:pPr>
        <w:pStyle w:val="Corpodetexto"/>
        <w:spacing w:before="10"/>
        <w:jc w:val="both"/>
        <w:rPr>
          <w:rFonts w:ascii="Bookman Old Style" w:hAnsi="Bookman Old Style"/>
          <w:sz w:val="16"/>
          <w:szCs w:val="16"/>
        </w:rPr>
      </w:pP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O(A) CONTRATADO(A), no uso das prerrogativas que lhe confere o inciso IV, do artigo 58 e artigo 87, inciso II, da Lei 8.666/963, aplicará multa: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n.º 8.666/93 e dos princípios gerais de direito.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será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resolvidas pelas partes e pelo Conselho de </w:t>
      </w:r>
      <w:r w:rsidR="00424496">
        <w:rPr>
          <w:rFonts w:ascii="Bookman Old Style" w:hAnsi="Bookman Old Style"/>
          <w:sz w:val="16"/>
          <w:szCs w:val="16"/>
        </w:rPr>
        <w:t>Educação</w:t>
      </w: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DB0C22">
      <w:pPr>
        <w:pStyle w:val="Default"/>
        <w:jc w:val="both"/>
        <w:rPr>
          <w:rFonts w:ascii="Bookman Old Style" w:hAnsi="Bookman Old Style"/>
          <w:sz w:val="16"/>
          <w:szCs w:val="16"/>
        </w:rPr>
      </w:pPr>
    </w:p>
    <w:p w:rsidR="008E6813" w:rsidRPr="008E6813" w:rsidRDefault="00072E57" w:rsidP="00DB0C22">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B9" w:rsidRDefault="000E65B9" w:rsidP="00107971">
      <w:r>
        <w:separator/>
      </w:r>
    </w:p>
  </w:endnote>
  <w:endnote w:type="continuationSeparator" w:id="0">
    <w:p w:rsidR="000E65B9" w:rsidRDefault="000E65B9"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B9" w:rsidRDefault="000E65B9" w:rsidP="00107971">
      <w:r>
        <w:separator/>
      </w:r>
    </w:p>
  </w:footnote>
  <w:footnote w:type="continuationSeparator" w:id="0">
    <w:p w:rsidR="000E65B9" w:rsidRDefault="000E65B9" w:rsidP="0010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B9" w:rsidRPr="000276C5" w:rsidRDefault="000E65B9"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0E65B9" w:rsidRPr="000276C5" w:rsidRDefault="000E65B9" w:rsidP="00107971">
    <w:pPr>
      <w:jc w:val="center"/>
      <w:rPr>
        <w:rFonts w:ascii="Bookman Old Style" w:hAnsi="Bookman Old Style" w:cs="Arial"/>
        <w:szCs w:val="20"/>
      </w:rPr>
    </w:pPr>
    <w:r w:rsidRPr="000276C5">
      <w:rPr>
        <w:rFonts w:ascii="Bookman Old Style" w:hAnsi="Bookman Old Style" w:cs="Arial"/>
        <w:szCs w:val="20"/>
      </w:rPr>
      <w:t>ESTADO DO PARANÁ</w:t>
    </w:r>
  </w:p>
  <w:p w:rsidR="000E65B9" w:rsidRPr="000276C5" w:rsidRDefault="000E65B9"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0E65B9" w:rsidRDefault="000E65B9" w:rsidP="00107971">
    <w:pPr>
      <w:ind w:left="20"/>
      <w:jc w:val="center"/>
      <w:rPr>
        <w:rFonts w:ascii="Bookman Old Style" w:hAnsi="Bookman Old Style"/>
        <w:sz w:val="16"/>
      </w:rPr>
    </w:pPr>
    <w:r>
      <w:rPr>
        <w:rFonts w:ascii="Bookman Old Style" w:hAnsi="Bookman Old Style"/>
        <w:sz w:val="16"/>
      </w:rPr>
      <w:t xml:space="preserve">CNPJ 75.927.582/0001-55  </w:t>
    </w:r>
  </w:p>
  <w:p w:rsidR="000E65B9" w:rsidRDefault="000E65B9"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0E65B9" w:rsidRDefault="000E65B9"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0E65B9"/>
    <w:rsid w:val="0010089E"/>
    <w:rsid w:val="00107971"/>
    <w:rsid w:val="00150B15"/>
    <w:rsid w:val="00160ADE"/>
    <w:rsid w:val="00176498"/>
    <w:rsid w:val="00176F75"/>
    <w:rsid w:val="001810EA"/>
    <w:rsid w:val="001D5A95"/>
    <w:rsid w:val="002221B2"/>
    <w:rsid w:val="00236BCF"/>
    <w:rsid w:val="00260306"/>
    <w:rsid w:val="002D36F0"/>
    <w:rsid w:val="003135B0"/>
    <w:rsid w:val="003350D0"/>
    <w:rsid w:val="00345849"/>
    <w:rsid w:val="003D6384"/>
    <w:rsid w:val="003E0633"/>
    <w:rsid w:val="00424496"/>
    <w:rsid w:val="00435976"/>
    <w:rsid w:val="005206F3"/>
    <w:rsid w:val="005236DC"/>
    <w:rsid w:val="0054301D"/>
    <w:rsid w:val="00591943"/>
    <w:rsid w:val="005C1F24"/>
    <w:rsid w:val="005C7D0E"/>
    <w:rsid w:val="005D4BA5"/>
    <w:rsid w:val="005D751B"/>
    <w:rsid w:val="00605871"/>
    <w:rsid w:val="00625A2A"/>
    <w:rsid w:val="006433F9"/>
    <w:rsid w:val="00654132"/>
    <w:rsid w:val="00692C4D"/>
    <w:rsid w:val="006A7189"/>
    <w:rsid w:val="006C60FD"/>
    <w:rsid w:val="006E1107"/>
    <w:rsid w:val="00737AC1"/>
    <w:rsid w:val="0078295F"/>
    <w:rsid w:val="007968C2"/>
    <w:rsid w:val="007E5236"/>
    <w:rsid w:val="00831B2D"/>
    <w:rsid w:val="008A1C11"/>
    <w:rsid w:val="008E6813"/>
    <w:rsid w:val="0093341C"/>
    <w:rsid w:val="009425B8"/>
    <w:rsid w:val="00946A93"/>
    <w:rsid w:val="00962AE9"/>
    <w:rsid w:val="009E636F"/>
    <w:rsid w:val="00A13B7F"/>
    <w:rsid w:val="00A26DDA"/>
    <w:rsid w:val="00A57CFF"/>
    <w:rsid w:val="00B26B13"/>
    <w:rsid w:val="00B52C1B"/>
    <w:rsid w:val="00B82225"/>
    <w:rsid w:val="00C30318"/>
    <w:rsid w:val="00C72499"/>
    <w:rsid w:val="00CB5A6C"/>
    <w:rsid w:val="00D465C8"/>
    <w:rsid w:val="00DA3A91"/>
    <w:rsid w:val="00DB0C22"/>
    <w:rsid w:val="00DC432C"/>
    <w:rsid w:val="00DD1C2D"/>
    <w:rsid w:val="00E828CD"/>
    <w:rsid w:val="00EE7FDF"/>
    <w:rsid w:val="00F332F6"/>
    <w:rsid w:val="00F515AB"/>
    <w:rsid w:val="00F52829"/>
    <w:rsid w:val="00FA0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5959-2CCA-4A99-9B88-384C064D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16</Pages>
  <Words>5206</Words>
  <Characters>28117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LICITACAO-02</cp:lastModifiedBy>
  <cp:revision>51</cp:revision>
  <cp:lastPrinted>2021-04-05T21:19:00Z</cp:lastPrinted>
  <dcterms:created xsi:type="dcterms:W3CDTF">2021-03-06T13:52:00Z</dcterms:created>
  <dcterms:modified xsi:type="dcterms:W3CDTF">2022-08-01T17:30:00Z</dcterms:modified>
</cp:coreProperties>
</file>