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01417" w14:textId="77777777" w:rsidR="004B23C7" w:rsidRPr="00960013" w:rsidRDefault="004B23C7" w:rsidP="004B23C7">
      <w:pPr>
        <w:pStyle w:val="ParagraphStyle"/>
        <w:tabs>
          <w:tab w:val="left" w:pos="10170"/>
        </w:tabs>
        <w:jc w:val="center"/>
        <w:rPr>
          <w:b/>
        </w:rPr>
      </w:pPr>
      <w:r w:rsidRPr="00960013">
        <w:rPr>
          <w:b/>
        </w:rPr>
        <w:t>TERMO DE REFERÊNCIA</w:t>
      </w:r>
    </w:p>
    <w:p w14:paraId="7D9FA0C0" w14:textId="77777777" w:rsidR="004B23C7" w:rsidRPr="00960013" w:rsidRDefault="004B23C7" w:rsidP="004B23C7">
      <w:pPr>
        <w:ind w:left="5103"/>
        <w:jc w:val="both"/>
        <w:rPr>
          <w:rFonts w:ascii="Arial" w:eastAsia="Arial Unicode MS" w:hAnsi="Arial" w:cs="Arial"/>
          <w:b/>
          <w:bCs/>
          <w:sz w:val="20"/>
          <w:szCs w:val="20"/>
        </w:rPr>
      </w:pPr>
      <w:r w:rsidRPr="00960013">
        <w:rPr>
          <w:rFonts w:ascii="Arial" w:eastAsia="Arial Unicode MS" w:hAnsi="Arial" w:cs="Arial"/>
          <w:b/>
          <w:bCs/>
          <w:sz w:val="20"/>
          <w:szCs w:val="20"/>
        </w:rPr>
        <w:tab/>
      </w:r>
    </w:p>
    <w:p w14:paraId="6FE6E341" w14:textId="77777777" w:rsidR="004B23C7" w:rsidRPr="00960013" w:rsidRDefault="004B23C7" w:rsidP="004B23C7">
      <w:pPr>
        <w:numPr>
          <w:ilvl w:val="0"/>
          <w:numId w:val="1"/>
        </w:numPr>
        <w:jc w:val="both"/>
        <w:rPr>
          <w:rFonts w:ascii="Arial" w:eastAsia="Arial Unicode MS" w:hAnsi="Arial" w:cs="Arial"/>
          <w:b/>
          <w:bCs/>
          <w:sz w:val="20"/>
          <w:szCs w:val="20"/>
        </w:rPr>
      </w:pPr>
      <w:r w:rsidRPr="00960013">
        <w:rPr>
          <w:rFonts w:ascii="Arial" w:eastAsia="Arial Unicode MS" w:hAnsi="Arial" w:cs="Arial"/>
          <w:b/>
          <w:bCs/>
          <w:sz w:val="20"/>
          <w:szCs w:val="20"/>
        </w:rPr>
        <w:t>DESCRIÇÃO DO OBJETO:</w:t>
      </w:r>
    </w:p>
    <w:p w14:paraId="07A9180C" w14:textId="77777777" w:rsidR="004B23C7" w:rsidRPr="00960013" w:rsidRDefault="004B23C7" w:rsidP="004B23C7">
      <w:pPr>
        <w:ind w:left="360" w:firstLine="348"/>
        <w:jc w:val="both"/>
        <w:rPr>
          <w:rFonts w:ascii="Arial" w:hAnsi="Arial" w:cs="Arial"/>
          <w:bCs/>
          <w:sz w:val="20"/>
          <w:szCs w:val="20"/>
        </w:rPr>
      </w:pPr>
    </w:p>
    <w:p w14:paraId="7DCFA7DB" w14:textId="7610AD64" w:rsidR="004B23C7" w:rsidRDefault="004B23C7" w:rsidP="000A316E">
      <w:pPr>
        <w:ind w:left="360" w:firstLine="348"/>
        <w:jc w:val="both"/>
        <w:rPr>
          <w:rFonts w:ascii="Arial" w:hAnsi="Arial" w:cs="Arial"/>
          <w:bCs/>
          <w:sz w:val="20"/>
          <w:szCs w:val="20"/>
        </w:rPr>
      </w:pPr>
      <w:r w:rsidRPr="000A316E">
        <w:rPr>
          <w:rFonts w:ascii="Arial" w:hAnsi="Arial" w:cs="Arial"/>
          <w:bCs/>
          <w:sz w:val="20"/>
          <w:szCs w:val="20"/>
        </w:rPr>
        <w:t xml:space="preserve">A presente solicitação tem por objeto a </w:t>
      </w:r>
      <w:bookmarkStart w:id="0" w:name="_GoBack"/>
      <w:r w:rsidR="000A316E" w:rsidRPr="000A316E">
        <w:rPr>
          <w:rFonts w:ascii="Arial" w:hAnsi="Arial" w:cs="Arial"/>
          <w:bCs/>
          <w:sz w:val="20"/>
          <w:szCs w:val="20"/>
        </w:rPr>
        <w:t xml:space="preserve">Contratação de empresa para acolhimento do idoso </w:t>
      </w:r>
      <w:r w:rsidR="003E50C1" w:rsidRPr="000A316E">
        <w:rPr>
          <w:rFonts w:ascii="Arial" w:hAnsi="Arial" w:cs="Arial"/>
          <w:bCs/>
          <w:sz w:val="20"/>
          <w:szCs w:val="20"/>
        </w:rPr>
        <w:t xml:space="preserve">na </w:t>
      </w:r>
      <w:r w:rsidR="000A316E" w:rsidRPr="000A316E">
        <w:rPr>
          <w:rFonts w:ascii="Arial" w:hAnsi="Arial" w:cs="Arial"/>
          <w:bCs/>
          <w:sz w:val="20"/>
          <w:szCs w:val="20"/>
        </w:rPr>
        <w:t>CASA LAR DA</w:t>
      </w:r>
      <w:r w:rsidR="00D9674E">
        <w:rPr>
          <w:rFonts w:ascii="Arial" w:hAnsi="Arial" w:cs="Arial"/>
          <w:bCs/>
          <w:sz w:val="20"/>
          <w:szCs w:val="20"/>
        </w:rPr>
        <w:t xml:space="preserve"> 3º IDADE</w:t>
      </w:r>
      <w:r w:rsidR="000A316E" w:rsidRPr="000A316E">
        <w:rPr>
          <w:rFonts w:ascii="Arial" w:hAnsi="Arial" w:cs="Arial"/>
          <w:bCs/>
          <w:sz w:val="20"/>
          <w:szCs w:val="20"/>
        </w:rPr>
        <w:t xml:space="preserve"> JOÃO PAULO II,</w:t>
      </w:r>
      <w:r w:rsidR="003E50C1" w:rsidRPr="000A316E">
        <w:rPr>
          <w:rFonts w:ascii="Arial" w:hAnsi="Arial" w:cs="Arial"/>
          <w:bCs/>
          <w:sz w:val="20"/>
          <w:szCs w:val="20"/>
        </w:rPr>
        <w:t xml:space="preserve"> de Clevelândia-PR</w:t>
      </w:r>
      <w:r w:rsidR="009E5123" w:rsidRPr="000A316E">
        <w:rPr>
          <w:rFonts w:ascii="Arial" w:hAnsi="Arial" w:cs="Arial"/>
          <w:bCs/>
          <w:sz w:val="20"/>
          <w:szCs w:val="20"/>
        </w:rPr>
        <w:t>, referenciados a</w:t>
      </w:r>
      <w:r w:rsidRPr="000A316E">
        <w:rPr>
          <w:rFonts w:ascii="Arial" w:hAnsi="Arial" w:cs="Arial"/>
          <w:bCs/>
          <w:sz w:val="20"/>
          <w:szCs w:val="20"/>
        </w:rPr>
        <w:t xml:space="preserve"> Secretaria Municipal de Assistência Social, </w:t>
      </w:r>
      <w:bookmarkEnd w:id="0"/>
      <w:r w:rsidRPr="000A316E">
        <w:rPr>
          <w:rFonts w:ascii="Arial" w:hAnsi="Arial" w:cs="Arial"/>
          <w:bCs/>
          <w:sz w:val="20"/>
          <w:szCs w:val="20"/>
        </w:rPr>
        <w:t>conforme quantidades, especificações, exigências e condições estabelecidas neste documento.</w:t>
      </w:r>
    </w:p>
    <w:p w14:paraId="6A8FC87C" w14:textId="77777777" w:rsidR="000A316E" w:rsidRPr="000A316E" w:rsidRDefault="000A316E" w:rsidP="000A316E">
      <w:pPr>
        <w:ind w:left="360" w:firstLine="348"/>
        <w:jc w:val="both"/>
        <w:rPr>
          <w:rFonts w:ascii="Arial" w:hAnsi="Arial" w:cs="Arial"/>
          <w:bCs/>
          <w:sz w:val="20"/>
          <w:szCs w:val="20"/>
        </w:rPr>
      </w:pPr>
    </w:p>
    <w:p w14:paraId="22678694" w14:textId="77777777" w:rsidR="004B23C7" w:rsidRPr="00960013" w:rsidRDefault="004B23C7" w:rsidP="004B23C7">
      <w:pPr>
        <w:numPr>
          <w:ilvl w:val="0"/>
          <w:numId w:val="1"/>
        </w:numPr>
        <w:jc w:val="both"/>
        <w:rPr>
          <w:rFonts w:ascii="Arial" w:eastAsia="Arial Unicode MS" w:hAnsi="Arial" w:cs="Arial"/>
          <w:b/>
          <w:bCs/>
          <w:sz w:val="20"/>
          <w:szCs w:val="20"/>
        </w:rPr>
      </w:pPr>
      <w:r w:rsidRPr="00960013">
        <w:rPr>
          <w:rFonts w:ascii="Arial" w:eastAsia="Arial Unicode MS" w:hAnsi="Arial" w:cs="Arial"/>
          <w:b/>
          <w:bCs/>
          <w:sz w:val="20"/>
          <w:szCs w:val="20"/>
        </w:rPr>
        <w:t>JUSTIFICATIVA</w:t>
      </w:r>
    </w:p>
    <w:p w14:paraId="78A2A5B7" w14:textId="77777777" w:rsidR="004B23C7" w:rsidRPr="00960013" w:rsidRDefault="004B23C7" w:rsidP="004B23C7">
      <w:pPr>
        <w:ind w:left="360" w:firstLine="360"/>
        <w:jc w:val="both"/>
        <w:rPr>
          <w:rFonts w:ascii="Arial" w:eastAsia="Arial Unicode MS" w:hAnsi="Arial" w:cs="Arial"/>
          <w:b/>
          <w:bCs/>
          <w:sz w:val="20"/>
          <w:szCs w:val="20"/>
        </w:rPr>
      </w:pPr>
    </w:p>
    <w:p w14:paraId="6A8A1500" w14:textId="4E54A1CD" w:rsidR="000A316E" w:rsidRDefault="000A316E" w:rsidP="000A316E">
      <w:pPr>
        <w:ind w:left="360" w:firstLine="360"/>
        <w:jc w:val="both"/>
        <w:rPr>
          <w:sz w:val="20"/>
          <w:szCs w:val="20"/>
          <w:lang w:eastAsia="zh-CN"/>
        </w:rPr>
      </w:pPr>
      <w:r>
        <w:rPr>
          <w:sz w:val="20"/>
          <w:szCs w:val="20"/>
          <w:lang w:eastAsia="zh-CN"/>
        </w:rPr>
        <w:t>Atendendo autos judiciais, a provisão do acolhimento destina-se ao atendimento integral da pessoa idosa sendo de caráter excepcional, nos casos em que foram esgotadas todas as possibilidades de auto sustento e convívio com os familiares, assim sendo o serviço de acolhimento institucional, é previsto, legalmente para idosos que não disponham de condições para permanecer com a família, com vivencia de situações de violência e negligencia, com vínculos familiares fragilizados ou rompidos. Sendo que este serviço se constitui na garantia de prioridades dos direitos da pessoa idosa, conforme disposto no Estatuto do Idoso e na Tipificação Nacional de Serviço Sociassistenciais do SUAS.</w:t>
      </w:r>
    </w:p>
    <w:p w14:paraId="1FD01888" w14:textId="0B09FECD" w:rsidR="000A316E" w:rsidRDefault="000A316E" w:rsidP="000A316E">
      <w:pPr>
        <w:ind w:left="360" w:firstLine="360"/>
        <w:jc w:val="both"/>
        <w:rPr>
          <w:sz w:val="20"/>
          <w:szCs w:val="20"/>
          <w:lang w:eastAsia="zh-CN"/>
        </w:rPr>
      </w:pPr>
      <w:r>
        <w:rPr>
          <w:sz w:val="20"/>
          <w:szCs w:val="20"/>
          <w:lang w:eastAsia="zh-CN"/>
        </w:rPr>
        <w:t xml:space="preserve">Sendo que esses pacientes precisam continuar neste local por motivos de idade avançada, possuir transtorno mental e ainda estarem residindo no local </w:t>
      </w:r>
      <w:proofErr w:type="gramStart"/>
      <w:r>
        <w:rPr>
          <w:sz w:val="20"/>
          <w:szCs w:val="20"/>
          <w:lang w:eastAsia="zh-CN"/>
        </w:rPr>
        <w:t>à</w:t>
      </w:r>
      <w:proofErr w:type="gramEnd"/>
      <w:r>
        <w:rPr>
          <w:sz w:val="20"/>
          <w:szCs w:val="20"/>
          <w:lang w:eastAsia="zh-CN"/>
        </w:rPr>
        <w:t xml:space="preserve"> 12 anos. Assim pensando no </w:t>
      </w:r>
      <w:proofErr w:type="gramStart"/>
      <w:r>
        <w:rPr>
          <w:sz w:val="20"/>
          <w:szCs w:val="20"/>
          <w:lang w:eastAsia="zh-CN"/>
        </w:rPr>
        <w:t>bem estar</w:t>
      </w:r>
      <w:proofErr w:type="gramEnd"/>
      <w:r>
        <w:rPr>
          <w:sz w:val="20"/>
          <w:szCs w:val="20"/>
          <w:lang w:eastAsia="zh-CN"/>
        </w:rPr>
        <w:t xml:space="preserve"> dos usuários sugerimos que permaneçam nesta instituição.</w:t>
      </w:r>
    </w:p>
    <w:p w14:paraId="60FDE1E7" w14:textId="77777777" w:rsidR="004B23C7" w:rsidRPr="00960013" w:rsidRDefault="004B23C7" w:rsidP="004B23C7">
      <w:pPr>
        <w:ind w:left="360" w:firstLine="360"/>
        <w:jc w:val="both"/>
        <w:rPr>
          <w:rFonts w:ascii="Arial" w:hAnsi="Arial" w:cs="Arial"/>
          <w:sz w:val="20"/>
          <w:szCs w:val="20"/>
          <w:lang w:eastAsia="zh-CN"/>
        </w:rPr>
      </w:pPr>
    </w:p>
    <w:p w14:paraId="06D03463" w14:textId="77777777" w:rsidR="004B23C7" w:rsidRPr="00960013" w:rsidRDefault="004B23C7" w:rsidP="004B23C7">
      <w:pPr>
        <w:jc w:val="both"/>
        <w:rPr>
          <w:rFonts w:ascii="Arial" w:eastAsia="Arial Unicode MS" w:hAnsi="Arial" w:cs="Arial"/>
          <w:b/>
          <w:bCs/>
          <w:sz w:val="20"/>
          <w:szCs w:val="20"/>
        </w:rPr>
      </w:pPr>
    </w:p>
    <w:p w14:paraId="7C7668CB" w14:textId="77777777" w:rsidR="004B23C7" w:rsidRPr="00960013" w:rsidRDefault="004B23C7" w:rsidP="004B23C7">
      <w:pPr>
        <w:numPr>
          <w:ilvl w:val="0"/>
          <w:numId w:val="1"/>
        </w:numPr>
        <w:jc w:val="both"/>
        <w:rPr>
          <w:rFonts w:ascii="Arial" w:eastAsia="Arial Unicode MS" w:hAnsi="Arial" w:cs="Arial"/>
          <w:b/>
          <w:bCs/>
          <w:sz w:val="20"/>
          <w:szCs w:val="20"/>
        </w:rPr>
      </w:pPr>
      <w:r w:rsidRPr="00960013">
        <w:rPr>
          <w:rFonts w:ascii="Arial" w:eastAsia="Arial Unicode MS" w:hAnsi="Arial" w:cs="Arial"/>
          <w:b/>
          <w:bCs/>
          <w:sz w:val="20"/>
          <w:szCs w:val="20"/>
        </w:rPr>
        <w:t>RESPONSÁVEL PELO TERMO DE REFERÊNCIA</w:t>
      </w:r>
    </w:p>
    <w:p w14:paraId="659F21BD" w14:textId="77777777" w:rsidR="004B23C7" w:rsidRPr="00960013" w:rsidRDefault="004B23C7" w:rsidP="004B23C7">
      <w:pPr>
        <w:ind w:left="720" w:firstLine="696"/>
        <w:jc w:val="both"/>
        <w:rPr>
          <w:rFonts w:ascii="Arial" w:hAnsi="Arial" w:cs="Arial"/>
          <w:sz w:val="20"/>
          <w:szCs w:val="20"/>
          <w:lang w:eastAsia="zh-CN"/>
        </w:rPr>
      </w:pPr>
    </w:p>
    <w:p w14:paraId="24DE4261" w14:textId="77777777" w:rsidR="004B23C7" w:rsidRPr="00960013" w:rsidRDefault="004B23C7" w:rsidP="004B23C7">
      <w:pPr>
        <w:ind w:left="360" w:firstLine="360"/>
        <w:jc w:val="both"/>
        <w:rPr>
          <w:rFonts w:ascii="Arial" w:hAnsi="Arial" w:cs="Arial"/>
          <w:sz w:val="20"/>
          <w:szCs w:val="20"/>
          <w:lang w:eastAsia="zh-CN"/>
        </w:rPr>
      </w:pPr>
      <w:r w:rsidRPr="00960013">
        <w:rPr>
          <w:rFonts w:ascii="Arial" w:hAnsi="Arial" w:cs="Arial"/>
          <w:sz w:val="20"/>
          <w:szCs w:val="20"/>
          <w:lang w:eastAsia="zh-CN"/>
        </w:rPr>
        <w:t xml:space="preserve">A confecção da presente Termo de Referência é de responsabilidade da servidora Deise </w:t>
      </w:r>
      <w:proofErr w:type="spellStart"/>
      <w:r w:rsidRPr="00960013">
        <w:rPr>
          <w:rFonts w:ascii="Arial" w:hAnsi="Arial" w:cs="Arial"/>
          <w:sz w:val="20"/>
          <w:szCs w:val="20"/>
          <w:lang w:eastAsia="zh-CN"/>
        </w:rPr>
        <w:t>Crespão</w:t>
      </w:r>
      <w:proofErr w:type="spellEnd"/>
      <w:r w:rsidRPr="00960013">
        <w:rPr>
          <w:rFonts w:ascii="Arial" w:hAnsi="Arial" w:cs="Arial"/>
          <w:sz w:val="20"/>
          <w:szCs w:val="20"/>
          <w:lang w:eastAsia="zh-CN"/>
        </w:rPr>
        <w:t>, da Secretaria Municipal de Assistência Social, cujo contatos para esclarecimentos seguem:</w:t>
      </w:r>
    </w:p>
    <w:p w14:paraId="7DA53A3B" w14:textId="77777777" w:rsidR="004B23C7" w:rsidRPr="00960013" w:rsidRDefault="004B23C7" w:rsidP="004B23C7">
      <w:pPr>
        <w:ind w:left="360" w:firstLine="360"/>
        <w:jc w:val="both"/>
        <w:rPr>
          <w:rFonts w:ascii="Arial" w:hAnsi="Arial" w:cs="Arial"/>
          <w:b/>
          <w:bCs/>
          <w:sz w:val="20"/>
          <w:szCs w:val="20"/>
          <w:lang w:eastAsia="zh-CN"/>
        </w:rPr>
      </w:pPr>
    </w:p>
    <w:p w14:paraId="46B7F613" w14:textId="77777777" w:rsidR="004B23C7" w:rsidRPr="00960013" w:rsidRDefault="004B23C7" w:rsidP="004B23C7">
      <w:pPr>
        <w:ind w:left="360" w:firstLine="360"/>
        <w:jc w:val="both"/>
        <w:rPr>
          <w:rFonts w:ascii="Arial" w:hAnsi="Arial" w:cs="Arial"/>
          <w:b/>
          <w:bCs/>
          <w:sz w:val="20"/>
          <w:szCs w:val="20"/>
          <w:lang w:eastAsia="zh-CN"/>
        </w:rPr>
      </w:pPr>
      <w:r w:rsidRPr="00960013">
        <w:rPr>
          <w:rFonts w:ascii="Arial" w:hAnsi="Arial" w:cs="Arial"/>
          <w:b/>
          <w:bCs/>
          <w:sz w:val="20"/>
          <w:szCs w:val="20"/>
          <w:lang w:eastAsia="zh-CN"/>
        </w:rPr>
        <w:t xml:space="preserve">E-mail: </w:t>
      </w:r>
      <w:hyperlink r:id="rId7" w:history="1">
        <w:r w:rsidRPr="00960013">
          <w:rPr>
            <w:rStyle w:val="Hyperlink"/>
            <w:rFonts w:ascii="Arial" w:hAnsi="Arial" w:cs="Arial"/>
            <w:b/>
            <w:bCs/>
            <w:sz w:val="20"/>
            <w:szCs w:val="20"/>
            <w:lang w:eastAsia="zh-CN"/>
          </w:rPr>
          <w:t>assistenciasocial@pmsas.pr.gov.br</w:t>
        </w:r>
      </w:hyperlink>
    </w:p>
    <w:p w14:paraId="1A680E7F" w14:textId="77777777" w:rsidR="004B23C7" w:rsidRPr="00960013" w:rsidRDefault="004B23C7" w:rsidP="004B23C7">
      <w:pPr>
        <w:ind w:left="360" w:firstLine="360"/>
        <w:jc w:val="both"/>
        <w:rPr>
          <w:rFonts w:ascii="Arial" w:hAnsi="Arial" w:cs="Arial"/>
          <w:b/>
          <w:bCs/>
          <w:sz w:val="20"/>
          <w:szCs w:val="20"/>
          <w:lang w:eastAsia="zh-CN"/>
        </w:rPr>
      </w:pPr>
      <w:r w:rsidRPr="00960013">
        <w:rPr>
          <w:rFonts w:ascii="Arial" w:hAnsi="Arial" w:cs="Arial"/>
          <w:b/>
          <w:bCs/>
          <w:sz w:val="20"/>
          <w:szCs w:val="20"/>
          <w:lang w:eastAsia="zh-CN"/>
        </w:rPr>
        <w:t>Telefone: 46 991219760</w:t>
      </w:r>
    </w:p>
    <w:p w14:paraId="2500DE94" w14:textId="77777777" w:rsidR="004B23C7" w:rsidRPr="00960013" w:rsidRDefault="004B23C7" w:rsidP="004B23C7">
      <w:pPr>
        <w:ind w:firstLine="360"/>
        <w:jc w:val="both"/>
        <w:rPr>
          <w:rFonts w:ascii="Arial" w:eastAsia="Arial Unicode MS" w:hAnsi="Arial" w:cs="Arial"/>
          <w:b/>
          <w:bCs/>
          <w:sz w:val="20"/>
          <w:szCs w:val="20"/>
        </w:rPr>
      </w:pPr>
    </w:p>
    <w:p w14:paraId="2D678F56" w14:textId="77777777" w:rsidR="004B23C7" w:rsidRPr="00960013" w:rsidRDefault="004B23C7" w:rsidP="004B23C7">
      <w:pPr>
        <w:ind w:left="360" w:firstLine="360"/>
        <w:jc w:val="both"/>
        <w:rPr>
          <w:rFonts w:ascii="Arial" w:hAnsi="Arial" w:cs="Arial"/>
          <w:b/>
          <w:bCs/>
          <w:sz w:val="20"/>
          <w:szCs w:val="20"/>
          <w:lang w:eastAsia="zh-CN"/>
        </w:rPr>
      </w:pPr>
    </w:p>
    <w:p w14:paraId="78F2993A" w14:textId="77777777" w:rsidR="004B23C7" w:rsidRPr="00960013" w:rsidRDefault="004B23C7" w:rsidP="004B23C7">
      <w:pPr>
        <w:numPr>
          <w:ilvl w:val="0"/>
          <w:numId w:val="1"/>
        </w:numPr>
        <w:jc w:val="both"/>
        <w:rPr>
          <w:rFonts w:ascii="Arial" w:eastAsia="Arial Unicode MS" w:hAnsi="Arial" w:cs="Arial"/>
          <w:b/>
          <w:bCs/>
          <w:sz w:val="20"/>
          <w:szCs w:val="20"/>
        </w:rPr>
      </w:pPr>
      <w:r w:rsidRPr="00960013">
        <w:rPr>
          <w:rFonts w:ascii="Arial" w:eastAsia="Arial Unicode MS" w:hAnsi="Arial" w:cs="Arial"/>
          <w:b/>
          <w:bCs/>
          <w:sz w:val="20"/>
          <w:szCs w:val="20"/>
        </w:rPr>
        <w:t>CRITÉRIOS DE JULGAMENTO</w:t>
      </w:r>
    </w:p>
    <w:p w14:paraId="0DED2EC0" w14:textId="77777777" w:rsidR="004B23C7" w:rsidRPr="00960013" w:rsidRDefault="004B23C7" w:rsidP="004B23C7">
      <w:pPr>
        <w:jc w:val="both"/>
        <w:rPr>
          <w:rFonts w:ascii="Arial" w:hAnsi="Arial" w:cs="Arial"/>
          <w:bCs/>
          <w:sz w:val="20"/>
          <w:szCs w:val="20"/>
        </w:rPr>
      </w:pPr>
      <w:r w:rsidRPr="00960013">
        <w:rPr>
          <w:rFonts w:ascii="Arial" w:hAnsi="Arial" w:cs="Arial"/>
          <w:bCs/>
          <w:sz w:val="20"/>
          <w:szCs w:val="20"/>
        </w:rPr>
        <w:tab/>
      </w:r>
    </w:p>
    <w:p w14:paraId="5F2725C8" w14:textId="74442968" w:rsidR="004B23C7" w:rsidRPr="00960013" w:rsidRDefault="004B23C7" w:rsidP="004B23C7">
      <w:pPr>
        <w:ind w:left="360" w:firstLine="360"/>
        <w:jc w:val="both"/>
        <w:rPr>
          <w:rFonts w:ascii="Arial" w:hAnsi="Arial" w:cs="Arial"/>
          <w:sz w:val="20"/>
          <w:szCs w:val="20"/>
          <w:lang w:eastAsia="zh-CN"/>
        </w:rPr>
      </w:pPr>
      <w:r w:rsidRPr="00960013">
        <w:rPr>
          <w:rFonts w:ascii="Arial" w:hAnsi="Arial" w:cs="Arial"/>
          <w:sz w:val="20"/>
          <w:szCs w:val="20"/>
          <w:lang w:eastAsia="zh-CN"/>
        </w:rPr>
        <w:t xml:space="preserve">Solicitamos o critério de julgamento </w:t>
      </w:r>
      <w:r w:rsidR="009E5123">
        <w:rPr>
          <w:rFonts w:ascii="Arial" w:hAnsi="Arial" w:cs="Arial"/>
          <w:sz w:val="20"/>
          <w:szCs w:val="20"/>
          <w:lang w:eastAsia="zh-CN"/>
        </w:rPr>
        <w:t>através de fotos e visitas realizadas pela Secretaria Municipal de Saúde</w:t>
      </w:r>
      <w:r w:rsidRPr="00960013">
        <w:rPr>
          <w:rFonts w:ascii="Arial" w:hAnsi="Arial" w:cs="Arial"/>
          <w:sz w:val="20"/>
          <w:szCs w:val="20"/>
          <w:lang w:eastAsia="zh-CN"/>
        </w:rPr>
        <w:t xml:space="preserve">, para a manutenção da qualidade </w:t>
      </w:r>
      <w:r w:rsidR="009E5123">
        <w:rPr>
          <w:rFonts w:ascii="Arial" w:hAnsi="Arial" w:cs="Arial"/>
          <w:sz w:val="20"/>
          <w:szCs w:val="20"/>
          <w:lang w:eastAsia="zh-CN"/>
        </w:rPr>
        <w:t>do tratamento e abrigo para estas pessoas</w:t>
      </w:r>
      <w:r w:rsidRPr="00960013">
        <w:rPr>
          <w:rFonts w:ascii="Arial" w:hAnsi="Arial" w:cs="Arial"/>
          <w:sz w:val="20"/>
          <w:szCs w:val="20"/>
          <w:lang w:eastAsia="zh-CN"/>
        </w:rPr>
        <w:t>.</w:t>
      </w:r>
    </w:p>
    <w:p w14:paraId="7BE16609" w14:textId="77777777" w:rsidR="004B23C7" w:rsidRPr="00960013" w:rsidRDefault="004B23C7" w:rsidP="004B23C7">
      <w:pPr>
        <w:ind w:firstLine="360"/>
        <w:jc w:val="both"/>
        <w:rPr>
          <w:rFonts w:ascii="Arial" w:eastAsia="Arial Unicode MS" w:hAnsi="Arial" w:cs="Arial"/>
          <w:b/>
          <w:bCs/>
          <w:sz w:val="20"/>
          <w:szCs w:val="20"/>
        </w:rPr>
      </w:pPr>
    </w:p>
    <w:p w14:paraId="11145531" w14:textId="77777777" w:rsidR="004B23C7" w:rsidRPr="00960013" w:rsidRDefault="004B23C7" w:rsidP="004B23C7">
      <w:pPr>
        <w:ind w:left="360" w:firstLine="360"/>
        <w:jc w:val="both"/>
        <w:rPr>
          <w:rFonts w:ascii="Arial" w:hAnsi="Arial" w:cs="Arial"/>
          <w:b/>
          <w:bCs/>
          <w:sz w:val="20"/>
          <w:szCs w:val="20"/>
          <w:lang w:eastAsia="zh-CN"/>
        </w:rPr>
      </w:pPr>
    </w:p>
    <w:p w14:paraId="5414FE42" w14:textId="77777777" w:rsidR="004B23C7" w:rsidRPr="00960013" w:rsidRDefault="004B23C7" w:rsidP="004B23C7">
      <w:pPr>
        <w:numPr>
          <w:ilvl w:val="0"/>
          <w:numId w:val="1"/>
        </w:numPr>
        <w:jc w:val="both"/>
        <w:rPr>
          <w:rFonts w:ascii="Arial" w:eastAsia="Arial Unicode MS" w:hAnsi="Arial" w:cs="Arial"/>
          <w:b/>
          <w:bCs/>
          <w:sz w:val="20"/>
          <w:szCs w:val="20"/>
        </w:rPr>
      </w:pPr>
      <w:r w:rsidRPr="00960013">
        <w:rPr>
          <w:rFonts w:ascii="Arial" w:eastAsia="Arial Unicode MS" w:hAnsi="Arial" w:cs="Arial"/>
          <w:b/>
          <w:bCs/>
          <w:sz w:val="20"/>
          <w:szCs w:val="20"/>
        </w:rPr>
        <w:t>SOLICITAÇÃO DE PROSPECTO OU AMOSTRAS</w:t>
      </w:r>
    </w:p>
    <w:p w14:paraId="446B126D" w14:textId="77777777" w:rsidR="004B23C7" w:rsidRPr="00960013" w:rsidRDefault="004B23C7" w:rsidP="004B23C7">
      <w:pPr>
        <w:jc w:val="both"/>
        <w:rPr>
          <w:rFonts w:ascii="Arial" w:hAnsi="Arial" w:cs="Arial"/>
          <w:bCs/>
          <w:sz w:val="20"/>
          <w:szCs w:val="20"/>
        </w:rPr>
      </w:pPr>
      <w:r w:rsidRPr="00960013">
        <w:rPr>
          <w:rFonts w:ascii="Arial" w:hAnsi="Arial" w:cs="Arial"/>
          <w:bCs/>
          <w:sz w:val="20"/>
          <w:szCs w:val="20"/>
        </w:rPr>
        <w:tab/>
      </w:r>
    </w:p>
    <w:p w14:paraId="5AAEC161" w14:textId="77777777" w:rsidR="004B23C7" w:rsidRPr="00960013" w:rsidRDefault="004B23C7" w:rsidP="004B23C7">
      <w:pPr>
        <w:ind w:left="360" w:firstLine="360"/>
        <w:jc w:val="both"/>
        <w:rPr>
          <w:rFonts w:ascii="Arial" w:hAnsi="Arial" w:cs="Arial"/>
          <w:sz w:val="20"/>
          <w:szCs w:val="20"/>
          <w:lang w:eastAsia="zh-CN"/>
        </w:rPr>
      </w:pPr>
      <w:r w:rsidRPr="00960013">
        <w:rPr>
          <w:rFonts w:ascii="Arial" w:hAnsi="Arial" w:cs="Arial"/>
          <w:sz w:val="20"/>
          <w:szCs w:val="20"/>
          <w:lang w:eastAsia="zh-CN"/>
        </w:rPr>
        <w:t>“NÃO SE APLICA”</w:t>
      </w:r>
    </w:p>
    <w:p w14:paraId="7D3D81A6" w14:textId="77777777" w:rsidR="004B23C7" w:rsidRPr="00960013" w:rsidRDefault="004B23C7" w:rsidP="004B23C7">
      <w:pPr>
        <w:ind w:firstLine="360"/>
        <w:jc w:val="both"/>
        <w:rPr>
          <w:rFonts w:ascii="Arial" w:eastAsia="Arial Unicode MS" w:hAnsi="Arial" w:cs="Arial"/>
          <w:b/>
          <w:bCs/>
          <w:sz w:val="20"/>
          <w:szCs w:val="20"/>
        </w:rPr>
      </w:pPr>
    </w:p>
    <w:p w14:paraId="3BA3AE39" w14:textId="77777777" w:rsidR="004B23C7" w:rsidRPr="00960013" w:rsidRDefault="004B23C7" w:rsidP="004B23C7">
      <w:pPr>
        <w:numPr>
          <w:ilvl w:val="0"/>
          <w:numId w:val="1"/>
        </w:numPr>
        <w:jc w:val="both"/>
        <w:rPr>
          <w:rFonts w:ascii="Arial" w:eastAsia="Arial Unicode MS" w:hAnsi="Arial" w:cs="Arial"/>
          <w:b/>
          <w:bCs/>
          <w:sz w:val="20"/>
          <w:szCs w:val="20"/>
        </w:rPr>
      </w:pPr>
      <w:r w:rsidRPr="00960013">
        <w:rPr>
          <w:rFonts w:ascii="Arial" w:eastAsia="Arial Unicode MS" w:hAnsi="Arial" w:cs="Arial"/>
          <w:b/>
          <w:bCs/>
          <w:sz w:val="20"/>
          <w:szCs w:val="20"/>
        </w:rPr>
        <w:t>DOCUMENTAÇÃO TÉCNICA</w:t>
      </w:r>
    </w:p>
    <w:p w14:paraId="115F905C" w14:textId="77777777" w:rsidR="004B23C7" w:rsidRPr="00960013" w:rsidRDefault="004B23C7" w:rsidP="004B23C7">
      <w:pPr>
        <w:jc w:val="both"/>
        <w:rPr>
          <w:rFonts w:ascii="Arial" w:hAnsi="Arial" w:cs="Arial"/>
          <w:bCs/>
          <w:sz w:val="20"/>
          <w:szCs w:val="20"/>
        </w:rPr>
      </w:pPr>
      <w:r w:rsidRPr="00960013">
        <w:rPr>
          <w:rFonts w:ascii="Arial" w:hAnsi="Arial" w:cs="Arial"/>
          <w:bCs/>
          <w:sz w:val="20"/>
          <w:szCs w:val="20"/>
        </w:rPr>
        <w:tab/>
      </w:r>
    </w:p>
    <w:p w14:paraId="1A31D01F" w14:textId="77777777" w:rsidR="004B23C7" w:rsidRPr="00960013" w:rsidRDefault="004B23C7" w:rsidP="004B23C7">
      <w:pPr>
        <w:ind w:firstLine="360"/>
        <w:jc w:val="both"/>
        <w:rPr>
          <w:rFonts w:ascii="Arial" w:eastAsia="Arial Unicode MS" w:hAnsi="Arial" w:cs="Arial"/>
          <w:sz w:val="20"/>
          <w:szCs w:val="20"/>
        </w:rPr>
      </w:pPr>
      <w:r w:rsidRPr="00960013">
        <w:rPr>
          <w:rFonts w:ascii="Arial" w:hAnsi="Arial" w:cs="Arial"/>
          <w:sz w:val="20"/>
          <w:szCs w:val="20"/>
          <w:lang w:eastAsia="zh-CN"/>
        </w:rPr>
        <w:t>“NÃO SE APLICA”</w:t>
      </w:r>
    </w:p>
    <w:p w14:paraId="0409FFAB" w14:textId="77777777" w:rsidR="004B23C7" w:rsidRPr="00960013" w:rsidRDefault="004B23C7" w:rsidP="004B23C7">
      <w:pPr>
        <w:ind w:left="360" w:firstLine="360"/>
        <w:jc w:val="both"/>
        <w:rPr>
          <w:rFonts w:ascii="Arial" w:hAnsi="Arial" w:cs="Arial"/>
          <w:b/>
          <w:bCs/>
          <w:sz w:val="20"/>
          <w:szCs w:val="20"/>
          <w:lang w:eastAsia="zh-CN"/>
        </w:rPr>
      </w:pPr>
    </w:p>
    <w:p w14:paraId="0EA204C3" w14:textId="77777777" w:rsidR="004B23C7" w:rsidRPr="00960013" w:rsidRDefault="004B23C7" w:rsidP="004B23C7">
      <w:pPr>
        <w:numPr>
          <w:ilvl w:val="0"/>
          <w:numId w:val="1"/>
        </w:numPr>
        <w:jc w:val="both"/>
        <w:rPr>
          <w:rFonts w:ascii="Arial" w:eastAsia="Arial Unicode MS" w:hAnsi="Arial" w:cs="Arial"/>
          <w:b/>
          <w:bCs/>
          <w:sz w:val="20"/>
          <w:szCs w:val="20"/>
        </w:rPr>
      </w:pPr>
      <w:r w:rsidRPr="00960013">
        <w:rPr>
          <w:rFonts w:ascii="Arial" w:eastAsia="Arial Unicode MS" w:hAnsi="Arial" w:cs="Arial"/>
          <w:b/>
          <w:bCs/>
          <w:sz w:val="20"/>
          <w:szCs w:val="20"/>
        </w:rPr>
        <w:t>PRAZO DE ENTREGA E VIGÊNCIA</w:t>
      </w:r>
    </w:p>
    <w:p w14:paraId="789D64CF" w14:textId="77777777" w:rsidR="004B23C7" w:rsidRPr="00960013" w:rsidRDefault="004B23C7" w:rsidP="004B23C7">
      <w:pPr>
        <w:jc w:val="both"/>
        <w:rPr>
          <w:rFonts w:ascii="Arial" w:hAnsi="Arial" w:cs="Arial"/>
          <w:bCs/>
          <w:sz w:val="20"/>
          <w:szCs w:val="20"/>
        </w:rPr>
      </w:pPr>
      <w:r w:rsidRPr="00960013">
        <w:rPr>
          <w:rFonts w:ascii="Arial" w:hAnsi="Arial" w:cs="Arial"/>
          <w:bCs/>
          <w:sz w:val="20"/>
          <w:szCs w:val="20"/>
        </w:rPr>
        <w:tab/>
      </w:r>
    </w:p>
    <w:p w14:paraId="09610B8C" w14:textId="24F26A15" w:rsidR="004B23C7" w:rsidRPr="000A316E" w:rsidRDefault="00057AD2" w:rsidP="000A316E">
      <w:pPr>
        <w:ind w:firstLine="360"/>
        <w:jc w:val="both"/>
        <w:rPr>
          <w:rFonts w:ascii="Arial" w:eastAsia="Arial Unicode MS" w:hAnsi="Arial" w:cs="Arial"/>
          <w:sz w:val="20"/>
          <w:szCs w:val="20"/>
        </w:rPr>
      </w:pPr>
      <w:r w:rsidRPr="00960013">
        <w:rPr>
          <w:rFonts w:ascii="Arial" w:hAnsi="Arial" w:cs="Arial"/>
          <w:sz w:val="20"/>
          <w:szCs w:val="20"/>
          <w:lang w:eastAsia="zh-CN"/>
        </w:rPr>
        <w:t>“NÃO SE APLICA”</w:t>
      </w:r>
    </w:p>
    <w:p w14:paraId="6B04BA98" w14:textId="77777777" w:rsidR="004B23C7" w:rsidRPr="00960013" w:rsidRDefault="004B23C7" w:rsidP="004B23C7">
      <w:pPr>
        <w:jc w:val="both"/>
        <w:rPr>
          <w:rFonts w:ascii="Arial" w:hAnsi="Arial" w:cs="Arial"/>
          <w:bCs/>
          <w:sz w:val="20"/>
          <w:szCs w:val="20"/>
        </w:rPr>
      </w:pPr>
    </w:p>
    <w:p w14:paraId="2F775706" w14:textId="77777777" w:rsidR="004B23C7" w:rsidRPr="00960013" w:rsidRDefault="004B23C7" w:rsidP="004B23C7">
      <w:pPr>
        <w:numPr>
          <w:ilvl w:val="0"/>
          <w:numId w:val="1"/>
        </w:numPr>
        <w:jc w:val="both"/>
        <w:rPr>
          <w:rFonts w:ascii="Arial" w:eastAsia="Arial Unicode MS" w:hAnsi="Arial" w:cs="Arial"/>
          <w:b/>
          <w:bCs/>
          <w:sz w:val="20"/>
          <w:szCs w:val="20"/>
        </w:rPr>
      </w:pPr>
      <w:r w:rsidRPr="00960013">
        <w:rPr>
          <w:rFonts w:ascii="Arial" w:eastAsia="Arial Unicode MS" w:hAnsi="Arial" w:cs="Arial"/>
          <w:b/>
          <w:bCs/>
          <w:sz w:val="20"/>
          <w:szCs w:val="20"/>
        </w:rPr>
        <w:t>LOCAL E FORMA DE ENTREGA</w:t>
      </w:r>
    </w:p>
    <w:p w14:paraId="4258220A" w14:textId="29AD8AB6" w:rsidR="004B23C7" w:rsidRPr="00960013" w:rsidRDefault="004B23C7" w:rsidP="00057AD2">
      <w:pPr>
        <w:jc w:val="both"/>
        <w:rPr>
          <w:rFonts w:ascii="Arial" w:hAnsi="Arial" w:cs="Arial"/>
          <w:bCs/>
          <w:sz w:val="20"/>
          <w:szCs w:val="20"/>
        </w:rPr>
      </w:pPr>
      <w:r w:rsidRPr="00960013">
        <w:rPr>
          <w:rFonts w:ascii="Arial" w:hAnsi="Arial" w:cs="Arial"/>
          <w:bCs/>
          <w:sz w:val="20"/>
          <w:szCs w:val="20"/>
        </w:rPr>
        <w:tab/>
      </w:r>
      <w:r w:rsidRPr="00960013">
        <w:rPr>
          <w:rFonts w:ascii="Arial" w:hAnsi="Arial" w:cs="Arial"/>
          <w:sz w:val="20"/>
          <w:szCs w:val="20"/>
          <w:lang w:eastAsia="zh-CN"/>
        </w:rPr>
        <w:t xml:space="preserve"> </w:t>
      </w:r>
    </w:p>
    <w:p w14:paraId="4A1EBE1D" w14:textId="6B15148A" w:rsidR="004B23C7" w:rsidRPr="000A316E" w:rsidRDefault="00057AD2" w:rsidP="000A316E">
      <w:pPr>
        <w:ind w:firstLine="360"/>
        <w:jc w:val="both"/>
        <w:rPr>
          <w:rFonts w:ascii="Arial" w:eastAsia="Arial Unicode MS" w:hAnsi="Arial" w:cs="Arial"/>
          <w:sz w:val="20"/>
          <w:szCs w:val="20"/>
        </w:rPr>
      </w:pPr>
      <w:r w:rsidRPr="00960013">
        <w:rPr>
          <w:rFonts w:ascii="Arial" w:hAnsi="Arial" w:cs="Arial"/>
          <w:sz w:val="20"/>
          <w:szCs w:val="20"/>
          <w:lang w:eastAsia="zh-CN"/>
        </w:rPr>
        <w:t>“NÃO SE APLICA”</w:t>
      </w:r>
    </w:p>
    <w:p w14:paraId="18702844" w14:textId="77777777" w:rsidR="004B23C7" w:rsidRPr="00960013" w:rsidRDefault="004B23C7" w:rsidP="004B23C7">
      <w:pPr>
        <w:jc w:val="center"/>
        <w:rPr>
          <w:rFonts w:ascii="Arial" w:hAnsi="Arial" w:cs="Arial"/>
          <w:bCs/>
          <w:sz w:val="20"/>
          <w:szCs w:val="20"/>
        </w:rPr>
      </w:pPr>
    </w:p>
    <w:p w14:paraId="21C5885B" w14:textId="77777777" w:rsidR="004B23C7" w:rsidRPr="00960013" w:rsidRDefault="004B23C7" w:rsidP="004B23C7">
      <w:pPr>
        <w:numPr>
          <w:ilvl w:val="0"/>
          <w:numId w:val="1"/>
        </w:numPr>
        <w:jc w:val="both"/>
        <w:rPr>
          <w:rFonts w:ascii="Arial" w:eastAsia="Arial Unicode MS" w:hAnsi="Arial" w:cs="Arial"/>
          <w:b/>
          <w:bCs/>
          <w:sz w:val="20"/>
          <w:szCs w:val="20"/>
        </w:rPr>
      </w:pPr>
      <w:r w:rsidRPr="00960013">
        <w:rPr>
          <w:rFonts w:ascii="Arial" w:eastAsia="Arial Unicode MS" w:hAnsi="Arial" w:cs="Arial"/>
          <w:b/>
          <w:bCs/>
          <w:sz w:val="20"/>
          <w:szCs w:val="20"/>
        </w:rPr>
        <w:t>FISCALIZAÇÃO DO CONTRATO E ACOMPANHAMENTO</w:t>
      </w:r>
    </w:p>
    <w:p w14:paraId="320CC1C2" w14:textId="77777777" w:rsidR="004B23C7" w:rsidRPr="00960013" w:rsidRDefault="004B23C7" w:rsidP="004B23C7">
      <w:pPr>
        <w:jc w:val="both"/>
        <w:rPr>
          <w:rFonts w:ascii="Arial" w:hAnsi="Arial" w:cs="Arial"/>
          <w:bCs/>
          <w:sz w:val="20"/>
          <w:szCs w:val="20"/>
        </w:rPr>
      </w:pPr>
      <w:r w:rsidRPr="00960013">
        <w:rPr>
          <w:rFonts w:ascii="Arial" w:hAnsi="Arial" w:cs="Arial"/>
          <w:bCs/>
          <w:sz w:val="20"/>
          <w:szCs w:val="20"/>
        </w:rPr>
        <w:tab/>
      </w:r>
    </w:p>
    <w:p w14:paraId="2E71F9E2" w14:textId="22C1E2C1" w:rsidR="004B23C7" w:rsidRDefault="004B23C7" w:rsidP="004B23C7">
      <w:pPr>
        <w:ind w:left="360" w:firstLine="360"/>
        <w:jc w:val="both"/>
        <w:rPr>
          <w:rFonts w:ascii="Arial" w:hAnsi="Arial" w:cs="Arial"/>
          <w:sz w:val="20"/>
          <w:szCs w:val="20"/>
          <w:lang w:eastAsia="zh-CN"/>
        </w:rPr>
      </w:pPr>
      <w:r w:rsidRPr="00960013">
        <w:rPr>
          <w:rFonts w:ascii="Arial" w:hAnsi="Arial" w:cs="Arial"/>
          <w:sz w:val="20"/>
          <w:szCs w:val="20"/>
          <w:lang w:eastAsia="zh-CN"/>
        </w:rPr>
        <w:t>O recebimento dos bens, fiscalização e acompanhamento da execução do contrato será efetuado pelos servidores abaixo indicados, a fim de verificar a conformidade dele com as especificações técnicas dispostas no mesmo.</w:t>
      </w:r>
    </w:p>
    <w:p w14:paraId="0324B9E5" w14:textId="77777777" w:rsidR="000A316E" w:rsidRPr="00960013" w:rsidRDefault="000A316E" w:rsidP="004B23C7">
      <w:pPr>
        <w:ind w:left="360" w:firstLine="360"/>
        <w:jc w:val="both"/>
        <w:rPr>
          <w:rFonts w:ascii="Arial" w:hAnsi="Arial" w:cs="Arial"/>
          <w:sz w:val="20"/>
          <w:szCs w:val="20"/>
          <w:lang w:eastAsia="zh-CN"/>
        </w:rPr>
      </w:pPr>
    </w:p>
    <w:p w14:paraId="658C14BD" w14:textId="77777777" w:rsidR="004B23C7" w:rsidRPr="00960013" w:rsidRDefault="004B23C7" w:rsidP="004B23C7">
      <w:pPr>
        <w:ind w:left="360" w:firstLine="360"/>
        <w:jc w:val="both"/>
        <w:rPr>
          <w:rFonts w:ascii="Arial" w:hAnsi="Arial" w:cs="Arial"/>
          <w:sz w:val="20"/>
          <w:szCs w:val="20"/>
          <w:lang w:eastAsia="zh-CN"/>
        </w:rPr>
      </w:pPr>
    </w:p>
    <w:p w14:paraId="4A0474FF" w14:textId="77777777" w:rsidR="004B23C7" w:rsidRPr="00960013" w:rsidRDefault="004B23C7" w:rsidP="004B23C7">
      <w:pPr>
        <w:ind w:left="360" w:firstLine="360"/>
        <w:jc w:val="both"/>
        <w:rPr>
          <w:rFonts w:ascii="Arial" w:hAnsi="Arial" w:cs="Arial"/>
          <w:b/>
          <w:bCs/>
          <w:sz w:val="20"/>
          <w:szCs w:val="20"/>
          <w:lang w:eastAsia="zh-CN"/>
        </w:rPr>
      </w:pPr>
      <w:r w:rsidRPr="00960013">
        <w:rPr>
          <w:rFonts w:ascii="Arial" w:hAnsi="Arial" w:cs="Arial"/>
          <w:b/>
          <w:bCs/>
          <w:sz w:val="20"/>
          <w:szCs w:val="20"/>
          <w:lang w:eastAsia="zh-CN"/>
        </w:rPr>
        <w:t xml:space="preserve">Fiscal: Daniela </w:t>
      </w:r>
      <w:proofErr w:type="spellStart"/>
      <w:r w:rsidRPr="00960013">
        <w:rPr>
          <w:rFonts w:ascii="Arial" w:hAnsi="Arial" w:cs="Arial"/>
          <w:b/>
          <w:bCs/>
          <w:sz w:val="20"/>
          <w:szCs w:val="20"/>
          <w:lang w:eastAsia="zh-CN"/>
        </w:rPr>
        <w:t>Strapazzon</w:t>
      </w:r>
      <w:proofErr w:type="spellEnd"/>
      <w:r w:rsidRPr="00960013">
        <w:rPr>
          <w:rFonts w:ascii="Arial" w:hAnsi="Arial" w:cs="Arial"/>
          <w:b/>
          <w:bCs/>
          <w:sz w:val="20"/>
          <w:szCs w:val="20"/>
          <w:lang w:eastAsia="zh-CN"/>
        </w:rPr>
        <w:t xml:space="preserve"> </w:t>
      </w:r>
      <w:proofErr w:type="spellStart"/>
      <w:r w:rsidRPr="00960013">
        <w:rPr>
          <w:rFonts w:ascii="Arial" w:hAnsi="Arial" w:cs="Arial"/>
          <w:b/>
          <w:bCs/>
          <w:sz w:val="20"/>
          <w:szCs w:val="20"/>
          <w:lang w:eastAsia="zh-CN"/>
        </w:rPr>
        <w:t>Priamo</w:t>
      </w:r>
      <w:proofErr w:type="spellEnd"/>
    </w:p>
    <w:p w14:paraId="2809286A" w14:textId="77777777" w:rsidR="004B23C7" w:rsidRPr="00960013" w:rsidRDefault="004B23C7" w:rsidP="004B23C7">
      <w:pPr>
        <w:ind w:left="360" w:firstLine="360"/>
        <w:jc w:val="both"/>
        <w:rPr>
          <w:rFonts w:ascii="Arial" w:hAnsi="Arial" w:cs="Arial"/>
          <w:b/>
          <w:bCs/>
          <w:sz w:val="20"/>
          <w:szCs w:val="20"/>
          <w:lang w:eastAsia="zh-CN"/>
        </w:rPr>
      </w:pPr>
      <w:r w:rsidRPr="00960013">
        <w:rPr>
          <w:rFonts w:ascii="Arial" w:hAnsi="Arial" w:cs="Arial"/>
          <w:b/>
          <w:bCs/>
          <w:sz w:val="20"/>
          <w:szCs w:val="20"/>
          <w:lang w:eastAsia="zh-CN"/>
        </w:rPr>
        <w:t>CPF: 041.018.089-02</w:t>
      </w:r>
    </w:p>
    <w:p w14:paraId="026032D1" w14:textId="77777777" w:rsidR="004B23C7" w:rsidRPr="00960013" w:rsidRDefault="004B23C7" w:rsidP="004B23C7">
      <w:pPr>
        <w:ind w:left="360" w:firstLine="360"/>
        <w:jc w:val="both"/>
        <w:rPr>
          <w:rFonts w:ascii="Arial" w:hAnsi="Arial" w:cs="Arial"/>
          <w:b/>
          <w:bCs/>
          <w:sz w:val="20"/>
          <w:szCs w:val="20"/>
          <w:lang w:eastAsia="zh-CN"/>
        </w:rPr>
      </w:pPr>
      <w:r w:rsidRPr="00960013">
        <w:rPr>
          <w:rFonts w:ascii="Arial" w:hAnsi="Arial" w:cs="Arial"/>
          <w:b/>
          <w:bCs/>
          <w:sz w:val="20"/>
          <w:szCs w:val="20"/>
          <w:lang w:eastAsia="zh-CN"/>
        </w:rPr>
        <w:t xml:space="preserve">E-mail: </w:t>
      </w:r>
      <w:hyperlink r:id="rId8" w:history="1">
        <w:r w:rsidRPr="00960013">
          <w:rPr>
            <w:rStyle w:val="Hyperlink"/>
            <w:rFonts w:ascii="Arial" w:hAnsi="Arial" w:cs="Arial"/>
            <w:b/>
            <w:bCs/>
            <w:sz w:val="20"/>
            <w:szCs w:val="20"/>
            <w:lang w:eastAsia="zh-CN"/>
          </w:rPr>
          <w:t>assistenciasocial@pmsas.pr.gov.br</w:t>
        </w:r>
      </w:hyperlink>
    </w:p>
    <w:p w14:paraId="3F8A3A44" w14:textId="77777777" w:rsidR="004B23C7" w:rsidRPr="00960013" w:rsidRDefault="004B23C7" w:rsidP="004B23C7">
      <w:pPr>
        <w:ind w:left="360" w:firstLine="360"/>
        <w:jc w:val="both"/>
        <w:rPr>
          <w:rFonts w:ascii="Arial" w:hAnsi="Arial" w:cs="Arial"/>
          <w:b/>
          <w:bCs/>
          <w:sz w:val="20"/>
          <w:szCs w:val="20"/>
          <w:lang w:eastAsia="zh-CN"/>
        </w:rPr>
      </w:pPr>
    </w:p>
    <w:p w14:paraId="34EA2157" w14:textId="77777777" w:rsidR="004B23C7" w:rsidRPr="00960013" w:rsidRDefault="004B23C7" w:rsidP="004B23C7">
      <w:pPr>
        <w:ind w:left="360" w:firstLine="360"/>
        <w:jc w:val="both"/>
        <w:rPr>
          <w:rFonts w:ascii="Arial" w:hAnsi="Arial" w:cs="Arial"/>
          <w:b/>
          <w:bCs/>
          <w:sz w:val="20"/>
          <w:szCs w:val="20"/>
          <w:lang w:eastAsia="zh-CN"/>
        </w:rPr>
      </w:pPr>
    </w:p>
    <w:p w14:paraId="150DE0E6" w14:textId="77777777" w:rsidR="004B23C7" w:rsidRPr="00960013" w:rsidRDefault="004B23C7" w:rsidP="004B23C7">
      <w:pPr>
        <w:ind w:left="360" w:firstLine="360"/>
        <w:jc w:val="both"/>
        <w:rPr>
          <w:rFonts w:ascii="Arial" w:hAnsi="Arial" w:cs="Arial"/>
          <w:sz w:val="20"/>
          <w:szCs w:val="20"/>
          <w:lang w:eastAsia="zh-CN"/>
        </w:rPr>
      </w:pPr>
      <w:r w:rsidRPr="00960013">
        <w:rPr>
          <w:rFonts w:ascii="Arial" w:hAnsi="Arial" w:cs="Arial"/>
          <w:sz w:val="20"/>
          <w:szCs w:val="20"/>
          <w:lang w:eastAsia="zh-CN"/>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r w:rsidRPr="00960013">
        <w:rPr>
          <w:rFonts w:ascii="Arial" w:hAnsi="Arial" w:cs="Arial"/>
          <w:sz w:val="20"/>
          <w:szCs w:val="20"/>
          <w:lang w:eastAsia="zh-CN"/>
        </w:rPr>
        <w:tab/>
      </w:r>
    </w:p>
    <w:p w14:paraId="5079864F" w14:textId="77777777" w:rsidR="004B23C7" w:rsidRPr="00960013" w:rsidRDefault="004B23C7" w:rsidP="004B23C7">
      <w:pPr>
        <w:ind w:left="360" w:firstLine="360"/>
        <w:jc w:val="both"/>
        <w:rPr>
          <w:rFonts w:ascii="Arial" w:hAnsi="Arial" w:cs="Arial"/>
          <w:b/>
          <w:bCs/>
          <w:sz w:val="20"/>
          <w:szCs w:val="20"/>
          <w:lang w:eastAsia="zh-CN"/>
        </w:rPr>
      </w:pPr>
    </w:p>
    <w:p w14:paraId="61226BB9" w14:textId="77777777" w:rsidR="004B23C7" w:rsidRPr="00960013" w:rsidRDefault="004B23C7" w:rsidP="004B23C7">
      <w:pPr>
        <w:jc w:val="center"/>
        <w:rPr>
          <w:rFonts w:ascii="Arial" w:hAnsi="Arial" w:cs="Arial"/>
          <w:bCs/>
          <w:sz w:val="20"/>
          <w:szCs w:val="20"/>
        </w:rPr>
      </w:pPr>
    </w:p>
    <w:p w14:paraId="008B8F0C" w14:textId="77777777" w:rsidR="004B23C7" w:rsidRPr="00960013" w:rsidRDefault="004B23C7" w:rsidP="004B23C7">
      <w:pPr>
        <w:numPr>
          <w:ilvl w:val="0"/>
          <w:numId w:val="1"/>
        </w:numPr>
        <w:jc w:val="both"/>
        <w:rPr>
          <w:rFonts w:ascii="Arial" w:eastAsia="Arial Unicode MS" w:hAnsi="Arial" w:cs="Arial"/>
          <w:b/>
          <w:bCs/>
          <w:sz w:val="20"/>
          <w:szCs w:val="20"/>
        </w:rPr>
      </w:pPr>
      <w:r w:rsidRPr="00960013">
        <w:rPr>
          <w:rFonts w:ascii="Arial" w:eastAsia="Arial Unicode MS" w:hAnsi="Arial" w:cs="Arial"/>
          <w:b/>
          <w:bCs/>
          <w:sz w:val="20"/>
          <w:szCs w:val="20"/>
        </w:rPr>
        <w:t>ESCLARECIMENTOS TÉCNICOS</w:t>
      </w:r>
    </w:p>
    <w:p w14:paraId="04FB75FC" w14:textId="77777777" w:rsidR="004B23C7" w:rsidRPr="00960013" w:rsidRDefault="004B23C7" w:rsidP="004B23C7">
      <w:pPr>
        <w:jc w:val="both"/>
        <w:rPr>
          <w:rFonts w:ascii="Arial" w:hAnsi="Arial" w:cs="Arial"/>
          <w:bCs/>
          <w:sz w:val="20"/>
          <w:szCs w:val="20"/>
        </w:rPr>
      </w:pPr>
      <w:r w:rsidRPr="00960013">
        <w:rPr>
          <w:rFonts w:ascii="Arial" w:hAnsi="Arial" w:cs="Arial"/>
          <w:bCs/>
          <w:sz w:val="20"/>
          <w:szCs w:val="20"/>
        </w:rPr>
        <w:tab/>
      </w:r>
    </w:p>
    <w:p w14:paraId="3DEA07FC" w14:textId="77777777" w:rsidR="004B23C7" w:rsidRPr="00960013" w:rsidRDefault="004B23C7" w:rsidP="004B23C7">
      <w:pPr>
        <w:ind w:left="360" w:firstLine="360"/>
        <w:jc w:val="both"/>
        <w:rPr>
          <w:rFonts w:ascii="Arial" w:hAnsi="Arial" w:cs="Arial"/>
          <w:sz w:val="20"/>
          <w:szCs w:val="20"/>
          <w:lang w:eastAsia="zh-CN"/>
        </w:rPr>
      </w:pPr>
      <w:r w:rsidRPr="00960013">
        <w:rPr>
          <w:rFonts w:ascii="Arial" w:hAnsi="Arial" w:cs="Arial"/>
          <w:sz w:val="20"/>
          <w:szCs w:val="20"/>
          <w:lang w:eastAsia="zh-CN"/>
        </w:rPr>
        <w:t>Os esclarecimentos referentes aos documentos técnicos solicitados, dos bens ou serviços pretendidos e demais especificações técnicas serão efetuadas pelo servidor abaixo indicado:</w:t>
      </w:r>
    </w:p>
    <w:p w14:paraId="56411FCD" w14:textId="77777777" w:rsidR="004B23C7" w:rsidRPr="00960013" w:rsidRDefault="004B23C7" w:rsidP="004B23C7">
      <w:pPr>
        <w:ind w:left="360" w:firstLine="360"/>
        <w:jc w:val="both"/>
        <w:rPr>
          <w:rFonts w:ascii="Arial" w:hAnsi="Arial" w:cs="Arial"/>
          <w:sz w:val="20"/>
          <w:szCs w:val="20"/>
          <w:lang w:eastAsia="zh-CN"/>
        </w:rPr>
      </w:pPr>
    </w:p>
    <w:p w14:paraId="1B6DE07B" w14:textId="77777777" w:rsidR="004B23C7" w:rsidRPr="00960013" w:rsidRDefault="004B23C7" w:rsidP="004B23C7">
      <w:pPr>
        <w:ind w:left="360" w:firstLine="360"/>
        <w:jc w:val="both"/>
        <w:rPr>
          <w:rFonts w:ascii="Arial" w:hAnsi="Arial" w:cs="Arial"/>
          <w:b/>
          <w:bCs/>
          <w:sz w:val="20"/>
          <w:szCs w:val="20"/>
          <w:lang w:eastAsia="zh-CN"/>
        </w:rPr>
      </w:pPr>
      <w:r w:rsidRPr="00960013">
        <w:rPr>
          <w:rFonts w:ascii="Arial" w:hAnsi="Arial" w:cs="Arial"/>
          <w:b/>
          <w:bCs/>
          <w:sz w:val="20"/>
          <w:szCs w:val="20"/>
          <w:lang w:eastAsia="zh-CN"/>
        </w:rPr>
        <w:t xml:space="preserve">Fiscal: Daniela </w:t>
      </w:r>
      <w:proofErr w:type="spellStart"/>
      <w:r w:rsidRPr="00960013">
        <w:rPr>
          <w:rFonts w:ascii="Arial" w:hAnsi="Arial" w:cs="Arial"/>
          <w:b/>
          <w:bCs/>
          <w:sz w:val="20"/>
          <w:szCs w:val="20"/>
          <w:lang w:eastAsia="zh-CN"/>
        </w:rPr>
        <w:t>Strapazzon</w:t>
      </w:r>
      <w:proofErr w:type="spellEnd"/>
      <w:r w:rsidRPr="00960013">
        <w:rPr>
          <w:rFonts w:ascii="Arial" w:hAnsi="Arial" w:cs="Arial"/>
          <w:b/>
          <w:bCs/>
          <w:sz w:val="20"/>
          <w:szCs w:val="20"/>
          <w:lang w:eastAsia="zh-CN"/>
        </w:rPr>
        <w:t xml:space="preserve"> </w:t>
      </w:r>
      <w:proofErr w:type="spellStart"/>
      <w:r w:rsidRPr="00960013">
        <w:rPr>
          <w:rFonts w:ascii="Arial" w:hAnsi="Arial" w:cs="Arial"/>
          <w:b/>
          <w:bCs/>
          <w:sz w:val="20"/>
          <w:szCs w:val="20"/>
          <w:lang w:eastAsia="zh-CN"/>
        </w:rPr>
        <w:t>Priamo</w:t>
      </w:r>
      <w:proofErr w:type="spellEnd"/>
    </w:p>
    <w:p w14:paraId="61497C77" w14:textId="77777777" w:rsidR="004B23C7" w:rsidRPr="00960013" w:rsidRDefault="004B23C7" w:rsidP="004B23C7">
      <w:pPr>
        <w:ind w:left="360" w:firstLine="360"/>
        <w:jc w:val="both"/>
        <w:rPr>
          <w:rFonts w:ascii="Arial" w:hAnsi="Arial" w:cs="Arial"/>
          <w:b/>
          <w:bCs/>
          <w:sz w:val="20"/>
          <w:szCs w:val="20"/>
          <w:lang w:eastAsia="zh-CN"/>
        </w:rPr>
      </w:pPr>
      <w:r w:rsidRPr="00960013">
        <w:rPr>
          <w:rFonts w:ascii="Arial" w:hAnsi="Arial" w:cs="Arial"/>
          <w:b/>
          <w:bCs/>
          <w:sz w:val="20"/>
          <w:szCs w:val="20"/>
          <w:lang w:eastAsia="zh-CN"/>
        </w:rPr>
        <w:t>Contato: 46 99937 0020</w:t>
      </w:r>
    </w:p>
    <w:p w14:paraId="5B38BA65" w14:textId="77777777" w:rsidR="004B23C7" w:rsidRPr="00960013" w:rsidRDefault="004B23C7" w:rsidP="004B23C7">
      <w:pPr>
        <w:ind w:left="360" w:firstLine="360"/>
        <w:jc w:val="both"/>
        <w:rPr>
          <w:rFonts w:ascii="Arial" w:hAnsi="Arial" w:cs="Arial"/>
          <w:b/>
          <w:bCs/>
          <w:sz w:val="20"/>
          <w:szCs w:val="20"/>
          <w:lang w:eastAsia="zh-CN"/>
        </w:rPr>
      </w:pPr>
      <w:r w:rsidRPr="00960013">
        <w:rPr>
          <w:rFonts w:ascii="Arial" w:hAnsi="Arial" w:cs="Arial"/>
          <w:b/>
          <w:bCs/>
          <w:sz w:val="20"/>
          <w:szCs w:val="20"/>
          <w:lang w:eastAsia="zh-CN"/>
        </w:rPr>
        <w:t xml:space="preserve">E-mail: </w:t>
      </w:r>
      <w:hyperlink r:id="rId9" w:history="1">
        <w:r w:rsidRPr="00960013">
          <w:rPr>
            <w:rStyle w:val="Hyperlink"/>
            <w:rFonts w:ascii="Arial" w:hAnsi="Arial" w:cs="Arial"/>
            <w:b/>
            <w:bCs/>
            <w:sz w:val="20"/>
            <w:szCs w:val="20"/>
            <w:lang w:eastAsia="zh-CN"/>
          </w:rPr>
          <w:t>assistenciasocial@pmsas.pr.gov.br</w:t>
        </w:r>
      </w:hyperlink>
    </w:p>
    <w:p w14:paraId="2A539460" w14:textId="77777777" w:rsidR="004B23C7" w:rsidRPr="00960013" w:rsidRDefault="004B23C7" w:rsidP="004B23C7">
      <w:pPr>
        <w:ind w:left="360" w:firstLine="360"/>
        <w:jc w:val="both"/>
        <w:rPr>
          <w:rFonts w:ascii="Arial" w:hAnsi="Arial" w:cs="Arial"/>
          <w:b/>
          <w:bCs/>
          <w:sz w:val="20"/>
          <w:szCs w:val="20"/>
          <w:lang w:eastAsia="zh-CN"/>
        </w:rPr>
      </w:pPr>
    </w:p>
    <w:p w14:paraId="636FFEFD" w14:textId="77777777" w:rsidR="004B23C7" w:rsidRPr="00960013" w:rsidRDefault="004B23C7" w:rsidP="004B23C7">
      <w:pPr>
        <w:ind w:left="360" w:firstLine="360"/>
        <w:jc w:val="both"/>
        <w:rPr>
          <w:rFonts w:ascii="Arial" w:hAnsi="Arial" w:cs="Arial"/>
          <w:b/>
          <w:bCs/>
          <w:sz w:val="20"/>
          <w:szCs w:val="20"/>
          <w:lang w:eastAsia="zh-CN"/>
        </w:rPr>
      </w:pPr>
      <w:r w:rsidRPr="00960013">
        <w:rPr>
          <w:rFonts w:ascii="Arial" w:hAnsi="Arial" w:cs="Arial"/>
          <w:b/>
          <w:bCs/>
          <w:sz w:val="20"/>
          <w:szCs w:val="20"/>
          <w:lang w:eastAsia="zh-CN"/>
        </w:rPr>
        <w:t xml:space="preserve">Fiscal: Deise </w:t>
      </w:r>
      <w:proofErr w:type="spellStart"/>
      <w:r w:rsidRPr="00960013">
        <w:rPr>
          <w:rFonts w:ascii="Arial" w:hAnsi="Arial" w:cs="Arial"/>
          <w:b/>
          <w:bCs/>
          <w:sz w:val="20"/>
          <w:szCs w:val="20"/>
          <w:lang w:eastAsia="zh-CN"/>
        </w:rPr>
        <w:t>Crespão</w:t>
      </w:r>
      <w:proofErr w:type="spellEnd"/>
    </w:p>
    <w:p w14:paraId="5A962120" w14:textId="77777777" w:rsidR="004B23C7" w:rsidRPr="00960013" w:rsidRDefault="004B23C7" w:rsidP="004B23C7">
      <w:pPr>
        <w:ind w:left="360" w:firstLine="360"/>
        <w:jc w:val="both"/>
        <w:rPr>
          <w:rFonts w:ascii="Arial" w:hAnsi="Arial" w:cs="Arial"/>
          <w:b/>
          <w:bCs/>
          <w:sz w:val="20"/>
          <w:szCs w:val="20"/>
          <w:lang w:eastAsia="zh-CN"/>
        </w:rPr>
      </w:pPr>
      <w:r w:rsidRPr="00960013">
        <w:rPr>
          <w:rFonts w:ascii="Arial" w:hAnsi="Arial" w:cs="Arial"/>
          <w:b/>
          <w:bCs/>
          <w:sz w:val="20"/>
          <w:szCs w:val="20"/>
          <w:lang w:eastAsia="zh-CN"/>
        </w:rPr>
        <w:t>Contato:  46 991219760</w:t>
      </w:r>
    </w:p>
    <w:p w14:paraId="4C81B412" w14:textId="77777777" w:rsidR="004B23C7" w:rsidRPr="00960013" w:rsidRDefault="004B23C7" w:rsidP="004B23C7">
      <w:pPr>
        <w:ind w:left="360" w:firstLine="360"/>
        <w:jc w:val="both"/>
        <w:rPr>
          <w:rFonts w:ascii="Arial" w:hAnsi="Arial" w:cs="Arial"/>
          <w:b/>
          <w:bCs/>
          <w:sz w:val="20"/>
          <w:szCs w:val="20"/>
          <w:lang w:eastAsia="zh-CN"/>
        </w:rPr>
      </w:pPr>
      <w:r w:rsidRPr="00960013">
        <w:rPr>
          <w:rFonts w:ascii="Arial" w:hAnsi="Arial" w:cs="Arial"/>
          <w:b/>
          <w:bCs/>
          <w:sz w:val="20"/>
          <w:szCs w:val="20"/>
          <w:lang w:eastAsia="zh-CN"/>
        </w:rPr>
        <w:t xml:space="preserve">E-mail: </w:t>
      </w:r>
      <w:hyperlink r:id="rId10" w:history="1">
        <w:r w:rsidRPr="00960013">
          <w:rPr>
            <w:rStyle w:val="Hyperlink"/>
            <w:rFonts w:ascii="Arial" w:hAnsi="Arial" w:cs="Arial"/>
            <w:b/>
            <w:bCs/>
            <w:sz w:val="20"/>
            <w:szCs w:val="20"/>
            <w:lang w:eastAsia="zh-CN"/>
          </w:rPr>
          <w:t>assistenciasocial@pmsas.pr.gov.br</w:t>
        </w:r>
      </w:hyperlink>
    </w:p>
    <w:p w14:paraId="26E60283" w14:textId="77777777" w:rsidR="004B23C7" w:rsidRPr="00960013" w:rsidRDefault="004B23C7" w:rsidP="004B23C7">
      <w:pPr>
        <w:ind w:left="360" w:firstLine="360"/>
        <w:jc w:val="both"/>
        <w:rPr>
          <w:rFonts w:ascii="Arial" w:hAnsi="Arial" w:cs="Arial"/>
          <w:b/>
          <w:bCs/>
          <w:sz w:val="20"/>
          <w:szCs w:val="20"/>
          <w:lang w:eastAsia="zh-CN"/>
        </w:rPr>
      </w:pPr>
    </w:p>
    <w:p w14:paraId="60FB2B9D" w14:textId="77777777" w:rsidR="004B23C7" w:rsidRPr="00960013" w:rsidRDefault="004B23C7" w:rsidP="004B23C7">
      <w:pPr>
        <w:jc w:val="center"/>
        <w:rPr>
          <w:rFonts w:ascii="Arial" w:hAnsi="Arial" w:cs="Arial"/>
          <w:bCs/>
          <w:sz w:val="20"/>
          <w:szCs w:val="20"/>
        </w:rPr>
      </w:pPr>
    </w:p>
    <w:p w14:paraId="1EC4FF94" w14:textId="77777777" w:rsidR="004B23C7" w:rsidRPr="00960013" w:rsidRDefault="004B23C7" w:rsidP="004B23C7">
      <w:pPr>
        <w:numPr>
          <w:ilvl w:val="0"/>
          <w:numId w:val="1"/>
        </w:numPr>
        <w:jc w:val="both"/>
        <w:rPr>
          <w:rFonts w:ascii="Arial" w:eastAsia="Arial Unicode MS" w:hAnsi="Arial" w:cs="Arial"/>
          <w:b/>
          <w:bCs/>
          <w:sz w:val="20"/>
          <w:szCs w:val="20"/>
        </w:rPr>
      </w:pPr>
      <w:r w:rsidRPr="00960013">
        <w:rPr>
          <w:rFonts w:ascii="Arial" w:eastAsia="Arial Unicode MS" w:hAnsi="Arial" w:cs="Arial"/>
          <w:b/>
          <w:bCs/>
          <w:sz w:val="20"/>
          <w:szCs w:val="20"/>
        </w:rPr>
        <w:t>OBSERVAÇÕES E OBRIGAÇÕES DA CONTRATADA</w:t>
      </w:r>
    </w:p>
    <w:p w14:paraId="7E702C2F" w14:textId="16386A1F" w:rsidR="004B23C7" w:rsidRPr="000A316E" w:rsidRDefault="004B23C7" w:rsidP="000A316E">
      <w:pPr>
        <w:jc w:val="both"/>
        <w:rPr>
          <w:rFonts w:ascii="Arial" w:hAnsi="Arial" w:cs="Arial"/>
          <w:bCs/>
          <w:sz w:val="20"/>
          <w:szCs w:val="20"/>
        </w:rPr>
      </w:pPr>
      <w:r w:rsidRPr="00960013">
        <w:rPr>
          <w:rFonts w:ascii="Arial" w:hAnsi="Arial" w:cs="Arial"/>
          <w:bCs/>
          <w:sz w:val="20"/>
          <w:szCs w:val="20"/>
        </w:rPr>
        <w:tab/>
      </w:r>
    </w:p>
    <w:p w14:paraId="2E4C4BC1" w14:textId="212C2701" w:rsidR="004B23C7" w:rsidRPr="000A316E" w:rsidRDefault="00A3384A" w:rsidP="000A316E">
      <w:pPr>
        <w:pStyle w:val="ParagraphStyle"/>
        <w:ind w:left="426"/>
        <w:jc w:val="both"/>
        <w:rPr>
          <w:rFonts w:eastAsiaTheme="minorEastAsia"/>
          <w:sz w:val="20"/>
          <w:szCs w:val="20"/>
        </w:rPr>
      </w:pPr>
      <w:r w:rsidRPr="001A0C82">
        <w:rPr>
          <w:sz w:val="20"/>
          <w:szCs w:val="20"/>
        </w:rPr>
        <w:t>Para a ocorrência de qualquer forma de inadimplência da CONTRATADA, quanto as suas obrigações assumidas em decorrência do presente contrato, seja parcial ou integral, esta ficará então sujeita ao pagamento da multa equivalente a 5% (cinco por cento) sobre o valor total atualizado do contrato, sem prejuízo de outras penalidades prevista pela Lei nº 8.666/93 e suas legislações pertinentes a matéria.</w:t>
      </w:r>
    </w:p>
    <w:p w14:paraId="62957218" w14:textId="77777777" w:rsidR="00A3384A" w:rsidRPr="001A0C82" w:rsidRDefault="00A3384A" w:rsidP="001A0C82">
      <w:pPr>
        <w:pStyle w:val="ParagraphStyle"/>
        <w:ind w:left="426"/>
        <w:jc w:val="both"/>
        <w:rPr>
          <w:rFonts w:eastAsiaTheme="minorEastAsia"/>
          <w:sz w:val="20"/>
          <w:szCs w:val="20"/>
        </w:rPr>
      </w:pPr>
      <w:r w:rsidRPr="001A0C82">
        <w:rPr>
          <w:sz w:val="20"/>
          <w:szCs w:val="20"/>
        </w:rPr>
        <w:t>O presente contrato poderá ser rescindido de pleno direito pelo CONTRATANTE, independentemente de notificação Judicial da CONTRATADA, nas seguintes hipóteses:</w:t>
      </w:r>
    </w:p>
    <w:p w14:paraId="1A46E687" w14:textId="77777777" w:rsidR="00A3384A" w:rsidRPr="001A0C82" w:rsidRDefault="00A3384A" w:rsidP="001A0C82">
      <w:pPr>
        <w:pStyle w:val="ParagraphStyle"/>
        <w:ind w:left="426"/>
        <w:jc w:val="both"/>
        <w:rPr>
          <w:sz w:val="20"/>
          <w:szCs w:val="20"/>
        </w:rPr>
      </w:pPr>
      <w:r w:rsidRPr="001A0C82">
        <w:rPr>
          <w:sz w:val="20"/>
          <w:szCs w:val="20"/>
        </w:rPr>
        <w:t>a) Infringência de qualquer obrigação ajustada.</w:t>
      </w:r>
    </w:p>
    <w:p w14:paraId="2D06916D" w14:textId="77777777" w:rsidR="00A3384A" w:rsidRPr="001A0C82" w:rsidRDefault="00A3384A" w:rsidP="001A0C82">
      <w:pPr>
        <w:pStyle w:val="ParagraphStyle"/>
        <w:ind w:left="426"/>
        <w:jc w:val="both"/>
        <w:rPr>
          <w:sz w:val="20"/>
          <w:szCs w:val="20"/>
        </w:rPr>
      </w:pPr>
      <w:r w:rsidRPr="001A0C82">
        <w:rPr>
          <w:sz w:val="20"/>
          <w:szCs w:val="20"/>
        </w:rPr>
        <w:t>b) Liquidação amigável ou judicial, concordata ou falência da CONTRATADA.</w:t>
      </w:r>
    </w:p>
    <w:p w14:paraId="7005C7E7" w14:textId="77777777" w:rsidR="00A3384A" w:rsidRPr="001A0C82" w:rsidRDefault="00A3384A" w:rsidP="001A0C82">
      <w:pPr>
        <w:pStyle w:val="ParagraphStyle"/>
        <w:ind w:left="426"/>
        <w:jc w:val="both"/>
        <w:rPr>
          <w:sz w:val="20"/>
          <w:szCs w:val="20"/>
        </w:rPr>
      </w:pPr>
      <w:r w:rsidRPr="001A0C82">
        <w:rPr>
          <w:sz w:val="20"/>
          <w:szCs w:val="20"/>
        </w:rPr>
        <w:t>c) Se a CONTRATADA, sem prévia autorização do CONTRATANTE, transferir, caucionar ou transacionar qualquer direito decorrente deste contrato.</w:t>
      </w:r>
    </w:p>
    <w:p w14:paraId="28D2E9CC" w14:textId="77777777" w:rsidR="00A3384A" w:rsidRPr="001A0C82" w:rsidRDefault="00A3384A" w:rsidP="001A0C82">
      <w:pPr>
        <w:pStyle w:val="ParagraphStyle"/>
        <w:ind w:left="426"/>
        <w:jc w:val="both"/>
        <w:rPr>
          <w:sz w:val="20"/>
          <w:szCs w:val="20"/>
        </w:rPr>
      </w:pPr>
      <w:proofErr w:type="gramStart"/>
      <w:r w:rsidRPr="001A0C82">
        <w:rPr>
          <w:sz w:val="20"/>
          <w:szCs w:val="20"/>
        </w:rPr>
        <w:t>d) Os</w:t>
      </w:r>
      <w:proofErr w:type="gramEnd"/>
      <w:r w:rsidRPr="001A0C82">
        <w:rPr>
          <w:sz w:val="20"/>
          <w:szCs w:val="20"/>
        </w:rPr>
        <w:t xml:space="preserve"> demais mencionados no Artigo 78 da Lei n° 8.666/93.</w:t>
      </w:r>
    </w:p>
    <w:p w14:paraId="4ED09716" w14:textId="77777777" w:rsidR="004B23C7" w:rsidRPr="001A0C82" w:rsidRDefault="004B23C7" w:rsidP="001A0C82">
      <w:pPr>
        <w:pStyle w:val="PargrafodaLista"/>
        <w:ind w:left="426"/>
        <w:rPr>
          <w:rFonts w:ascii="Arial" w:hAnsi="Arial" w:cs="Arial"/>
          <w:sz w:val="20"/>
          <w:szCs w:val="20"/>
        </w:rPr>
      </w:pPr>
    </w:p>
    <w:p w14:paraId="04A715D7" w14:textId="77777777" w:rsidR="00A3384A" w:rsidRPr="001A0C82" w:rsidRDefault="00A3384A" w:rsidP="001A0C82">
      <w:pPr>
        <w:pStyle w:val="ParagraphStyle"/>
        <w:ind w:left="426"/>
        <w:jc w:val="both"/>
        <w:rPr>
          <w:rFonts w:eastAsiaTheme="minorEastAsia"/>
          <w:sz w:val="20"/>
          <w:szCs w:val="20"/>
        </w:rPr>
      </w:pPr>
      <w:r w:rsidRPr="001A0C82">
        <w:rPr>
          <w:sz w:val="20"/>
          <w:szCs w:val="20"/>
        </w:rPr>
        <w:t>A CONTRATADA, indenizará o CONTRATANTE por todos os prejuízos que esta vier a sofrer em decorrência da rescisão por inadimplemento de suas obrigações contratuais.</w:t>
      </w:r>
    </w:p>
    <w:p w14:paraId="636D1326" w14:textId="77777777" w:rsidR="004B23C7" w:rsidRPr="001A0C82" w:rsidRDefault="004B23C7" w:rsidP="001A0C82">
      <w:pPr>
        <w:pStyle w:val="PargrafodaLista"/>
        <w:ind w:left="426"/>
        <w:rPr>
          <w:rFonts w:ascii="Arial" w:hAnsi="Arial" w:cs="Arial"/>
          <w:sz w:val="20"/>
          <w:szCs w:val="20"/>
        </w:rPr>
      </w:pPr>
    </w:p>
    <w:p w14:paraId="01ACB9C6" w14:textId="6786455D" w:rsidR="001A0C82" w:rsidRPr="000A316E" w:rsidRDefault="00A3384A" w:rsidP="000A316E">
      <w:pPr>
        <w:pStyle w:val="ParagraphStyle"/>
        <w:ind w:left="426"/>
        <w:jc w:val="both"/>
        <w:rPr>
          <w:rFonts w:eastAsiaTheme="minorEastAsia"/>
          <w:sz w:val="20"/>
          <w:szCs w:val="20"/>
        </w:rPr>
      </w:pPr>
      <w:r w:rsidRPr="001A0C82">
        <w:rPr>
          <w:sz w:val="20"/>
          <w:szCs w:val="20"/>
        </w:rPr>
        <w:t>Caso ocorra a rescisão do Contrato, o CONTRATANTE, pagará à CONTRATADA, apenas os valores dos materiais entregues e aceitos até a data respectiva.</w:t>
      </w:r>
    </w:p>
    <w:p w14:paraId="006C4327" w14:textId="77777777" w:rsidR="004B23C7" w:rsidRPr="00960013" w:rsidRDefault="004B23C7" w:rsidP="004B23C7">
      <w:pPr>
        <w:jc w:val="center"/>
        <w:rPr>
          <w:rFonts w:ascii="Arial" w:hAnsi="Arial" w:cs="Arial"/>
          <w:bCs/>
          <w:sz w:val="20"/>
          <w:szCs w:val="20"/>
        </w:rPr>
      </w:pPr>
    </w:p>
    <w:p w14:paraId="5458D3F5" w14:textId="77777777" w:rsidR="004B23C7" w:rsidRPr="00960013" w:rsidRDefault="004B23C7" w:rsidP="004B23C7">
      <w:pPr>
        <w:numPr>
          <w:ilvl w:val="0"/>
          <w:numId w:val="1"/>
        </w:numPr>
        <w:jc w:val="both"/>
        <w:rPr>
          <w:rFonts w:ascii="Arial" w:eastAsia="Arial Unicode MS" w:hAnsi="Arial" w:cs="Arial"/>
          <w:b/>
          <w:bCs/>
          <w:sz w:val="20"/>
          <w:szCs w:val="20"/>
        </w:rPr>
      </w:pPr>
      <w:r w:rsidRPr="00960013">
        <w:rPr>
          <w:rFonts w:ascii="Arial" w:eastAsia="Arial Unicode MS" w:hAnsi="Arial" w:cs="Arial"/>
          <w:b/>
          <w:bCs/>
          <w:sz w:val="20"/>
          <w:szCs w:val="20"/>
        </w:rPr>
        <w:t>DOTAÇÃO ORÇAMENTÁRIA E VALOR ESTIMADO</w:t>
      </w:r>
    </w:p>
    <w:p w14:paraId="6EC83EF6" w14:textId="77777777" w:rsidR="004B23C7" w:rsidRPr="00960013" w:rsidRDefault="004B23C7" w:rsidP="004B23C7">
      <w:pPr>
        <w:jc w:val="both"/>
        <w:rPr>
          <w:rFonts w:ascii="Arial" w:hAnsi="Arial" w:cs="Arial"/>
          <w:bCs/>
          <w:sz w:val="20"/>
          <w:szCs w:val="20"/>
        </w:rPr>
      </w:pPr>
      <w:r w:rsidRPr="00960013">
        <w:rPr>
          <w:rFonts w:ascii="Arial" w:hAnsi="Arial" w:cs="Arial"/>
          <w:bCs/>
          <w:sz w:val="20"/>
          <w:szCs w:val="20"/>
        </w:rPr>
        <w:tab/>
      </w:r>
    </w:p>
    <w:p w14:paraId="7243F571" w14:textId="02DB9A18" w:rsidR="004B23C7" w:rsidRPr="00960013" w:rsidRDefault="004B23C7" w:rsidP="004B23C7">
      <w:pPr>
        <w:ind w:left="360" w:firstLine="360"/>
        <w:jc w:val="both"/>
        <w:rPr>
          <w:rFonts w:ascii="Arial" w:hAnsi="Arial" w:cs="Arial"/>
          <w:sz w:val="20"/>
          <w:szCs w:val="20"/>
          <w:lang w:eastAsia="zh-CN"/>
        </w:rPr>
      </w:pPr>
      <w:r w:rsidRPr="00960013">
        <w:rPr>
          <w:rFonts w:ascii="Arial" w:hAnsi="Arial" w:cs="Arial"/>
          <w:sz w:val="20"/>
          <w:szCs w:val="20"/>
          <w:lang w:eastAsia="zh-CN"/>
        </w:rPr>
        <w:t xml:space="preserve">A cobertura das despesas necessárias à aquisição ou execução dos bens ou serviços contratados correrá à conta dos recursos específicos consignados a Secretaria Municipal de Assistência Social, constantes no Orçamento Geral do Munícipio e ainda possível a utilização de recursos de receita livre, que estarão detalhados no Parecer Contábil do processo licitatório. </w:t>
      </w:r>
    </w:p>
    <w:p w14:paraId="121A7D0E" w14:textId="1EE4A72C" w:rsidR="004B23C7" w:rsidRPr="00960013" w:rsidRDefault="004B23C7" w:rsidP="004B23C7">
      <w:pPr>
        <w:ind w:left="360" w:firstLine="360"/>
        <w:jc w:val="both"/>
        <w:rPr>
          <w:rFonts w:ascii="Arial" w:hAnsi="Arial" w:cs="Arial"/>
          <w:b/>
          <w:bCs/>
          <w:sz w:val="22"/>
          <w:szCs w:val="22"/>
        </w:rPr>
      </w:pPr>
      <w:r w:rsidRPr="00960013">
        <w:rPr>
          <w:rFonts w:ascii="Arial" w:hAnsi="Arial" w:cs="Arial"/>
          <w:sz w:val="20"/>
          <w:szCs w:val="20"/>
        </w:rPr>
        <w:t xml:space="preserve">O valor estimado da presente aquisição é de </w:t>
      </w:r>
      <w:r w:rsidRPr="00960013">
        <w:rPr>
          <w:rFonts w:ascii="Arial" w:hAnsi="Arial" w:cs="Arial"/>
          <w:b/>
          <w:bCs/>
          <w:sz w:val="22"/>
          <w:szCs w:val="22"/>
        </w:rPr>
        <w:t>R</w:t>
      </w:r>
      <w:r w:rsidRPr="001A0BD7">
        <w:rPr>
          <w:rFonts w:ascii="Arial" w:hAnsi="Arial" w:cs="Arial"/>
          <w:b/>
          <w:bCs/>
          <w:sz w:val="22"/>
          <w:szCs w:val="22"/>
        </w:rPr>
        <w:t xml:space="preserve">$ </w:t>
      </w:r>
      <w:r w:rsidR="000A316E">
        <w:rPr>
          <w:rFonts w:ascii="Arial" w:hAnsi="Arial" w:cs="Arial"/>
          <w:b/>
          <w:bCs/>
          <w:sz w:val="22"/>
          <w:szCs w:val="22"/>
        </w:rPr>
        <w:t>36.00,00</w:t>
      </w:r>
      <w:r w:rsidR="001A0C82">
        <w:rPr>
          <w:rFonts w:ascii="Arial" w:hAnsi="Arial" w:cs="Arial"/>
          <w:b/>
          <w:bCs/>
          <w:sz w:val="22"/>
          <w:szCs w:val="22"/>
        </w:rPr>
        <w:t xml:space="preserve"> </w:t>
      </w:r>
      <w:r w:rsidRPr="001A0BD7">
        <w:rPr>
          <w:rFonts w:ascii="Arial" w:hAnsi="Arial" w:cs="Arial"/>
          <w:b/>
          <w:bCs/>
          <w:sz w:val="22"/>
          <w:szCs w:val="22"/>
        </w:rPr>
        <w:t>(</w:t>
      </w:r>
      <w:r w:rsidR="000A316E">
        <w:rPr>
          <w:rFonts w:ascii="Arial" w:hAnsi="Arial" w:cs="Arial"/>
          <w:b/>
          <w:bCs/>
          <w:sz w:val="22"/>
          <w:szCs w:val="22"/>
        </w:rPr>
        <w:t>Trinta e seis mil reais</w:t>
      </w:r>
      <w:r w:rsidRPr="00960013">
        <w:rPr>
          <w:rFonts w:ascii="Arial" w:hAnsi="Arial" w:cs="Arial"/>
          <w:b/>
          <w:bCs/>
          <w:sz w:val="22"/>
          <w:szCs w:val="22"/>
        </w:rPr>
        <w:t xml:space="preserve">). </w:t>
      </w:r>
    </w:p>
    <w:p w14:paraId="2997CA38" w14:textId="77FAFFB3" w:rsidR="004B23C7" w:rsidRPr="00960013" w:rsidRDefault="004B23C7" w:rsidP="004B23C7">
      <w:pPr>
        <w:ind w:left="360" w:firstLine="360"/>
        <w:jc w:val="both"/>
        <w:rPr>
          <w:rFonts w:ascii="Arial" w:hAnsi="Arial" w:cs="Arial"/>
          <w:sz w:val="20"/>
          <w:szCs w:val="20"/>
        </w:rPr>
      </w:pPr>
      <w:r w:rsidRPr="00960013">
        <w:rPr>
          <w:rFonts w:ascii="Arial" w:hAnsi="Arial" w:cs="Arial"/>
          <w:sz w:val="20"/>
          <w:szCs w:val="20"/>
        </w:rPr>
        <w:t>Os valores estimados supracitados não implicam em previsão de crédito em favor da contratada, que somente fará jus aos valores após a solicitação e aquisição dos itens.</w:t>
      </w:r>
    </w:p>
    <w:p w14:paraId="3F3593AC" w14:textId="77777777" w:rsidR="004B23C7" w:rsidRPr="00960013" w:rsidRDefault="004B23C7" w:rsidP="004B23C7">
      <w:pPr>
        <w:ind w:left="360" w:firstLine="360"/>
        <w:jc w:val="both"/>
        <w:rPr>
          <w:rFonts w:ascii="Arial" w:hAnsi="Arial" w:cs="Arial"/>
          <w:sz w:val="16"/>
          <w:szCs w:val="16"/>
          <w:lang w:eastAsia="zh-CN"/>
        </w:rPr>
      </w:pPr>
      <w:r w:rsidRPr="00960013">
        <w:rPr>
          <w:rFonts w:ascii="Arial" w:hAnsi="Arial" w:cs="Arial"/>
          <w:sz w:val="20"/>
          <w:szCs w:val="20"/>
        </w:rPr>
        <w:lastRenderedPageBreak/>
        <w:t xml:space="preserve"> O valor estimado da contratação e os respectivos valores máximos foram apurados de acordo com a </w:t>
      </w:r>
      <w:r w:rsidRPr="00960013">
        <w:rPr>
          <w:rFonts w:ascii="Arial" w:hAnsi="Arial" w:cs="Arial"/>
          <w:b/>
          <w:bCs/>
          <w:sz w:val="20"/>
          <w:szCs w:val="20"/>
        </w:rPr>
        <w:t>média</w:t>
      </w:r>
      <w:r w:rsidRPr="00960013">
        <w:rPr>
          <w:rFonts w:ascii="Arial" w:hAnsi="Arial" w:cs="Arial"/>
          <w:sz w:val="20"/>
          <w:szCs w:val="20"/>
        </w:rPr>
        <w:t xml:space="preserve"> da consulta de preços realizadas pela Secretaria </w:t>
      </w:r>
      <w:r w:rsidRPr="00960013">
        <w:rPr>
          <w:rFonts w:ascii="Arial" w:hAnsi="Arial" w:cs="Arial"/>
          <w:sz w:val="20"/>
          <w:szCs w:val="20"/>
          <w:lang w:eastAsia="zh-CN"/>
        </w:rPr>
        <w:t>Municipal de Assistência Social</w:t>
      </w:r>
      <w:r w:rsidRPr="00960013">
        <w:rPr>
          <w:rFonts w:ascii="Arial" w:hAnsi="Arial" w:cs="Arial"/>
          <w:sz w:val="20"/>
          <w:szCs w:val="20"/>
        </w:rPr>
        <w:t>.</w:t>
      </w:r>
    </w:p>
    <w:p w14:paraId="056EF259" w14:textId="77777777" w:rsidR="004B23C7" w:rsidRPr="00960013" w:rsidRDefault="004B23C7" w:rsidP="004B23C7">
      <w:pPr>
        <w:ind w:left="720"/>
        <w:jc w:val="both"/>
        <w:rPr>
          <w:rFonts w:ascii="Arial" w:hAnsi="Arial" w:cs="Arial"/>
          <w:bCs/>
          <w:sz w:val="16"/>
          <w:szCs w:val="16"/>
        </w:rPr>
      </w:pPr>
    </w:p>
    <w:p w14:paraId="0C53F10A" w14:textId="77777777" w:rsidR="004B23C7" w:rsidRPr="00960013" w:rsidRDefault="004B23C7" w:rsidP="004B23C7">
      <w:pPr>
        <w:jc w:val="center"/>
        <w:rPr>
          <w:rFonts w:ascii="Arial" w:hAnsi="Arial" w:cs="Arial"/>
          <w:bCs/>
          <w:sz w:val="20"/>
          <w:szCs w:val="20"/>
        </w:rPr>
      </w:pPr>
    </w:p>
    <w:p w14:paraId="0B52C2A9" w14:textId="77777777" w:rsidR="004B23C7" w:rsidRPr="00960013" w:rsidRDefault="004B23C7" w:rsidP="004B23C7">
      <w:pPr>
        <w:numPr>
          <w:ilvl w:val="0"/>
          <w:numId w:val="1"/>
        </w:numPr>
        <w:jc w:val="both"/>
        <w:rPr>
          <w:rFonts w:ascii="Arial" w:eastAsia="Arial Unicode MS" w:hAnsi="Arial" w:cs="Arial"/>
          <w:b/>
          <w:bCs/>
          <w:sz w:val="20"/>
          <w:szCs w:val="20"/>
        </w:rPr>
      </w:pPr>
      <w:r w:rsidRPr="00960013">
        <w:rPr>
          <w:rFonts w:ascii="Arial" w:eastAsia="Arial Unicode MS" w:hAnsi="Arial" w:cs="Arial"/>
          <w:b/>
          <w:bCs/>
          <w:sz w:val="20"/>
          <w:szCs w:val="20"/>
        </w:rPr>
        <w:t>DESCRIÇÃO DETALHADA DO OBJETO, QUANTITATIVOS E VALOR</w:t>
      </w:r>
    </w:p>
    <w:p w14:paraId="01027F73" w14:textId="77777777" w:rsidR="004B23C7" w:rsidRPr="00960013" w:rsidRDefault="004B23C7" w:rsidP="004B23C7">
      <w:pPr>
        <w:jc w:val="both"/>
        <w:rPr>
          <w:rFonts w:ascii="Arial" w:hAnsi="Arial" w:cs="Arial"/>
          <w:sz w:val="20"/>
          <w:szCs w:val="20"/>
          <w:lang w:eastAsia="zh-CN"/>
        </w:rPr>
      </w:pPr>
      <w:r w:rsidRPr="00960013">
        <w:rPr>
          <w:rFonts w:ascii="Arial" w:hAnsi="Arial" w:cs="Arial"/>
          <w:bCs/>
          <w:sz w:val="20"/>
          <w:szCs w:val="20"/>
        </w:rPr>
        <w:tab/>
      </w:r>
    </w:p>
    <w:p w14:paraId="57E01F24" w14:textId="77777777" w:rsidR="004B23C7" w:rsidRPr="00960013" w:rsidRDefault="004B23C7" w:rsidP="004B23C7">
      <w:pPr>
        <w:ind w:left="360" w:firstLine="360"/>
        <w:jc w:val="both"/>
        <w:rPr>
          <w:rFonts w:ascii="Arial" w:hAnsi="Arial" w:cs="Arial"/>
          <w:sz w:val="16"/>
          <w:szCs w:val="16"/>
          <w:lang w:eastAsia="zh-CN"/>
        </w:rPr>
      </w:pPr>
      <w:r w:rsidRPr="00960013">
        <w:rPr>
          <w:rFonts w:ascii="Arial" w:hAnsi="Arial" w:cs="Arial"/>
          <w:sz w:val="20"/>
          <w:szCs w:val="20"/>
        </w:rPr>
        <w:t>As especificações técnicas dos bens ou serviços constantes neste termo de referência são apenas requisitos mínimos de qualidade indispensáveis para a prestação do serviço contratado, não apresentando qualquer menção a marcas específicas.</w:t>
      </w:r>
    </w:p>
    <w:p w14:paraId="4C17830B" w14:textId="77777777" w:rsidR="004B23C7" w:rsidRPr="00960013" w:rsidRDefault="004B23C7" w:rsidP="004B23C7">
      <w:pPr>
        <w:ind w:left="360" w:firstLine="360"/>
        <w:jc w:val="both"/>
        <w:rPr>
          <w:rFonts w:ascii="Arial" w:hAnsi="Arial" w:cs="Arial"/>
          <w:sz w:val="20"/>
          <w:szCs w:val="20"/>
        </w:rPr>
      </w:pPr>
    </w:p>
    <w:tbl>
      <w:tblPr>
        <w:tblW w:w="4729" w:type="pct"/>
        <w:jc w:val="center"/>
        <w:tblLayout w:type="fixed"/>
        <w:tblCellMar>
          <w:top w:w="15" w:type="dxa"/>
          <w:left w:w="15" w:type="dxa"/>
          <w:bottom w:w="15" w:type="dxa"/>
          <w:right w:w="15" w:type="dxa"/>
        </w:tblCellMar>
        <w:tblLook w:val="0000" w:firstRow="0" w:lastRow="0" w:firstColumn="0" w:lastColumn="0" w:noHBand="0" w:noVBand="0"/>
      </w:tblPr>
      <w:tblGrid>
        <w:gridCol w:w="732"/>
        <w:gridCol w:w="1101"/>
        <w:gridCol w:w="3817"/>
        <w:gridCol w:w="1106"/>
        <w:gridCol w:w="824"/>
        <w:gridCol w:w="923"/>
        <w:gridCol w:w="1133"/>
      </w:tblGrid>
      <w:tr w:rsidR="004B23C7" w:rsidRPr="00960013" w14:paraId="6C610DF5" w14:textId="77777777" w:rsidTr="00C214DD">
        <w:trPr>
          <w:jc w:val="center"/>
        </w:trPr>
        <w:tc>
          <w:tcPr>
            <w:tcW w:w="9636" w:type="dxa"/>
            <w:gridSpan w:val="7"/>
            <w:tcBorders>
              <w:top w:val="single" w:sz="6" w:space="0" w:color="000000"/>
              <w:left w:val="single" w:sz="6" w:space="0" w:color="000000"/>
              <w:bottom w:val="single" w:sz="6" w:space="0" w:color="000000"/>
              <w:right w:val="single" w:sz="6" w:space="0" w:color="000000"/>
            </w:tcBorders>
            <w:shd w:val="clear" w:color="auto" w:fill="BFBFBF"/>
          </w:tcPr>
          <w:p w14:paraId="3D0B0F91" w14:textId="77777777" w:rsidR="004B23C7" w:rsidRPr="00960013" w:rsidRDefault="004B23C7" w:rsidP="00C214DD">
            <w:pPr>
              <w:adjustRightInd w:val="0"/>
              <w:rPr>
                <w:rFonts w:ascii="Arial" w:eastAsia="Calibri" w:hAnsi="Arial" w:cs="Arial"/>
                <w:b/>
                <w:bCs/>
                <w:sz w:val="16"/>
                <w:szCs w:val="16"/>
              </w:rPr>
            </w:pPr>
            <w:r w:rsidRPr="00960013">
              <w:rPr>
                <w:rFonts w:ascii="Arial" w:eastAsia="Calibri" w:hAnsi="Arial" w:cs="Arial"/>
                <w:b/>
                <w:bCs/>
                <w:sz w:val="16"/>
                <w:szCs w:val="16"/>
                <w:lang w:val="x-none"/>
              </w:rPr>
              <w:t>Lote: 1 - Lote 001</w:t>
            </w:r>
            <w:r w:rsidRPr="00960013">
              <w:rPr>
                <w:rFonts w:ascii="Arial" w:eastAsia="Calibri" w:hAnsi="Arial" w:cs="Arial"/>
                <w:b/>
                <w:bCs/>
                <w:sz w:val="16"/>
                <w:szCs w:val="16"/>
              </w:rPr>
              <w:t xml:space="preserve"> </w:t>
            </w:r>
          </w:p>
        </w:tc>
      </w:tr>
      <w:tr w:rsidR="004B23C7" w:rsidRPr="00960013" w14:paraId="1B781104" w14:textId="77777777" w:rsidTr="00C214DD">
        <w:trPr>
          <w:jc w:val="center"/>
        </w:trPr>
        <w:tc>
          <w:tcPr>
            <w:tcW w:w="732" w:type="dxa"/>
            <w:tcBorders>
              <w:top w:val="single" w:sz="6" w:space="0" w:color="000000"/>
              <w:left w:val="single" w:sz="6" w:space="0" w:color="000000"/>
              <w:bottom w:val="single" w:sz="6" w:space="0" w:color="000000"/>
              <w:right w:val="single" w:sz="6" w:space="0" w:color="000000"/>
            </w:tcBorders>
            <w:shd w:val="clear" w:color="auto" w:fill="C0C0C0"/>
          </w:tcPr>
          <w:p w14:paraId="62615980" w14:textId="77777777" w:rsidR="004B23C7" w:rsidRPr="00960013" w:rsidRDefault="004B23C7" w:rsidP="00C214DD">
            <w:pPr>
              <w:adjustRightInd w:val="0"/>
              <w:rPr>
                <w:rFonts w:ascii="Arial" w:eastAsia="Calibri" w:hAnsi="Arial" w:cs="Arial"/>
                <w:sz w:val="16"/>
                <w:szCs w:val="16"/>
                <w:lang w:val="x-none"/>
              </w:rPr>
            </w:pPr>
            <w:bookmarkStart w:id="1" w:name="_Hlk76109259"/>
            <w:r w:rsidRPr="00960013">
              <w:rPr>
                <w:rFonts w:ascii="Arial" w:eastAsia="Calibri" w:hAnsi="Arial" w:cs="Arial"/>
                <w:sz w:val="16"/>
                <w:szCs w:val="16"/>
                <w:lang w:val="x-none"/>
              </w:rPr>
              <w:t>Item</w:t>
            </w:r>
          </w:p>
        </w:tc>
        <w:tc>
          <w:tcPr>
            <w:tcW w:w="1101" w:type="dxa"/>
            <w:tcBorders>
              <w:top w:val="single" w:sz="6" w:space="0" w:color="000000"/>
              <w:left w:val="single" w:sz="6" w:space="0" w:color="000000"/>
              <w:bottom w:val="single" w:sz="6" w:space="0" w:color="000000"/>
              <w:right w:val="single" w:sz="6" w:space="0" w:color="000000"/>
            </w:tcBorders>
            <w:shd w:val="clear" w:color="auto" w:fill="C0C0C0"/>
          </w:tcPr>
          <w:p w14:paraId="4BB37A1C" w14:textId="77777777" w:rsidR="004B23C7" w:rsidRPr="00960013" w:rsidRDefault="004B23C7" w:rsidP="00C214DD">
            <w:pPr>
              <w:adjustRightInd w:val="0"/>
              <w:rPr>
                <w:rFonts w:ascii="Arial" w:eastAsia="Calibri" w:hAnsi="Arial" w:cs="Arial"/>
                <w:sz w:val="16"/>
                <w:szCs w:val="16"/>
                <w:lang w:val="x-none"/>
              </w:rPr>
            </w:pPr>
            <w:r w:rsidRPr="00960013">
              <w:rPr>
                <w:rFonts w:ascii="Arial" w:eastAsia="Calibri" w:hAnsi="Arial" w:cs="Arial"/>
                <w:sz w:val="16"/>
                <w:szCs w:val="16"/>
                <w:lang w:val="x-none"/>
              </w:rPr>
              <w:t>Código do produto/</w:t>
            </w:r>
          </w:p>
          <w:p w14:paraId="3F60729E" w14:textId="77777777" w:rsidR="004B23C7" w:rsidRPr="00960013" w:rsidRDefault="004B23C7" w:rsidP="00C214DD">
            <w:pPr>
              <w:adjustRightInd w:val="0"/>
              <w:rPr>
                <w:rFonts w:ascii="Arial" w:eastAsia="Calibri" w:hAnsi="Arial" w:cs="Arial"/>
                <w:sz w:val="16"/>
                <w:szCs w:val="16"/>
                <w:lang w:val="x-none"/>
              </w:rPr>
            </w:pPr>
            <w:r w:rsidRPr="00960013">
              <w:rPr>
                <w:rFonts w:ascii="Arial" w:eastAsia="Calibri" w:hAnsi="Arial" w:cs="Arial"/>
                <w:sz w:val="16"/>
                <w:szCs w:val="16"/>
                <w:lang w:val="x-none"/>
              </w:rPr>
              <w:t>Serviço</w:t>
            </w:r>
          </w:p>
        </w:tc>
        <w:tc>
          <w:tcPr>
            <w:tcW w:w="3817" w:type="dxa"/>
            <w:tcBorders>
              <w:top w:val="single" w:sz="6" w:space="0" w:color="000000"/>
              <w:left w:val="single" w:sz="6" w:space="0" w:color="000000"/>
              <w:bottom w:val="single" w:sz="6" w:space="0" w:color="000000"/>
              <w:right w:val="single" w:sz="6" w:space="0" w:color="000000"/>
            </w:tcBorders>
            <w:shd w:val="clear" w:color="auto" w:fill="C0C0C0"/>
          </w:tcPr>
          <w:p w14:paraId="7219E732" w14:textId="77777777" w:rsidR="004B23C7" w:rsidRPr="00960013" w:rsidRDefault="004B23C7" w:rsidP="00C214DD">
            <w:pPr>
              <w:adjustRightInd w:val="0"/>
              <w:rPr>
                <w:rFonts w:ascii="Arial" w:eastAsia="Calibri" w:hAnsi="Arial" w:cs="Arial"/>
                <w:sz w:val="16"/>
                <w:szCs w:val="16"/>
                <w:lang w:val="x-none"/>
              </w:rPr>
            </w:pPr>
            <w:r w:rsidRPr="00960013">
              <w:rPr>
                <w:rFonts w:ascii="Arial" w:eastAsia="Calibri" w:hAnsi="Arial" w:cs="Arial"/>
                <w:sz w:val="16"/>
                <w:szCs w:val="16"/>
                <w:lang w:val="x-none"/>
              </w:rPr>
              <w:t>Nome do produto/serviço</w:t>
            </w:r>
          </w:p>
        </w:tc>
        <w:tc>
          <w:tcPr>
            <w:tcW w:w="1106" w:type="dxa"/>
            <w:tcBorders>
              <w:top w:val="single" w:sz="6" w:space="0" w:color="000000"/>
              <w:left w:val="single" w:sz="6" w:space="0" w:color="000000"/>
              <w:bottom w:val="single" w:sz="6" w:space="0" w:color="000000"/>
              <w:right w:val="single" w:sz="6" w:space="0" w:color="000000"/>
            </w:tcBorders>
            <w:shd w:val="clear" w:color="auto" w:fill="C0C0C0"/>
          </w:tcPr>
          <w:p w14:paraId="66C75429" w14:textId="77777777" w:rsidR="004B23C7" w:rsidRPr="00960013" w:rsidRDefault="004B23C7" w:rsidP="00C214DD">
            <w:pPr>
              <w:adjustRightInd w:val="0"/>
              <w:rPr>
                <w:rFonts w:ascii="Arial" w:eastAsia="Calibri" w:hAnsi="Arial" w:cs="Arial"/>
                <w:sz w:val="16"/>
                <w:szCs w:val="16"/>
                <w:lang w:val="x-none"/>
              </w:rPr>
            </w:pPr>
            <w:r w:rsidRPr="00960013">
              <w:rPr>
                <w:rFonts w:ascii="Arial" w:eastAsia="Calibri" w:hAnsi="Arial" w:cs="Arial"/>
                <w:sz w:val="16"/>
                <w:szCs w:val="16"/>
                <w:lang w:val="x-none"/>
              </w:rPr>
              <w:t>Quantidade</w:t>
            </w:r>
          </w:p>
        </w:tc>
        <w:tc>
          <w:tcPr>
            <w:tcW w:w="824" w:type="dxa"/>
            <w:tcBorders>
              <w:top w:val="single" w:sz="6" w:space="0" w:color="000000"/>
              <w:left w:val="single" w:sz="6" w:space="0" w:color="000000"/>
              <w:bottom w:val="single" w:sz="6" w:space="0" w:color="000000"/>
              <w:right w:val="single" w:sz="6" w:space="0" w:color="000000"/>
            </w:tcBorders>
            <w:shd w:val="clear" w:color="auto" w:fill="C0C0C0"/>
          </w:tcPr>
          <w:p w14:paraId="07F4916C" w14:textId="77777777" w:rsidR="004B23C7" w:rsidRPr="00960013" w:rsidRDefault="004B23C7" w:rsidP="00C214DD">
            <w:pPr>
              <w:adjustRightInd w:val="0"/>
              <w:rPr>
                <w:rFonts w:ascii="Arial" w:eastAsia="Calibri" w:hAnsi="Arial" w:cs="Arial"/>
                <w:sz w:val="16"/>
                <w:szCs w:val="16"/>
                <w:lang w:val="x-none"/>
              </w:rPr>
            </w:pPr>
            <w:r w:rsidRPr="00960013">
              <w:rPr>
                <w:rFonts w:ascii="Arial" w:eastAsia="Calibri" w:hAnsi="Arial" w:cs="Arial"/>
                <w:sz w:val="16"/>
                <w:szCs w:val="16"/>
                <w:lang w:val="x-none"/>
              </w:rPr>
              <w:t>Unidade</w:t>
            </w:r>
          </w:p>
        </w:tc>
        <w:tc>
          <w:tcPr>
            <w:tcW w:w="923" w:type="dxa"/>
            <w:tcBorders>
              <w:top w:val="single" w:sz="6" w:space="0" w:color="000000"/>
              <w:left w:val="single" w:sz="6" w:space="0" w:color="000000"/>
              <w:bottom w:val="single" w:sz="6" w:space="0" w:color="000000"/>
              <w:right w:val="single" w:sz="6" w:space="0" w:color="000000"/>
            </w:tcBorders>
            <w:shd w:val="clear" w:color="auto" w:fill="C0C0C0"/>
          </w:tcPr>
          <w:p w14:paraId="4C7B9E9F" w14:textId="77777777" w:rsidR="004B23C7" w:rsidRPr="00960013" w:rsidRDefault="004B23C7" w:rsidP="00C214DD">
            <w:pPr>
              <w:adjustRightInd w:val="0"/>
              <w:rPr>
                <w:rFonts w:ascii="Arial" w:eastAsia="Calibri" w:hAnsi="Arial" w:cs="Arial"/>
                <w:sz w:val="16"/>
                <w:szCs w:val="16"/>
              </w:rPr>
            </w:pPr>
            <w:r w:rsidRPr="00960013">
              <w:rPr>
                <w:rFonts w:ascii="Arial" w:eastAsia="Calibri" w:hAnsi="Arial" w:cs="Arial"/>
                <w:sz w:val="16"/>
                <w:szCs w:val="16"/>
              </w:rPr>
              <w:t>Valor estimado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Pr>
          <w:p w14:paraId="3D81110E" w14:textId="77777777" w:rsidR="004B23C7" w:rsidRPr="00960013" w:rsidRDefault="004B23C7" w:rsidP="00C214DD">
            <w:pPr>
              <w:adjustRightInd w:val="0"/>
              <w:rPr>
                <w:rFonts w:ascii="Arial" w:eastAsia="Calibri" w:hAnsi="Arial" w:cs="Arial"/>
                <w:sz w:val="16"/>
                <w:szCs w:val="16"/>
                <w:lang w:val="x-none"/>
              </w:rPr>
            </w:pPr>
            <w:r w:rsidRPr="00960013">
              <w:rPr>
                <w:rFonts w:ascii="Arial" w:eastAsia="Calibri" w:hAnsi="Arial" w:cs="Arial"/>
                <w:sz w:val="16"/>
                <w:szCs w:val="16"/>
                <w:lang w:val="x-none"/>
              </w:rPr>
              <w:t>Preço máximo total</w:t>
            </w:r>
          </w:p>
        </w:tc>
      </w:tr>
      <w:bookmarkEnd w:id="1"/>
      <w:tr w:rsidR="004B23C7" w:rsidRPr="00960013" w14:paraId="6BB52EB4" w14:textId="77777777" w:rsidTr="00C214DD">
        <w:trPr>
          <w:jc w:val="center"/>
        </w:trPr>
        <w:tc>
          <w:tcPr>
            <w:tcW w:w="732" w:type="dxa"/>
            <w:tcBorders>
              <w:top w:val="single" w:sz="6" w:space="0" w:color="000000"/>
              <w:left w:val="single" w:sz="6" w:space="0" w:color="000000"/>
              <w:bottom w:val="single" w:sz="6" w:space="0" w:color="000000"/>
              <w:right w:val="single" w:sz="6" w:space="0" w:color="000000"/>
            </w:tcBorders>
          </w:tcPr>
          <w:p w14:paraId="68319281" w14:textId="77777777" w:rsidR="004B23C7" w:rsidRPr="00960013" w:rsidRDefault="004B23C7" w:rsidP="004B23C7">
            <w:pPr>
              <w:numPr>
                <w:ilvl w:val="0"/>
                <w:numId w:val="5"/>
              </w:numPr>
              <w:adjustRightInd w:val="0"/>
              <w:rPr>
                <w:rFonts w:ascii="Arial" w:eastAsia="Calibri" w:hAnsi="Arial" w:cs="Arial"/>
                <w:sz w:val="16"/>
                <w:szCs w:val="16"/>
              </w:rPr>
            </w:pPr>
          </w:p>
        </w:tc>
        <w:tc>
          <w:tcPr>
            <w:tcW w:w="1101" w:type="dxa"/>
            <w:tcBorders>
              <w:top w:val="single" w:sz="6" w:space="0" w:color="000000"/>
              <w:left w:val="single" w:sz="6" w:space="0" w:color="000000"/>
              <w:bottom w:val="single" w:sz="6" w:space="0" w:color="000000"/>
              <w:right w:val="single" w:sz="6" w:space="0" w:color="000000"/>
            </w:tcBorders>
          </w:tcPr>
          <w:p w14:paraId="50CE46B7" w14:textId="77777777" w:rsidR="004B23C7" w:rsidRPr="00960013" w:rsidRDefault="004B23C7" w:rsidP="00C214DD">
            <w:pPr>
              <w:adjustRightInd w:val="0"/>
              <w:rPr>
                <w:rFonts w:ascii="Arial" w:eastAsia="Calibri" w:hAnsi="Arial" w:cs="Arial"/>
                <w:sz w:val="16"/>
                <w:szCs w:val="16"/>
              </w:rPr>
            </w:pPr>
          </w:p>
        </w:tc>
        <w:tc>
          <w:tcPr>
            <w:tcW w:w="3817" w:type="dxa"/>
            <w:tcBorders>
              <w:top w:val="single" w:sz="6" w:space="0" w:color="000000"/>
              <w:left w:val="single" w:sz="6" w:space="0" w:color="000000"/>
              <w:bottom w:val="single" w:sz="6" w:space="0" w:color="000000"/>
              <w:right w:val="single" w:sz="6" w:space="0" w:color="000000"/>
            </w:tcBorders>
          </w:tcPr>
          <w:p w14:paraId="147BAAE2" w14:textId="2FB05358" w:rsidR="00C247B7" w:rsidRPr="00C247B7" w:rsidRDefault="001A0C82" w:rsidP="00C214DD">
            <w:pPr>
              <w:rPr>
                <w:rFonts w:ascii="Arial" w:hAnsi="Arial" w:cs="Arial"/>
                <w:sz w:val="16"/>
                <w:szCs w:val="16"/>
              </w:rPr>
            </w:pPr>
            <w:r>
              <w:rPr>
                <w:rFonts w:ascii="Bookman Old Style" w:hAnsi="Bookman Old Style"/>
                <w:sz w:val="16"/>
                <w:szCs w:val="16"/>
              </w:rPr>
              <w:t xml:space="preserve">INSTITUIÇÃO DE LONGA PERMANÊNCIA PARA IDOSO: </w:t>
            </w:r>
            <w:r w:rsidR="00545C2D">
              <w:rPr>
                <w:rFonts w:ascii="Bookman Old Style" w:hAnsi="Bookman Old Style"/>
                <w:sz w:val="16"/>
                <w:szCs w:val="16"/>
              </w:rPr>
              <w:t xml:space="preserve">abrigo para </w:t>
            </w:r>
            <w:r>
              <w:rPr>
                <w:rFonts w:ascii="Bookman Old Style" w:hAnsi="Bookman Old Style"/>
                <w:sz w:val="16"/>
                <w:szCs w:val="16"/>
              </w:rPr>
              <w:t>Oscar Moreira da Silva</w:t>
            </w:r>
          </w:p>
        </w:tc>
        <w:tc>
          <w:tcPr>
            <w:tcW w:w="1106" w:type="dxa"/>
            <w:tcBorders>
              <w:top w:val="single" w:sz="6" w:space="0" w:color="000000"/>
              <w:left w:val="single" w:sz="6" w:space="0" w:color="000000"/>
              <w:bottom w:val="single" w:sz="6" w:space="0" w:color="000000"/>
              <w:right w:val="single" w:sz="6" w:space="0" w:color="000000"/>
            </w:tcBorders>
          </w:tcPr>
          <w:p w14:paraId="67574FC1" w14:textId="320B321C" w:rsidR="004B23C7" w:rsidRPr="00960013" w:rsidRDefault="001A0C82" w:rsidP="00C214DD">
            <w:pPr>
              <w:adjustRightInd w:val="0"/>
              <w:rPr>
                <w:rFonts w:ascii="Arial" w:eastAsia="Calibri" w:hAnsi="Arial" w:cs="Arial"/>
                <w:sz w:val="16"/>
                <w:szCs w:val="16"/>
              </w:rPr>
            </w:pPr>
            <w:r>
              <w:rPr>
                <w:rFonts w:ascii="Arial" w:eastAsia="Calibri" w:hAnsi="Arial" w:cs="Arial"/>
                <w:sz w:val="16"/>
                <w:szCs w:val="16"/>
              </w:rPr>
              <w:t>12</w:t>
            </w:r>
          </w:p>
        </w:tc>
        <w:tc>
          <w:tcPr>
            <w:tcW w:w="824" w:type="dxa"/>
            <w:tcBorders>
              <w:top w:val="single" w:sz="6" w:space="0" w:color="000000"/>
              <w:left w:val="single" w:sz="6" w:space="0" w:color="000000"/>
              <w:bottom w:val="single" w:sz="6" w:space="0" w:color="000000"/>
              <w:right w:val="single" w:sz="6" w:space="0" w:color="000000"/>
            </w:tcBorders>
          </w:tcPr>
          <w:p w14:paraId="1B9B8D09" w14:textId="57CC2095" w:rsidR="004B23C7" w:rsidRPr="00960013" w:rsidRDefault="001A0C82" w:rsidP="00C214DD">
            <w:pPr>
              <w:adjustRightInd w:val="0"/>
              <w:rPr>
                <w:rFonts w:ascii="Arial" w:eastAsia="Calibri" w:hAnsi="Arial" w:cs="Arial"/>
                <w:sz w:val="16"/>
                <w:szCs w:val="16"/>
              </w:rPr>
            </w:pPr>
            <w:proofErr w:type="spellStart"/>
            <w:r>
              <w:rPr>
                <w:rFonts w:ascii="Arial" w:eastAsia="Calibri" w:hAnsi="Arial" w:cs="Arial"/>
                <w:sz w:val="16"/>
                <w:szCs w:val="16"/>
              </w:rPr>
              <w:t>serv</w:t>
            </w:r>
            <w:proofErr w:type="spellEnd"/>
          </w:p>
        </w:tc>
        <w:tc>
          <w:tcPr>
            <w:tcW w:w="923" w:type="dxa"/>
            <w:tcBorders>
              <w:top w:val="single" w:sz="6" w:space="0" w:color="000000"/>
              <w:left w:val="single" w:sz="6" w:space="0" w:color="000000"/>
              <w:bottom w:val="single" w:sz="6" w:space="0" w:color="000000"/>
              <w:right w:val="single" w:sz="6" w:space="0" w:color="000000"/>
            </w:tcBorders>
            <w:vAlign w:val="bottom"/>
          </w:tcPr>
          <w:p w14:paraId="397E57A7" w14:textId="2C949C84" w:rsidR="004B23C7" w:rsidRPr="00FB498B" w:rsidRDefault="001A0C82" w:rsidP="00C214DD">
            <w:pPr>
              <w:adjustRightInd w:val="0"/>
              <w:rPr>
                <w:rFonts w:ascii="Arial" w:hAnsi="Arial" w:cs="Arial"/>
                <w:sz w:val="16"/>
                <w:szCs w:val="16"/>
              </w:rPr>
            </w:pPr>
            <w:r>
              <w:rPr>
                <w:rFonts w:ascii="Arial" w:hAnsi="Arial" w:cs="Arial"/>
                <w:sz w:val="16"/>
                <w:szCs w:val="16"/>
              </w:rPr>
              <w:t>1.500,00</w:t>
            </w:r>
          </w:p>
        </w:tc>
        <w:tc>
          <w:tcPr>
            <w:tcW w:w="1133" w:type="dxa"/>
            <w:tcBorders>
              <w:top w:val="single" w:sz="6" w:space="0" w:color="000000"/>
              <w:left w:val="single" w:sz="6" w:space="0" w:color="000000"/>
              <w:bottom w:val="single" w:sz="6" w:space="0" w:color="000000"/>
              <w:right w:val="single" w:sz="6" w:space="0" w:color="000000"/>
            </w:tcBorders>
            <w:vAlign w:val="bottom"/>
          </w:tcPr>
          <w:p w14:paraId="3EF58326" w14:textId="13933768" w:rsidR="004B23C7" w:rsidRPr="00FB498B" w:rsidRDefault="001A0C82" w:rsidP="00C214DD">
            <w:pPr>
              <w:adjustRightInd w:val="0"/>
              <w:rPr>
                <w:rFonts w:ascii="Arial" w:hAnsi="Arial" w:cs="Arial"/>
                <w:sz w:val="16"/>
                <w:szCs w:val="16"/>
              </w:rPr>
            </w:pPr>
            <w:r>
              <w:rPr>
                <w:rFonts w:ascii="Arial" w:hAnsi="Arial" w:cs="Arial"/>
                <w:sz w:val="16"/>
                <w:szCs w:val="16"/>
              </w:rPr>
              <w:t>18.000,00</w:t>
            </w:r>
          </w:p>
        </w:tc>
      </w:tr>
      <w:tr w:rsidR="001A0C82" w:rsidRPr="00960013" w14:paraId="4C212F4B" w14:textId="77777777" w:rsidTr="00C214DD">
        <w:trPr>
          <w:jc w:val="center"/>
        </w:trPr>
        <w:tc>
          <w:tcPr>
            <w:tcW w:w="732" w:type="dxa"/>
            <w:tcBorders>
              <w:top w:val="single" w:sz="6" w:space="0" w:color="000000"/>
              <w:left w:val="single" w:sz="6" w:space="0" w:color="000000"/>
              <w:bottom w:val="single" w:sz="6" w:space="0" w:color="000000"/>
              <w:right w:val="single" w:sz="6" w:space="0" w:color="000000"/>
            </w:tcBorders>
          </w:tcPr>
          <w:p w14:paraId="362ACAC3" w14:textId="77777777" w:rsidR="001A0C82" w:rsidRPr="00960013" w:rsidRDefault="001A0C82" w:rsidP="004B23C7">
            <w:pPr>
              <w:numPr>
                <w:ilvl w:val="0"/>
                <w:numId w:val="5"/>
              </w:numPr>
              <w:adjustRightInd w:val="0"/>
              <w:rPr>
                <w:rFonts w:ascii="Arial" w:eastAsia="Calibri" w:hAnsi="Arial" w:cs="Arial"/>
                <w:sz w:val="16"/>
                <w:szCs w:val="16"/>
              </w:rPr>
            </w:pPr>
          </w:p>
        </w:tc>
        <w:tc>
          <w:tcPr>
            <w:tcW w:w="1101" w:type="dxa"/>
            <w:tcBorders>
              <w:top w:val="single" w:sz="6" w:space="0" w:color="000000"/>
              <w:left w:val="single" w:sz="6" w:space="0" w:color="000000"/>
              <w:bottom w:val="single" w:sz="6" w:space="0" w:color="000000"/>
              <w:right w:val="single" w:sz="6" w:space="0" w:color="000000"/>
            </w:tcBorders>
          </w:tcPr>
          <w:p w14:paraId="22B169E4" w14:textId="77777777" w:rsidR="001A0C82" w:rsidRPr="00960013" w:rsidRDefault="001A0C82" w:rsidP="00C214DD">
            <w:pPr>
              <w:adjustRightInd w:val="0"/>
              <w:rPr>
                <w:rFonts w:ascii="Arial" w:eastAsia="Calibri" w:hAnsi="Arial" w:cs="Arial"/>
                <w:sz w:val="16"/>
                <w:szCs w:val="16"/>
              </w:rPr>
            </w:pPr>
          </w:p>
        </w:tc>
        <w:tc>
          <w:tcPr>
            <w:tcW w:w="3817" w:type="dxa"/>
            <w:tcBorders>
              <w:top w:val="single" w:sz="6" w:space="0" w:color="000000"/>
              <w:left w:val="single" w:sz="6" w:space="0" w:color="000000"/>
              <w:bottom w:val="single" w:sz="6" w:space="0" w:color="000000"/>
              <w:right w:val="single" w:sz="6" w:space="0" w:color="000000"/>
            </w:tcBorders>
          </w:tcPr>
          <w:p w14:paraId="0B381B82" w14:textId="23D6FC32" w:rsidR="001A0C82" w:rsidRDefault="001A0C82" w:rsidP="00C214DD">
            <w:pPr>
              <w:rPr>
                <w:rFonts w:ascii="Bookman Old Style" w:hAnsi="Bookman Old Style"/>
                <w:sz w:val="16"/>
                <w:szCs w:val="16"/>
              </w:rPr>
            </w:pPr>
            <w:r>
              <w:rPr>
                <w:rFonts w:ascii="Bookman Old Style" w:hAnsi="Bookman Old Style"/>
                <w:sz w:val="16"/>
                <w:szCs w:val="16"/>
              </w:rPr>
              <w:t xml:space="preserve">INSTITUIÇÃO DE LONGA PERMANÊNCIA PARA IDOSO: </w:t>
            </w:r>
            <w:r w:rsidR="00545C2D">
              <w:rPr>
                <w:rFonts w:ascii="Bookman Old Style" w:hAnsi="Bookman Old Style"/>
                <w:sz w:val="16"/>
                <w:szCs w:val="16"/>
              </w:rPr>
              <w:t xml:space="preserve">abrigo para </w:t>
            </w:r>
            <w:r>
              <w:rPr>
                <w:rFonts w:ascii="Bookman Old Style" w:hAnsi="Bookman Old Style"/>
                <w:sz w:val="16"/>
                <w:szCs w:val="16"/>
              </w:rPr>
              <w:t xml:space="preserve">Rubens </w:t>
            </w:r>
            <w:proofErr w:type="spellStart"/>
            <w:r>
              <w:rPr>
                <w:rFonts w:ascii="Bookman Old Style" w:hAnsi="Bookman Old Style"/>
                <w:sz w:val="16"/>
                <w:szCs w:val="16"/>
              </w:rPr>
              <w:t>Schimidt</w:t>
            </w:r>
            <w:proofErr w:type="spellEnd"/>
          </w:p>
        </w:tc>
        <w:tc>
          <w:tcPr>
            <w:tcW w:w="1106" w:type="dxa"/>
            <w:tcBorders>
              <w:top w:val="single" w:sz="6" w:space="0" w:color="000000"/>
              <w:left w:val="single" w:sz="6" w:space="0" w:color="000000"/>
              <w:bottom w:val="single" w:sz="6" w:space="0" w:color="000000"/>
              <w:right w:val="single" w:sz="6" w:space="0" w:color="000000"/>
            </w:tcBorders>
          </w:tcPr>
          <w:p w14:paraId="02840F3D" w14:textId="3D2F97DF" w:rsidR="001A0C82" w:rsidRDefault="001A0C82" w:rsidP="00C214DD">
            <w:pPr>
              <w:adjustRightInd w:val="0"/>
              <w:rPr>
                <w:rFonts w:ascii="Arial" w:eastAsia="Calibri" w:hAnsi="Arial" w:cs="Arial"/>
                <w:sz w:val="16"/>
                <w:szCs w:val="16"/>
              </w:rPr>
            </w:pPr>
            <w:r>
              <w:rPr>
                <w:rFonts w:ascii="Arial" w:eastAsia="Calibri" w:hAnsi="Arial" w:cs="Arial"/>
                <w:sz w:val="16"/>
                <w:szCs w:val="16"/>
              </w:rPr>
              <w:t>12</w:t>
            </w:r>
          </w:p>
        </w:tc>
        <w:tc>
          <w:tcPr>
            <w:tcW w:w="824" w:type="dxa"/>
            <w:tcBorders>
              <w:top w:val="single" w:sz="6" w:space="0" w:color="000000"/>
              <w:left w:val="single" w:sz="6" w:space="0" w:color="000000"/>
              <w:bottom w:val="single" w:sz="6" w:space="0" w:color="000000"/>
              <w:right w:val="single" w:sz="6" w:space="0" w:color="000000"/>
            </w:tcBorders>
          </w:tcPr>
          <w:p w14:paraId="1F4955CD" w14:textId="689721F4" w:rsidR="001A0C82" w:rsidRDefault="001A0C82" w:rsidP="00C214DD">
            <w:pPr>
              <w:adjustRightInd w:val="0"/>
              <w:rPr>
                <w:rFonts w:ascii="Arial" w:eastAsia="Calibri" w:hAnsi="Arial" w:cs="Arial"/>
                <w:sz w:val="16"/>
                <w:szCs w:val="16"/>
              </w:rPr>
            </w:pPr>
            <w:proofErr w:type="spellStart"/>
            <w:r>
              <w:rPr>
                <w:rFonts w:ascii="Arial" w:eastAsia="Calibri" w:hAnsi="Arial" w:cs="Arial"/>
                <w:sz w:val="16"/>
                <w:szCs w:val="16"/>
              </w:rPr>
              <w:t>serv</w:t>
            </w:r>
            <w:proofErr w:type="spellEnd"/>
          </w:p>
        </w:tc>
        <w:tc>
          <w:tcPr>
            <w:tcW w:w="923" w:type="dxa"/>
            <w:tcBorders>
              <w:top w:val="single" w:sz="6" w:space="0" w:color="000000"/>
              <w:left w:val="single" w:sz="6" w:space="0" w:color="000000"/>
              <w:bottom w:val="single" w:sz="6" w:space="0" w:color="000000"/>
              <w:right w:val="single" w:sz="6" w:space="0" w:color="000000"/>
            </w:tcBorders>
            <w:vAlign w:val="bottom"/>
          </w:tcPr>
          <w:p w14:paraId="5B6D6D9E" w14:textId="16B42A2B" w:rsidR="001A0C82" w:rsidRDefault="001A0C82" w:rsidP="00C214DD">
            <w:pPr>
              <w:adjustRightInd w:val="0"/>
              <w:rPr>
                <w:rFonts w:ascii="Arial" w:hAnsi="Arial" w:cs="Arial"/>
                <w:sz w:val="16"/>
                <w:szCs w:val="16"/>
              </w:rPr>
            </w:pPr>
            <w:r>
              <w:rPr>
                <w:rFonts w:ascii="Arial" w:hAnsi="Arial" w:cs="Arial"/>
                <w:sz w:val="16"/>
                <w:szCs w:val="16"/>
              </w:rPr>
              <w:t>1.500,00</w:t>
            </w:r>
          </w:p>
        </w:tc>
        <w:tc>
          <w:tcPr>
            <w:tcW w:w="1133" w:type="dxa"/>
            <w:tcBorders>
              <w:top w:val="single" w:sz="6" w:space="0" w:color="000000"/>
              <w:left w:val="single" w:sz="6" w:space="0" w:color="000000"/>
              <w:bottom w:val="single" w:sz="6" w:space="0" w:color="000000"/>
              <w:right w:val="single" w:sz="6" w:space="0" w:color="000000"/>
            </w:tcBorders>
            <w:vAlign w:val="bottom"/>
          </w:tcPr>
          <w:p w14:paraId="10133692" w14:textId="79DCAC00" w:rsidR="001A0C82" w:rsidRDefault="001A0C82" w:rsidP="00C214DD">
            <w:pPr>
              <w:adjustRightInd w:val="0"/>
              <w:rPr>
                <w:rFonts w:ascii="Arial" w:hAnsi="Arial" w:cs="Arial"/>
                <w:sz w:val="16"/>
                <w:szCs w:val="16"/>
              </w:rPr>
            </w:pPr>
            <w:r>
              <w:rPr>
                <w:rFonts w:ascii="Arial" w:hAnsi="Arial" w:cs="Arial"/>
                <w:sz w:val="16"/>
                <w:szCs w:val="16"/>
              </w:rPr>
              <w:t>18.000,00</w:t>
            </w:r>
          </w:p>
        </w:tc>
      </w:tr>
      <w:tr w:rsidR="004B23C7" w:rsidRPr="0054212E" w14:paraId="4122AAB3" w14:textId="77777777" w:rsidTr="00C214DD">
        <w:trPr>
          <w:jc w:val="center"/>
        </w:trPr>
        <w:tc>
          <w:tcPr>
            <w:tcW w:w="8503" w:type="dxa"/>
            <w:gridSpan w:val="6"/>
            <w:tcBorders>
              <w:top w:val="single" w:sz="6" w:space="0" w:color="000000"/>
              <w:left w:val="single" w:sz="6" w:space="0" w:color="000000"/>
              <w:bottom w:val="single" w:sz="6" w:space="0" w:color="000000"/>
              <w:right w:val="single" w:sz="6" w:space="0" w:color="000000"/>
            </w:tcBorders>
          </w:tcPr>
          <w:p w14:paraId="446DC6EA" w14:textId="77777777" w:rsidR="004B23C7" w:rsidRPr="0054212E" w:rsidRDefault="004B23C7" w:rsidP="00C214DD">
            <w:pPr>
              <w:adjustRightInd w:val="0"/>
              <w:rPr>
                <w:rFonts w:ascii="Arial" w:eastAsia="Calibri" w:hAnsi="Arial" w:cs="Arial"/>
                <w:b/>
                <w:bCs/>
                <w:sz w:val="16"/>
                <w:szCs w:val="16"/>
                <w:lang w:val="x-none"/>
              </w:rPr>
            </w:pPr>
            <w:r w:rsidRPr="0054212E">
              <w:rPr>
                <w:rFonts w:ascii="Arial" w:eastAsia="Calibri" w:hAnsi="Arial" w:cs="Arial"/>
                <w:b/>
                <w:bCs/>
                <w:sz w:val="16"/>
                <w:szCs w:val="16"/>
                <w:lang w:val="x-none"/>
              </w:rPr>
              <w:t>TOTAL</w:t>
            </w:r>
          </w:p>
        </w:tc>
        <w:tc>
          <w:tcPr>
            <w:tcW w:w="1133" w:type="dxa"/>
            <w:tcBorders>
              <w:top w:val="single" w:sz="6" w:space="0" w:color="000000"/>
              <w:left w:val="single" w:sz="6" w:space="0" w:color="000000"/>
              <w:bottom w:val="single" w:sz="6" w:space="0" w:color="000000"/>
              <w:right w:val="single" w:sz="6" w:space="0" w:color="000000"/>
            </w:tcBorders>
          </w:tcPr>
          <w:p w14:paraId="159646B1" w14:textId="01E89DF2" w:rsidR="004B23C7" w:rsidRPr="0054212E" w:rsidRDefault="004B23C7" w:rsidP="004C0F82">
            <w:pPr>
              <w:rPr>
                <w:rFonts w:ascii="Arial" w:eastAsia="Times New Roman" w:hAnsi="Arial" w:cs="Arial"/>
                <w:b/>
                <w:bCs/>
                <w:color w:val="000000"/>
                <w:sz w:val="16"/>
                <w:szCs w:val="16"/>
              </w:rPr>
            </w:pPr>
            <w:r w:rsidRPr="0054212E">
              <w:rPr>
                <w:rFonts w:ascii="Arial" w:hAnsi="Arial" w:cs="Arial"/>
                <w:b/>
                <w:bCs/>
                <w:color w:val="000000"/>
                <w:sz w:val="16"/>
                <w:szCs w:val="16"/>
              </w:rPr>
              <w:t xml:space="preserve">R$ </w:t>
            </w:r>
            <w:r w:rsidR="001A0C82">
              <w:rPr>
                <w:rFonts w:ascii="Arial" w:hAnsi="Arial" w:cs="Arial"/>
                <w:b/>
                <w:bCs/>
                <w:color w:val="000000"/>
                <w:sz w:val="16"/>
                <w:szCs w:val="16"/>
              </w:rPr>
              <w:t>36.000,00</w:t>
            </w:r>
          </w:p>
        </w:tc>
      </w:tr>
    </w:tbl>
    <w:p w14:paraId="69FB69EB" w14:textId="77777777" w:rsidR="004B23C7" w:rsidRPr="00960013" w:rsidRDefault="004B23C7" w:rsidP="004B23C7">
      <w:pPr>
        <w:jc w:val="center"/>
        <w:rPr>
          <w:rFonts w:ascii="Arial" w:hAnsi="Arial" w:cs="Arial"/>
          <w:bCs/>
          <w:sz w:val="20"/>
          <w:szCs w:val="20"/>
        </w:rPr>
      </w:pPr>
    </w:p>
    <w:p w14:paraId="6D1B54DA" w14:textId="77777777" w:rsidR="004B23C7" w:rsidRPr="00960013" w:rsidRDefault="004B23C7" w:rsidP="004B23C7">
      <w:pPr>
        <w:numPr>
          <w:ilvl w:val="0"/>
          <w:numId w:val="1"/>
        </w:numPr>
        <w:jc w:val="both"/>
        <w:rPr>
          <w:rFonts w:ascii="Arial" w:eastAsia="Arial Unicode MS" w:hAnsi="Arial" w:cs="Arial"/>
          <w:b/>
          <w:bCs/>
          <w:sz w:val="20"/>
          <w:szCs w:val="20"/>
        </w:rPr>
      </w:pPr>
      <w:r w:rsidRPr="00960013">
        <w:rPr>
          <w:rFonts w:ascii="Arial" w:eastAsia="Arial Unicode MS" w:hAnsi="Arial" w:cs="Arial"/>
          <w:b/>
          <w:bCs/>
          <w:sz w:val="20"/>
          <w:szCs w:val="20"/>
        </w:rPr>
        <w:t>ANEXOS</w:t>
      </w:r>
    </w:p>
    <w:p w14:paraId="4C933265" w14:textId="77777777" w:rsidR="004B23C7" w:rsidRPr="00960013" w:rsidRDefault="004B23C7" w:rsidP="004B23C7">
      <w:pPr>
        <w:jc w:val="both"/>
        <w:rPr>
          <w:rFonts w:ascii="Arial" w:hAnsi="Arial" w:cs="Arial"/>
          <w:sz w:val="20"/>
          <w:szCs w:val="20"/>
          <w:lang w:eastAsia="zh-CN"/>
        </w:rPr>
      </w:pPr>
      <w:r w:rsidRPr="00960013">
        <w:rPr>
          <w:rFonts w:ascii="Arial" w:hAnsi="Arial" w:cs="Arial"/>
          <w:bCs/>
          <w:sz w:val="20"/>
          <w:szCs w:val="20"/>
        </w:rPr>
        <w:tab/>
      </w:r>
    </w:p>
    <w:p w14:paraId="460128A1" w14:textId="40D5805D" w:rsidR="004B23C7" w:rsidRPr="00960013" w:rsidRDefault="004B23C7" w:rsidP="004B23C7">
      <w:pPr>
        <w:ind w:left="360" w:firstLine="360"/>
        <w:jc w:val="both"/>
        <w:rPr>
          <w:rFonts w:ascii="Arial" w:hAnsi="Arial" w:cs="Arial"/>
          <w:sz w:val="16"/>
          <w:szCs w:val="16"/>
          <w:lang w:eastAsia="zh-CN"/>
        </w:rPr>
      </w:pPr>
      <w:r w:rsidRPr="00960013">
        <w:rPr>
          <w:rFonts w:ascii="Arial" w:hAnsi="Arial" w:cs="Arial"/>
          <w:sz w:val="20"/>
          <w:szCs w:val="20"/>
        </w:rPr>
        <w:t xml:space="preserve">Em anexo estão os documentos necessários para subsidiarem o processo licitatório para contratação do </w:t>
      </w:r>
      <w:proofErr w:type="gramStart"/>
      <w:r w:rsidRPr="00960013">
        <w:rPr>
          <w:rFonts w:ascii="Arial" w:hAnsi="Arial" w:cs="Arial"/>
          <w:sz w:val="20"/>
          <w:szCs w:val="20"/>
        </w:rPr>
        <w:t>referido</w:t>
      </w:r>
      <w:r w:rsidR="001A0C82">
        <w:rPr>
          <w:rFonts w:ascii="Arial" w:hAnsi="Arial" w:cs="Arial"/>
          <w:sz w:val="20"/>
          <w:szCs w:val="20"/>
        </w:rPr>
        <w:t xml:space="preserve"> </w:t>
      </w:r>
      <w:r w:rsidRPr="00960013">
        <w:rPr>
          <w:rFonts w:ascii="Arial" w:hAnsi="Arial" w:cs="Arial"/>
          <w:sz w:val="20"/>
          <w:szCs w:val="20"/>
        </w:rPr>
        <w:t>serviços</w:t>
      </w:r>
      <w:proofErr w:type="gramEnd"/>
      <w:r w:rsidRPr="00960013">
        <w:rPr>
          <w:rFonts w:ascii="Arial" w:hAnsi="Arial" w:cs="Arial"/>
          <w:sz w:val="20"/>
          <w:szCs w:val="20"/>
        </w:rPr>
        <w:t>.</w:t>
      </w:r>
    </w:p>
    <w:p w14:paraId="35807D75" w14:textId="77777777" w:rsidR="004B23C7" w:rsidRPr="00960013" w:rsidRDefault="004B23C7" w:rsidP="004B23C7">
      <w:pPr>
        <w:ind w:left="720"/>
        <w:jc w:val="both"/>
        <w:rPr>
          <w:rFonts w:ascii="Arial" w:hAnsi="Arial" w:cs="Arial"/>
          <w:bCs/>
          <w:sz w:val="20"/>
          <w:szCs w:val="20"/>
        </w:rPr>
      </w:pPr>
    </w:p>
    <w:p w14:paraId="1D59CA99" w14:textId="21BF66ED" w:rsidR="004B23C7" w:rsidRPr="00960013" w:rsidRDefault="004B23C7" w:rsidP="004B23C7">
      <w:pPr>
        <w:numPr>
          <w:ilvl w:val="0"/>
          <w:numId w:val="3"/>
        </w:numPr>
        <w:jc w:val="both"/>
        <w:rPr>
          <w:rFonts w:ascii="Arial" w:hAnsi="Arial" w:cs="Arial"/>
          <w:bCs/>
          <w:sz w:val="20"/>
          <w:szCs w:val="20"/>
        </w:rPr>
      </w:pPr>
      <w:r w:rsidRPr="00960013">
        <w:rPr>
          <w:rFonts w:ascii="Arial" w:hAnsi="Arial" w:cs="Arial"/>
          <w:bCs/>
          <w:sz w:val="20"/>
          <w:szCs w:val="20"/>
        </w:rPr>
        <w:t>Orçamento;</w:t>
      </w:r>
    </w:p>
    <w:p w14:paraId="4C5D0A0F" w14:textId="77777777" w:rsidR="004B23C7" w:rsidRPr="00960013" w:rsidRDefault="004B23C7" w:rsidP="004B23C7">
      <w:pPr>
        <w:jc w:val="both"/>
        <w:rPr>
          <w:rFonts w:ascii="Arial" w:hAnsi="Arial" w:cs="Arial"/>
          <w:bCs/>
          <w:sz w:val="20"/>
          <w:szCs w:val="20"/>
        </w:rPr>
      </w:pPr>
    </w:p>
    <w:p w14:paraId="2857D24B" w14:textId="77777777" w:rsidR="004B23C7" w:rsidRPr="00960013" w:rsidRDefault="004B23C7" w:rsidP="004B23C7">
      <w:pPr>
        <w:jc w:val="both"/>
        <w:rPr>
          <w:rFonts w:ascii="Arial" w:hAnsi="Arial" w:cs="Arial"/>
          <w:bCs/>
          <w:sz w:val="20"/>
          <w:szCs w:val="20"/>
        </w:rPr>
      </w:pPr>
    </w:p>
    <w:p w14:paraId="4C2B4FDA" w14:textId="77777777" w:rsidR="004B23C7" w:rsidRPr="00960013" w:rsidRDefault="004B23C7" w:rsidP="004B23C7">
      <w:pPr>
        <w:numPr>
          <w:ilvl w:val="0"/>
          <w:numId w:val="1"/>
        </w:numPr>
        <w:jc w:val="both"/>
        <w:rPr>
          <w:rFonts w:ascii="Arial" w:eastAsia="Arial Unicode MS" w:hAnsi="Arial" w:cs="Arial"/>
          <w:b/>
          <w:bCs/>
          <w:sz w:val="20"/>
          <w:szCs w:val="20"/>
        </w:rPr>
      </w:pPr>
      <w:r w:rsidRPr="00960013">
        <w:rPr>
          <w:rFonts w:ascii="Arial" w:eastAsia="Arial Unicode MS" w:hAnsi="Arial" w:cs="Arial"/>
          <w:b/>
          <w:bCs/>
          <w:sz w:val="20"/>
          <w:szCs w:val="20"/>
        </w:rPr>
        <w:t>GESTÃO E AUTORIZAÇÃO</w:t>
      </w:r>
    </w:p>
    <w:tbl>
      <w:tblPr>
        <w:tblW w:w="0" w:type="auto"/>
        <w:tblInd w:w="72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734"/>
        <w:gridCol w:w="4740"/>
      </w:tblGrid>
      <w:tr w:rsidR="004B23C7" w:rsidRPr="00960013" w14:paraId="040DDFB5" w14:textId="77777777" w:rsidTr="00C214DD">
        <w:tc>
          <w:tcPr>
            <w:tcW w:w="9700" w:type="dxa"/>
            <w:gridSpan w:val="2"/>
            <w:shd w:val="clear" w:color="auto" w:fill="auto"/>
          </w:tcPr>
          <w:p w14:paraId="34A33869" w14:textId="77777777" w:rsidR="004B23C7" w:rsidRPr="00960013" w:rsidRDefault="004B23C7" w:rsidP="00C214DD">
            <w:pPr>
              <w:jc w:val="both"/>
              <w:rPr>
                <w:rFonts w:ascii="Arial" w:eastAsia="Arial Unicode MS" w:hAnsi="Arial" w:cs="Arial"/>
                <w:sz w:val="20"/>
                <w:szCs w:val="20"/>
              </w:rPr>
            </w:pPr>
            <w:r w:rsidRPr="00960013">
              <w:rPr>
                <w:rFonts w:ascii="Arial" w:eastAsia="Arial Unicode MS" w:hAnsi="Arial" w:cs="Arial"/>
                <w:sz w:val="20"/>
                <w:szCs w:val="20"/>
              </w:rPr>
              <w:t xml:space="preserve">Estou ciente que fui indicado como </w:t>
            </w:r>
            <w:r w:rsidRPr="00960013">
              <w:rPr>
                <w:rFonts w:ascii="Arial" w:eastAsia="Arial Unicode MS" w:hAnsi="Arial" w:cs="Arial"/>
                <w:b/>
                <w:bCs/>
                <w:sz w:val="20"/>
                <w:szCs w:val="20"/>
              </w:rPr>
              <w:t>FISCAL</w:t>
            </w:r>
            <w:r w:rsidRPr="00960013">
              <w:rPr>
                <w:rFonts w:ascii="Arial" w:eastAsia="Arial Unicode MS" w:hAnsi="Arial" w:cs="Arial"/>
                <w:sz w:val="20"/>
                <w:szCs w:val="20"/>
              </w:rPr>
              <w:t xml:space="preserve"> responsável pelos contratos oriundos deste presente Termo de Referência.</w:t>
            </w:r>
          </w:p>
          <w:p w14:paraId="74B7E24B" w14:textId="77777777" w:rsidR="004B23C7" w:rsidRPr="00960013" w:rsidRDefault="004B23C7" w:rsidP="00C214DD">
            <w:pPr>
              <w:jc w:val="center"/>
              <w:rPr>
                <w:rFonts w:ascii="Arial" w:eastAsia="Arial Unicode MS" w:hAnsi="Arial" w:cs="Arial"/>
                <w:b/>
                <w:bCs/>
                <w:sz w:val="20"/>
                <w:szCs w:val="20"/>
              </w:rPr>
            </w:pPr>
          </w:p>
          <w:p w14:paraId="4D714265" w14:textId="77777777" w:rsidR="004B23C7" w:rsidRPr="00960013" w:rsidRDefault="004B23C7" w:rsidP="00C214DD">
            <w:pPr>
              <w:jc w:val="center"/>
              <w:rPr>
                <w:rFonts w:ascii="Arial" w:eastAsia="Arial Unicode MS" w:hAnsi="Arial" w:cs="Arial"/>
                <w:b/>
                <w:bCs/>
                <w:sz w:val="20"/>
                <w:szCs w:val="20"/>
              </w:rPr>
            </w:pPr>
          </w:p>
          <w:tbl>
            <w:tblPr>
              <w:tblpPr w:leftFromText="141" w:rightFromText="141" w:vertAnchor="text" w:horzAnchor="margin" w:tblpY="-192"/>
              <w:tblOverlap w:val="never"/>
              <w:tblW w:w="0" w:type="auto"/>
              <w:tblLook w:val="04A0" w:firstRow="1" w:lastRow="0" w:firstColumn="1" w:lastColumn="0" w:noHBand="0" w:noVBand="1"/>
            </w:tblPr>
            <w:tblGrid>
              <w:gridCol w:w="3037"/>
              <w:gridCol w:w="3038"/>
              <w:gridCol w:w="3039"/>
            </w:tblGrid>
            <w:tr w:rsidR="004B23C7" w:rsidRPr="00960013" w14:paraId="1209A9D6" w14:textId="77777777" w:rsidTr="00C214DD">
              <w:tc>
                <w:tcPr>
                  <w:tcW w:w="3037" w:type="dxa"/>
                  <w:shd w:val="clear" w:color="auto" w:fill="auto"/>
                </w:tcPr>
                <w:p w14:paraId="0D0CECF1" w14:textId="77777777" w:rsidR="004B23C7" w:rsidRPr="00960013" w:rsidRDefault="004B23C7" w:rsidP="00C214DD">
                  <w:pPr>
                    <w:jc w:val="center"/>
                    <w:rPr>
                      <w:rFonts w:ascii="Arial" w:hAnsi="Arial" w:cs="Arial"/>
                      <w:b/>
                      <w:bCs/>
                      <w:sz w:val="20"/>
                      <w:szCs w:val="20"/>
                      <w:lang w:eastAsia="zh-CN"/>
                    </w:rPr>
                  </w:pPr>
                </w:p>
                <w:p w14:paraId="43EAA1A2" w14:textId="77777777" w:rsidR="004B23C7" w:rsidRPr="00960013" w:rsidRDefault="004B23C7" w:rsidP="00C214DD">
                  <w:pPr>
                    <w:jc w:val="center"/>
                    <w:rPr>
                      <w:rFonts w:ascii="Arial" w:hAnsi="Arial" w:cs="Arial"/>
                      <w:b/>
                      <w:bCs/>
                      <w:sz w:val="20"/>
                      <w:szCs w:val="20"/>
                      <w:lang w:eastAsia="zh-CN"/>
                    </w:rPr>
                  </w:pPr>
                </w:p>
                <w:p w14:paraId="1B4793A7" w14:textId="77777777" w:rsidR="004B23C7" w:rsidRPr="00960013" w:rsidRDefault="004B23C7" w:rsidP="00C214DD">
                  <w:pPr>
                    <w:jc w:val="center"/>
                    <w:rPr>
                      <w:rFonts w:ascii="Arial" w:hAnsi="Arial" w:cs="Arial"/>
                      <w:b/>
                      <w:bCs/>
                      <w:sz w:val="20"/>
                      <w:szCs w:val="20"/>
                      <w:lang w:eastAsia="zh-CN"/>
                    </w:rPr>
                  </w:pPr>
                  <w:r w:rsidRPr="00960013">
                    <w:rPr>
                      <w:rFonts w:ascii="Arial" w:hAnsi="Arial" w:cs="Arial"/>
                      <w:b/>
                      <w:bCs/>
                      <w:sz w:val="20"/>
                      <w:szCs w:val="20"/>
                      <w:lang w:eastAsia="zh-CN"/>
                    </w:rPr>
                    <w:t xml:space="preserve">                         </w:t>
                  </w:r>
                </w:p>
                <w:p w14:paraId="23F8324E" w14:textId="77777777" w:rsidR="004B23C7" w:rsidRPr="00960013" w:rsidRDefault="004B23C7" w:rsidP="00C214DD">
                  <w:pPr>
                    <w:jc w:val="center"/>
                    <w:rPr>
                      <w:rFonts w:ascii="Arial" w:hAnsi="Arial" w:cs="Arial"/>
                      <w:b/>
                      <w:bCs/>
                      <w:sz w:val="20"/>
                      <w:szCs w:val="20"/>
                      <w:lang w:eastAsia="zh-CN"/>
                    </w:rPr>
                  </w:pPr>
                </w:p>
              </w:tc>
              <w:tc>
                <w:tcPr>
                  <w:tcW w:w="3038" w:type="dxa"/>
                  <w:shd w:val="clear" w:color="auto" w:fill="auto"/>
                </w:tcPr>
                <w:p w14:paraId="03AE9C80" w14:textId="77777777" w:rsidR="004B23C7" w:rsidRPr="00960013" w:rsidRDefault="004B23C7" w:rsidP="00C214DD">
                  <w:pPr>
                    <w:pBdr>
                      <w:bottom w:val="single" w:sz="12" w:space="1" w:color="auto"/>
                    </w:pBdr>
                    <w:jc w:val="both"/>
                    <w:rPr>
                      <w:rFonts w:ascii="Arial" w:hAnsi="Arial" w:cs="Arial"/>
                      <w:b/>
                      <w:bCs/>
                      <w:sz w:val="20"/>
                      <w:szCs w:val="20"/>
                      <w:lang w:eastAsia="zh-CN"/>
                    </w:rPr>
                  </w:pPr>
                </w:p>
                <w:p w14:paraId="5CB69CE3" w14:textId="77777777" w:rsidR="004B23C7" w:rsidRPr="00960013" w:rsidRDefault="004B23C7" w:rsidP="00C214DD">
                  <w:pPr>
                    <w:jc w:val="center"/>
                    <w:rPr>
                      <w:rFonts w:ascii="Arial" w:hAnsi="Arial" w:cs="Arial"/>
                      <w:b/>
                      <w:bCs/>
                      <w:sz w:val="20"/>
                      <w:szCs w:val="20"/>
                      <w:lang w:eastAsia="zh-CN"/>
                    </w:rPr>
                  </w:pPr>
                  <w:r w:rsidRPr="00960013">
                    <w:rPr>
                      <w:rFonts w:ascii="Arial" w:hAnsi="Arial" w:cs="Arial"/>
                      <w:b/>
                      <w:bCs/>
                      <w:sz w:val="20"/>
                      <w:szCs w:val="20"/>
                      <w:lang w:eastAsia="zh-CN"/>
                    </w:rPr>
                    <w:t xml:space="preserve">Fiscal: Daniela S. </w:t>
                  </w:r>
                  <w:proofErr w:type="spellStart"/>
                  <w:r w:rsidRPr="00960013">
                    <w:rPr>
                      <w:rFonts w:ascii="Arial" w:hAnsi="Arial" w:cs="Arial"/>
                      <w:b/>
                      <w:bCs/>
                      <w:sz w:val="20"/>
                      <w:szCs w:val="20"/>
                      <w:lang w:eastAsia="zh-CN"/>
                    </w:rPr>
                    <w:t>Priamo</w:t>
                  </w:r>
                  <w:proofErr w:type="spellEnd"/>
                </w:p>
                <w:p w14:paraId="64AD87C1" w14:textId="77777777" w:rsidR="004B23C7" w:rsidRPr="00960013" w:rsidRDefault="004B23C7" w:rsidP="00C214DD">
                  <w:pPr>
                    <w:jc w:val="center"/>
                    <w:rPr>
                      <w:rFonts w:ascii="Arial" w:hAnsi="Arial" w:cs="Arial"/>
                      <w:b/>
                      <w:bCs/>
                      <w:sz w:val="20"/>
                      <w:szCs w:val="20"/>
                      <w:lang w:eastAsia="zh-CN"/>
                    </w:rPr>
                  </w:pPr>
                  <w:r w:rsidRPr="00960013">
                    <w:rPr>
                      <w:rFonts w:ascii="Arial" w:hAnsi="Arial" w:cs="Arial"/>
                      <w:b/>
                      <w:bCs/>
                      <w:sz w:val="20"/>
                      <w:szCs w:val="20"/>
                      <w:lang w:eastAsia="zh-CN"/>
                    </w:rPr>
                    <w:t>CPF: 041.018.089-02</w:t>
                  </w:r>
                </w:p>
              </w:tc>
              <w:tc>
                <w:tcPr>
                  <w:tcW w:w="3039" w:type="dxa"/>
                  <w:shd w:val="clear" w:color="auto" w:fill="auto"/>
                </w:tcPr>
                <w:p w14:paraId="703DE867" w14:textId="77777777" w:rsidR="004B23C7" w:rsidRPr="00960013" w:rsidRDefault="004B23C7" w:rsidP="00C214DD">
                  <w:pPr>
                    <w:jc w:val="both"/>
                    <w:rPr>
                      <w:rFonts w:ascii="Arial" w:hAnsi="Arial" w:cs="Arial"/>
                      <w:b/>
                      <w:bCs/>
                      <w:sz w:val="20"/>
                      <w:szCs w:val="20"/>
                      <w:lang w:eastAsia="zh-CN"/>
                    </w:rPr>
                  </w:pPr>
                </w:p>
              </w:tc>
            </w:tr>
          </w:tbl>
          <w:p w14:paraId="17C5384F" w14:textId="77777777" w:rsidR="004B23C7" w:rsidRPr="00960013" w:rsidRDefault="004B23C7" w:rsidP="00C214DD">
            <w:pPr>
              <w:jc w:val="both"/>
              <w:rPr>
                <w:rFonts w:ascii="Arial" w:eastAsia="Arial Unicode MS" w:hAnsi="Arial" w:cs="Arial"/>
                <w:sz w:val="20"/>
                <w:szCs w:val="20"/>
              </w:rPr>
            </w:pPr>
          </w:p>
        </w:tc>
      </w:tr>
      <w:tr w:rsidR="004B23C7" w:rsidRPr="00960013" w14:paraId="58A6E98B" w14:textId="77777777" w:rsidTr="00C214DD">
        <w:tc>
          <w:tcPr>
            <w:tcW w:w="9700" w:type="dxa"/>
            <w:gridSpan w:val="2"/>
            <w:shd w:val="clear" w:color="auto" w:fill="auto"/>
          </w:tcPr>
          <w:p w14:paraId="234BCE4A" w14:textId="77777777" w:rsidR="004B23C7" w:rsidRPr="00960013" w:rsidRDefault="004B23C7" w:rsidP="00C214DD">
            <w:pPr>
              <w:jc w:val="both"/>
              <w:rPr>
                <w:rFonts w:ascii="Arial" w:eastAsia="Arial Unicode MS" w:hAnsi="Arial" w:cs="Arial"/>
                <w:sz w:val="20"/>
                <w:szCs w:val="20"/>
              </w:rPr>
            </w:pPr>
            <w:r w:rsidRPr="00960013">
              <w:rPr>
                <w:rFonts w:ascii="Arial" w:eastAsia="Arial Unicode MS" w:hAnsi="Arial" w:cs="Arial"/>
                <w:sz w:val="20"/>
                <w:szCs w:val="20"/>
              </w:rPr>
              <w:t xml:space="preserve">Este Termo de Referência é exclusivo da Secretaria de Saúde. Saliento que são de nossa total </w:t>
            </w:r>
            <w:r w:rsidRPr="00960013">
              <w:rPr>
                <w:rFonts w:ascii="Arial" w:eastAsia="Arial Unicode MS" w:hAnsi="Arial" w:cs="Arial"/>
                <w:b/>
                <w:bCs/>
                <w:sz w:val="20"/>
                <w:szCs w:val="20"/>
              </w:rPr>
              <w:t>RESPONSABILIDADE</w:t>
            </w:r>
            <w:r w:rsidRPr="00960013">
              <w:rPr>
                <w:rFonts w:ascii="Arial" w:eastAsia="Arial Unicode MS" w:hAnsi="Arial" w:cs="Arial"/>
                <w:sz w:val="20"/>
                <w:szCs w:val="20"/>
              </w:rPr>
              <w:t>, todas as informações fornecidas, tais como descritivo técnico e justificativa da real necessidade da aquisição dos itens mencionados, bem como a realização e conferência dos orçamentos. No qual as mesmas serão dispostas ao Departamento de Licitações para realização de processo licitatório.</w:t>
            </w:r>
          </w:p>
          <w:p w14:paraId="2E35B4D1" w14:textId="77777777" w:rsidR="004B23C7" w:rsidRPr="00960013" w:rsidRDefault="004B23C7" w:rsidP="00C214DD">
            <w:pPr>
              <w:jc w:val="both"/>
              <w:rPr>
                <w:rFonts w:ascii="Arial" w:eastAsia="Arial Unicode MS" w:hAnsi="Arial" w:cs="Arial"/>
                <w:b/>
                <w:bCs/>
                <w:sz w:val="20"/>
                <w:szCs w:val="20"/>
              </w:rPr>
            </w:pPr>
            <w:r w:rsidRPr="00960013">
              <w:rPr>
                <w:rFonts w:ascii="Arial" w:eastAsia="Arial Unicode MS" w:hAnsi="Arial" w:cs="Arial"/>
                <w:sz w:val="20"/>
                <w:szCs w:val="20"/>
              </w:rPr>
              <w:t xml:space="preserve"> </w:t>
            </w:r>
          </w:p>
          <w:p w14:paraId="5D6677C9" w14:textId="297049C1" w:rsidR="004B23C7" w:rsidRPr="00960013" w:rsidRDefault="004B23C7" w:rsidP="00C214DD">
            <w:pPr>
              <w:jc w:val="center"/>
              <w:rPr>
                <w:rFonts w:ascii="Arial" w:eastAsia="Arial Unicode MS" w:hAnsi="Arial" w:cs="Arial"/>
                <w:b/>
                <w:bCs/>
                <w:sz w:val="20"/>
                <w:szCs w:val="20"/>
              </w:rPr>
            </w:pPr>
            <w:r w:rsidRPr="00960013">
              <w:rPr>
                <w:rFonts w:ascii="Arial" w:eastAsia="Arial Unicode MS" w:hAnsi="Arial" w:cs="Arial"/>
                <w:b/>
                <w:bCs/>
                <w:sz w:val="20"/>
                <w:szCs w:val="20"/>
              </w:rPr>
              <w:t xml:space="preserve">Santo Antonio do Sudoeste, Estado do Paraná – </w:t>
            </w:r>
            <w:r w:rsidR="001E1D94">
              <w:rPr>
                <w:rFonts w:ascii="Arial" w:eastAsia="Arial Unicode MS" w:hAnsi="Arial" w:cs="Arial"/>
                <w:b/>
                <w:bCs/>
                <w:sz w:val="20"/>
                <w:szCs w:val="20"/>
              </w:rPr>
              <w:t xml:space="preserve">18 de novembro </w:t>
            </w:r>
            <w:r w:rsidRPr="00960013">
              <w:rPr>
                <w:rFonts w:ascii="Arial" w:eastAsia="Arial Unicode MS" w:hAnsi="Arial" w:cs="Arial"/>
                <w:b/>
                <w:bCs/>
                <w:sz w:val="20"/>
                <w:szCs w:val="20"/>
              </w:rPr>
              <w:t>de 2021.</w:t>
            </w:r>
          </w:p>
          <w:p w14:paraId="3F0E4D42" w14:textId="77777777" w:rsidR="004B23C7" w:rsidRPr="00960013" w:rsidRDefault="004B23C7" w:rsidP="00C214DD">
            <w:pPr>
              <w:jc w:val="both"/>
              <w:rPr>
                <w:rFonts w:ascii="Arial" w:eastAsia="Arial Unicode MS" w:hAnsi="Arial" w:cs="Arial"/>
                <w:sz w:val="20"/>
                <w:szCs w:val="20"/>
              </w:rPr>
            </w:pPr>
          </w:p>
          <w:p w14:paraId="22B6C4C1" w14:textId="77777777" w:rsidR="004B23C7" w:rsidRPr="00960013" w:rsidRDefault="004B23C7" w:rsidP="00C214DD">
            <w:pPr>
              <w:jc w:val="both"/>
              <w:rPr>
                <w:rFonts w:ascii="Arial" w:eastAsia="Arial Unicode MS" w:hAnsi="Arial" w:cs="Arial"/>
                <w:sz w:val="20"/>
                <w:szCs w:val="20"/>
              </w:rPr>
            </w:pPr>
          </w:p>
        </w:tc>
      </w:tr>
      <w:tr w:rsidR="004B23C7" w:rsidRPr="00960013" w14:paraId="77DD4F62" w14:textId="77777777" w:rsidTr="00C214DD">
        <w:trPr>
          <w:trHeight w:val="470"/>
        </w:trPr>
        <w:tc>
          <w:tcPr>
            <w:tcW w:w="4850" w:type="dxa"/>
            <w:shd w:val="clear" w:color="auto" w:fill="auto"/>
          </w:tcPr>
          <w:p w14:paraId="165A53A3" w14:textId="77777777" w:rsidR="004B23C7" w:rsidRPr="00960013" w:rsidRDefault="004B23C7" w:rsidP="00C214DD">
            <w:pPr>
              <w:jc w:val="center"/>
              <w:rPr>
                <w:rFonts w:ascii="Arial" w:eastAsia="Arial Unicode MS" w:hAnsi="Arial" w:cs="Arial"/>
                <w:b/>
                <w:bCs/>
                <w:sz w:val="20"/>
                <w:szCs w:val="20"/>
              </w:rPr>
            </w:pPr>
            <w:r w:rsidRPr="00960013">
              <w:rPr>
                <w:rFonts w:ascii="Arial" w:eastAsia="Arial Unicode MS" w:hAnsi="Arial" w:cs="Arial"/>
                <w:b/>
                <w:bCs/>
                <w:sz w:val="20"/>
                <w:szCs w:val="20"/>
              </w:rPr>
              <w:t xml:space="preserve">Daniela </w:t>
            </w:r>
            <w:proofErr w:type="spellStart"/>
            <w:r w:rsidRPr="00960013">
              <w:rPr>
                <w:rFonts w:ascii="Arial" w:eastAsia="Arial Unicode MS" w:hAnsi="Arial" w:cs="Arial"/>
                <w:b/>
                <w:bCs/>
                <w:sz w:val="20"/>
                <w:szCs w:val="20"/>
              </w:rPr>
              <w:t>Strapazzon</w:t>
            </w:r>
            <w:proofErr w:type="spellEnd"/>
            <w:r w:rsidRPr="00960013">
              <w:rPr>
                <w:rFonts w:ascii="Arial" w:eastAsia="Arial Unicode MS" w:hAnsi="Arial" w:cs="Arial"/>
                <w:b/>
                <w:bCs/>
                <w:sz w:val="20"/>
                <w:szCs w:val="20"/>
              </w:rPr>
              <w:t xml:space="preserve"> </w:t>
            </w:r>
            <w:proofErr w:type="spellStart"/>
            <w:r w:rsidRPr="00960013">
              <w:rPr>
                <w:rFonts w:ascii="Arial" w:eastAsia="Arial Unicode MS" w:hAnsi="Arial" w:cs="Arial"/>
                <w:b/>
                <w:bCs/>
                <w:sz w:val="20"/>
                <w:szCs w:val="20"/>
              </w:rPr>
              <w:t>Priamo</w:t>
            </w:r>
            <w:proofErr w:type="spellEnd"/>
          </w:p>
          <w:p w14:paraId="22475B66" w14:textId="77777777" w:rsidR="004B23C7" w:rsidRPr="00960013" w:rsidRDefault="004B23C7" w:rsidP="00C214DD">
            <w:pPr>
              <w:jc w:val="center"/>
              <w:rPr>
                <w:rFonts w:ascii="Arial" w:eastAsia="Arial Unicode MS" w:hAnsi="Arial" w:cs="Arial"/>
                <w:b/>
                <w:bCs/>
                <w:sz w:val="20"/>
                <w:szCs w:val="20"/>
              </w:rPr>
            </w:pPr>
            <w:r w:rsidRPr="00960013">
              <w:rPr>
                <w:rFonts w:ascii="Arial" w:eastAsia="Arial Unicode MS" w:hAnsi="Arial" w:cs="Arial"/>
                <w:b/>
                <w:bCs/>
                <w:sz w:val="20"/>
                <w:szCs w:val="20"/>
              </w:rPr>
              <w:t>Secretária Municipal de Saúde</w:t>
            </w:r>
          </w:p>
        </w:tc>
        <w:tc>
          <w:tcPr>
            <w:tcW w:w="4850" w:type="dxa"/>
            <w:shd w:val="clear" w:color="auto" w:fill="auto"/>
          </w:tcPr>
          <w:p w14:paraId="268A20F6" w14:textId="77777777" w:rsidR="004B23C7" w:rsidRPr="00960013" w:rsidRDefault="004B23C7" w:rsidP="00C214DD">
            <w:pPr>
              <w:jc w:val="center"/>
              <w:rPr>
                <w:rFonts w:ascii="Arial" w:eastAsia="Arial Unicode MS" w:hAnsi="Arial" w:cs="Arial"/>
                <w:b/>
                <w:bCs/>
                <w:sz w:val="20"/>
                <w:szCs w:val="20"/>
              </w:rPr>
            </w:pPr>
            <w:r w:rsidRPr="00960013">
              <w:rPr>
                <w:rFonts w:ascii="Arial" w:eastAsia="Arial Unicode MS" w:hAnsi="Arial" w:cs="Arial"/>
                <w:b/>
                <w:bCs/>
                <w:sz w:val="20"/>
                <w:szCs w:val="20"/>
              </w:rPr>
              <w:t xml:space="preserve">Deise </w:t>
            </w:r>
            <w:proofErr w:type="spellStart"/>
            <w:r w:rsidRPr="00960013">
              <w:rPr>
                <w:rFonts w:ascii="Arial" w:eastAsia="Arial Unicode MS" w:hAnsi="Arial" w:cs="Arial"/>
                <w:b/>
                <w:bCs/>
                <w:sz w:val="20"/>
                <w:szCs w:val="20"/>
              </w:rPr>
              <w:t>Crespão</w:t>
            </w:r>
            <w:proofErr w:type="spellEnd"/>
          </w:p>
          <w:p w14:paraId="1C1F4D18" w14:textId="77777777" w:rsidR="004B23C7" w:rsidRPr="00960013" w:rsidRDefault="004B23C7" w:rsidP="00C214DD">
            <w:pPr>
              <w:jc w:val="center"/>
              <w:rPr>
                <w:rFonts w:ascii="Arial" w:eastAsia="Arial Unicode MS" w:hAnsi="Arial" w:cs="Arial"/>
                <w:b/>
                <w:bCs/>
                <w:sz w:val="20"/>
                <w:szCs w:val="20"/>
              </w:rPr>
            </w:pPr>
            <w:r w:rsidRPr="00960013">
              <w:rPr>
                <w:rFonts w:ascii="Arial" w:eastAsia="Arial Unicode MS" w:hAnsi="Arial" w:cs="Arial"/>
                <w:b/>
                <w:bCs/>
                <w:sz w:val="20"/>
                <w:szCs w:val="20"/>
              </w:rPr>
              <w:t>Responsável pelo Termo de Referência</w:t>
            </w:r>
          </w:p>
        </w:tc>
      </w:tr>
    </w:tbl>
    <w:p w14:paraId="003B4F40" w14:textId="77777777" w:rsidR="004B23C7" w:rsidRPr="00960013" w:rsidRDefault="004B23C7" w:rsidP="004B23C7">
      <w:pPr>
        <w:pStyle w:val="ParagraphStyle"/>
        <w:tabs>
          <w:tab w:val="left" w:pos="10170"/>
        </w:tabs>
        <w:jc w:val="center"/>
        <w:rPr>
          <w:bCs/>
          <w:sz w:val="20"/>
          <w:szCs w:val="20"/>
        </w:rPr>
      </w:pPr>
    </w:p>
    <w:p w14:paraId="7E5C0C69" w14:textId="77777777" w:rsidR="004B23C7" w:rsidRDefault="004B23C7" w:rsidP="004B23C7"/>
    <w:p w14:paraId="7CEF3A2B" w14:textId="77777777" w:rsidR="00C214DD" w:rsidRDefault="00C214DD"/>
    <w:sectPr w:rsidR="00C214DD" w:rsidSect="00C214DD">
      <w:headerReference w:type="default" r:id="rId11"/>
      <w:footerReference w:type="default" r:id="rId12"/>
      <w:pgSz w:w="11906" w:h="16838" w:code="9"/>
      <w:pgMar w:top="568" w:right="851" w:bottom="426" w:left="85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34473" w14:textId="77777777" w:rsidR="00FD46F0" w:rsidRDefault="00FD46F0">
      <w:r>
        <w:separator/>
      </w:r>
    </w:p>
  </w:endnote>
  <w:endnote w:type="continuationSeparator" w:id="0">
    <w:p w14:paraId="59D3F90A" w14:textId="77777777" w:rsidR="00FD46F0" w:rsidRDefault="00FD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73461" w14:textId="77777777" w:rsidR="00C214DD" w:rsidRPr="00C87A6D" w:rsidRDefault="00C214DD" w:rsidP="00C214DD">
    <w:pPr>
      <w:pStyle w:val="Rodap"/>
      <w:jc w:val="right"/>
      <w:rPr>
        <w:rFonts w:ascii="Bookman Old Style" w:hAnsi="Bookman Old Styl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19A05" w14:textId="77777777" w:rsidR="00FD46F0" w:rsidRDefault="00FD46F0">
      <w:r>
        <w:separator/>
      </w:r>
    </w:p>
  </w:footnote>
  <w:footnote w:type="continuationSeparator" w:id="0">
    <w:p w14:paraId="7E1CF1B0" w14:textId="77777777" w:rsidR="00FD46F0" w:rsidRDefault="00FD4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500E6" w14:textId="77777777" w:rsidR="00C214DD" w:rsidRDefault="00FD3698" w:rsidP="00C214DD">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5935229B" wp14:editId="667D7244">
          <wp:simplePos x="0" y="0"/>
          <wp:positionH relativeFrom="column">
            <wp:posOffset>114300</wp:posOffset>
          </wp:positionH>
          <wp:positionV relativeFrom="paragraph">
            <wp:posOffset>-130810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14:paraId="541036DE" w14:textId="77777777" w:rsidR="00C214DD" w:rsidRDefault="00FD3698" w:rsidP="00C214DD">
    <w:pPr>
      <w:jc w:val="center"/>
      <w:rPr>
        <w:rFonts w:ascii="Bookman Old Style" w:hAnsi="Bookman Old Style" w:cs="Arial"/>
        <w:szCs w:val="20"/>
      </w:rPr>
    </w:pPr>
    <w:r>
      <w:rPr>
        <w:rFonts w:ascii="Bookman Old Style" w:hAnsi="Bookman Old Style" w:cs="Arial"/>
        <w:szCs w:val="20"/>
      </w:rPr>
      <w:t>ESTADO DO PARANÁ</w:t>
    </w:r>
  </w:p>
  <w:p w14:paraId="0D15CF26" w14:textId="77777777" w:rsidR="00C214DD" w:rsidRDefault="00FD3698" w:rsidP="00C214DD">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85.710-000</w:t>
    </w:r>
  </w:p>
  <w:p w14:paraId="18B898E2" w14:textId="77777777" w:rsidR="00C214DD" w:rsidRDefault="00FD3698" w:rsidP="00C214DD">
    <w:pPr>
      <w:ind w:left="20"/>
      <w:jc w:val="center"/>
      <w:rPr>
        <w:rFonts w:ascii="Bookman Old Style" w:hAnsi="Bookman Old Style"/>
        <w:sz w:val="16"/>
      </w:rPr>
    </w:pPr>
    <w:r>
      <w:rPr>
        <w:rFonts w:ascii="Bookman Old Style" w:hAnsi="Bookman Old Style"/>
        <w:sz w:val="16"/>
      </w:rPr>
      <w:t xml:space="preserve">CNPJ 75.927.582/0001-55  </w:t>
    </w:r>
  </w:p>
  <w:p w14:paraId="7CCDD2CA" w14:textId="77777777" w:rsidR="00C214DD" w:rsidRDefault="00FD3698" w:rsidP="00C214DD">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color w:val="000000"/>
          <w:sz w:val="16"/>
        </w:rPr>
        <w:t xml:space="preserve">licitacao2@pmsas.pr.gov.br </w:t>
      </w:r>
    </w:hyperlink>
    <w:r>
      <w:rPr>
        <w:rStyle w:val="Hyperlink"/>
        <w:rFonts w:ascii="Bookman Old Style" w:hAnsi="Bookman Old Style"/>
        <w:color w:val="000000"/>
        <w:sz w:val="16"/>
      </w:rPr>
      <w:t xml:space="preserve"> </w:t>
    </w:r>
    <w:r>
      <w:rPr>
        <w:rFonts w:ascii="Bookman Old Style" w:hAnsi="Bookman Old Style"/>
        <w:sz w:val="16"/>
      </w:rPr>
      <w:t>– Telefone: (46) 3563-8000</w:t>
    </w:r>
  </w:p>
  <w:p w14:paraId="7F1C9487" w14:textId="77777777" w:rsidR="00C214DD" w:rsidRPr="008E2A9E" w:rsidRDefault="00C214DD" w:rsidP="00C214DD">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482E"/>
    <w:multiLevelType w:val="hybridMultilevel"/>
    <w:tmpl w:val="9088470E"/>
    <w:lvl w:ilvl="0" w:tplc="0416000F">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 w15:restartNumberingAfterBreak="0">
    <w:nsid w:val="09C27F91"/>
    <w:multiLevelType w:val="hybridMultilevel"/>
    <w:tmpl w:val="5C386D24"/>
    <w:lvl w:ilvl="0" w:tplc="1BEA61BE">
      <w:numFmt w:val="bullet"/>
      <w:lvlText w:val="-"/>
      <w:lvlJc w:val="left"/>
      <w:pPr>
        <w:ind w:left="1440" w:hanging="360"/>
      </w:pPr>
      <w:rPr>
        <w:rFonts w:hint="default"/>
        <w:w w:val="110"/>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15:restartNumberingAfterBreak="0">
    <w:nsid w:val="245870FD"/>
    <w:multiLevelType w:val="hybridMultilevel"/>
    <w:tmpl w:val="9A3ED5B8"/>
    <w:lvl w:ilvl="0" w:tplc="0416000F">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 w15:restartNumberingAfterBreak="0">
    <w:nsid w:val="413607E1"/>
    <w:multiLevelType w:val="hybridMultilevel"/>
    <w:tmpl w:val="23CEFA22"/>
    <w:lvl w:ilvl="0" w:tplc="358EF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84E7F12"/>
    <w:multiLevelType w:val="hybridMultilevel"/>
    <w:tmpl w:val="311ED502"/>
    <w:lvl w:ilvl="0" w:tplc="1BEA61BE">
      <w:numFmt w:val="bullet"/>
      <w:lvlText w:val="-"/>
      <w:lvlJc w:val="left"/>
      <w:pPr>
        <w:ind w:left="720" w:hanging="360"/>
      </w:pPr>
      <w:rPr>
        <w:rFonts w:hint="default"/>
        <w:w w:val="11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C7"/>
    <w:rsid w:val="00037E3B"/>
    <w:rsid w:val="00057AD2"/>
    <w:rsid w:val="000811E9"/>
    <w:rsid w:val="00084B65"/>
    <w:rsid w:val="000A316E"/>
    <w:rsid w:val="00143338"/>
    <w:rsid w:val="001A0C82"/>
    <w:rsid w:val="001C5DD6"/>
    <w:rsid w:val="001E1D94"/>
    <w:rsid w:val="003B696B"/>
    <w:rsid w:val="003E50C1"/>
    <w:rsid w:val="004B23C7"/>
    <w:rsid w:val="004C0F82"/>
    <w:rsid w:val="004C6BB1"/>
    <w:rsid w:val="004F75BA"/>
    <w:rsid w:val="00545C2D"/>
    <w:rsid w:val="006A00AF"/>
    <w:rsid w:val="006E44D4"/>
    <w:rsid w:val="00976A6B"/>
    <w:rsid w:val="009E5123"/>
    <w:rsid w:val="009F5BFB"/>
    <w:rsid w:val="00A3384A"/>
    <w:rsid w:val="00A63836"/>
    <w:rsid w:val="00A858FC"/>
    <w:rsid w:val="00B27FCE"/>
    <w:rsid w:val="00C214DD"/>
    <w:rsid w:val="00C247B7"/>
    <w:rsid w:val="00C633E9"/>
    <w:rsid w:val="00C9782A"/>
    <w:rsid w:val="00D6158B"/>
    <w:rsid w:val="00D9674E"/>
    <w:rsid w:val="00F001C3"/>
    <w:rsid w:val="00F50A16"/>
    <w:rsid w:val="00FC35DA"/>
    <w:rsid w:val="00FD3698"/>
    <w:rsid w:val="00FD46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0934C"/>
  <w15:docId w15:val="{C0296C9D-95C9-4B4E-B48C-1729A63A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3C7"/>
    <w:pPr>
      <w:spacing w:after="0" w:line="240" w:lineRule="auto"/>
    </w:pPr>
    <w:rPr>
      <w:rFonts w:ascii="Times New Roman" w:eastAsia="PMingLiU"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B23C7"/>
    <w:pPr>
      <w:tabs>
        <w:tab w:val="center" w:pos="4252"/>
        <w:tab w:val="right" w:pos="8504"/>
      </w:tabs>
    </w:pPr>
    <w:rPr>
      <w:lang w:val="x-none"/>
    </w:rPr>
  </w:style>
  <w:style w:type="character" w:customStyle="1" w:styleId="CabealhoChar">
    <w:name w:val="Cabeçalho Char"/>
    <w:basedOn w:val="Fontepargpadro"/>
    <w:link w:val="Cabealho"/>
    <w:rsid w:val="004B23C7"/>
    <w:rPr>
      <w:rFonts w:ascii="Times New Roman" w:eastAsia="PMingLiU" w:hAnsi="Times New Roman" w:cs="Times New Roman"/>
      <w:sz w:val="24"/>
      <w:szCs w:val="24"/>
      <w:lang w:val="x-none" w:eastAsia="pt-BR"/>
    </w:rPr>
  </w:style>
  <w:style w:type="paragraph" w:styleId="Rodap">
    <w:name w:val="footer"/>
    <w:basedOn w:val="Normal"/>
    <w:link w:val="RodapChar"/>
    <w:rsid w:val="004B23C7"/>
    <w:pPr>
      <w:tabs>
        <w:tab w:val="center" w:pos="4252"/>
        <w:tab w:val="right" w:pos="8504"/>
      </w:tabs>
    </w:pPr>
    <w:rPr>
      <w:lang w:val="x-none"/>
    </w:rPr>
  </w:style>
  <w:style w:type="character" w:customStyle="1" w:styleId="RodapChar">
    <w:name w:val="Rodapé Char"/>
    <w:basedOn w:val="Fontepargpadro"/>
    <w:link w:val="Rodap"/>
    <w:rsid w:val="004B23C7"/>
    <w:rPr>
      <w:rFonts w:ascii="Times New Roman" w:eastAsia="PMingLiU" w:hAnsi="Times New Roman" w:cs="Times New Roman"/>
      <w:sz w:val="24"/>
      <w:szCs w:val="24"/>
      <w:lang w:val="x-none" w:eastAsia="pt-BR"/>
    </w:rPr>
  </w:style>
  <w:style w:type="character" w:styleId="Hyperlink">
    <w:name w:val="Hyperlink"/>
    <w:uiPriority w:val="99"/>
    <w:unhideWhenUsed/>
    <w:rsid w:val="004B23C7"/>
    <w:rPr>
      <w:color w:val="0563C1"/>
      <w:u w:val="single"/>
    </w:rPr>
  </w:style>
  <w:style w:type="paragraph" w:styleId="PargrafodaLista">
    <w:name w:val="List Paragraph"/>
    <w:basedOn w:val="Normal"/>
    <w:uiPriority w:val="1"/>
    <w:qFormat/>
    <w:rsid w:val="004B23C7"/>
    <w:pPr>
      <w:ind w:left="708"/>
    </w:pPr>
  </w:style>
  <w:style w:type="paragraph" w:customStyle="1" w:styleId="ParagraphStyle">
    <w:name w:val="Paragraph Style"/>
    <w:rsid w:val="004B23C7"/>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Textodebalo">
    <w:name w:val="Balloon Text"/>
    <w:basedOn w:val="Normal"/>
    <w:link w:val="TextodebaloChar"/>
    <w:uiPriority w:val="99"/>
    <w:semiHidden/>
    <w:unhideWhenUsed/>
    <w:rsid w:val="001E1D94"/>
    <w:rPr>
      <w:rFonts w:ascii="Segoe UI" w:hAnsi="Segoe UI" w:cs="Segoe UI"/>
      <w:sz w:val="18"/>
      <w:szCs w:val="18"/>
    </w:rPr>
  </w:style>
  <w:style w:type="character" w:customStyle="1" w:styleId="TextodebaloChar">
    <w:name w:val="Texto de balão Char"/>
    <w:basedOn w:val="Fontepargpadro"/>
    <w:link w:val="Textodebalo"/>
    <w:uiPriority w:val="99"/>
    <w:semiHidden/>
    <w:rsid w:val="001E1D94"/>
    <w:rPr>
      <w:rFonts w:ascii="Segoe UI" w:eastAsia="PMingLiU"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12504">
      <w:bodyDiv w:val="1"/>
      <w:marLeft w:val="0"/>
      <w:marRight w:val="0"/>
      <w:marTop w:val="0"/>
      <w:marBottom w:val="0"/>
      <w:divBdr>
        <w:top w:val="none" w:sz="0" w:space="0" w:color="auto"/>
        <w:left w:val="none" w:sz="0" w:space="0" w:color="auto"/>
        <w:bottom w:val="none" w:sz="0" w:space="0" w:color="auto"/>
        <w:right w:val="none" w:sz="0" w:space="0" w:color="auto"/>
      </w:divBdr>
    </w:div>
    <w:div w:id="634717766">
      <w:bodyDiv w:val="1"/>
      <w:marLeft w:val="0"/>
      <w:marRight w:val="0"/>
      <w:marTop w:val="0"/>
      <w:marBottom w:val="0"/>
      <w:divBdr>
        <w:top w:val="none" w:sz="0" w:space="0" w:color="auto"/>
        <w:left w:val="none" w:sz="0" w:space="0" w:color="auto"/>
        <w:bottom w:val="none" w:sz="0" w:space="0" w:color="auto"/>
        <w:right w:val="none" w:sz="0" w:space="0" w:color="auto"/>
      </w:divBdr>
    </w:div>
    <w:div w:id="877199978">
      <w:bodyDiv w:val="1"/>
      <w:marLeft w:val="0"/>
      <w:marRight w:val="0"/>
      <w:marTop w:val="0"/>
      <w:marBottom w:val="0"/>
      <w:divBdr>
        <w:top w:val="none" w:sz="0" w:space="0" w:color="auto"/>
        <w:left w:val="none" w:sz="0" w:space="0" w:color="auto"/>
        <w:bottom w:val="none" w:sz="0" w:space="0" w:color="auto"/>
        <w:right w:val="none" w:sz="0" w:space="0" w:color="auto"/>
      </w:divBdr>
    </w:div>
    <w:div w:id="932666049">
      <w:bodyDiv w:val="1"/>
      <w:marLeft w:val="0"/>
      <w:marRight w:val="0"/>
      <w:marTop w:val="0"/>
      <w:marBottom w:val="0"/>
      <w:divBdr>
        <w:top w:val="none" w:sz="0" w:space="0" w:color="auto"/>
        <w:left w:val="none" w:sz="0" w:space="0" w:color="auto"/>
        <w:bottom w:val="none" w:sz="0" w:space="0" w:color="auto"/>
        <w:right w:val="none" w:sz="0" w:space="0" w:color="auto"/>
      </w:divBdr>
    </w:div>
    <w:div w:id="1040782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ssistenciasocial@pmsas.pr.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sistenciasocial@pmsas.pr.gov.b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ssistenciasocial@pmsas.pr.gov.br" TargetMode="External"/><Relationship Id="rId4" Type="http://schemas.openxmlformats.org/officeDocument/2006/relationships/webSettings" Target="webSettings.xml"/><Relationship Id="rId9" Type="http://schemas.openxmlformats.org/officeDocument/2006/relationships/hyperlink" Target="mailto:assistenciasocial@pmsas.pr.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2@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3</Pages>
  <Words>1090</Words>
  <Characters>5889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DEISE CRESPAO</dc:creator>
  <cp:keywords/>
  <dc:description/>
  <cp:lastModifiedBy>LICITACAO</cp:lastModifiedBy>
  <cp:revision>4</cp:revision>
  <cp:lastPrinted>2021-11-18T12:41:00Z</cp:lastPrinted>
  <dcterms:created xsi:type="dcterms:W3CDTF">2021-11-18T12:31:00Z</dcterms:created>
  <dcterms:modified xsi:type="dcterms:W3CDTF">2021-11-18T16:36:00Z</dcterms:modified>
</cp:coreProperties>
</file>