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C5" w:rsidRDefault="000276C5" w:rsidP="00A64678">
      <w:pPr>
        <w:spacing w:before="73" w:line="276" w:lineRule="auto"/>
        <w:ind w:left="111" w:right="-568"/>
        <w:jc w:val="center"/>
        <w:rPr>
          <w:rFonts w:ascii="Bookman Old Style" w:hAnsi="Bookman Old Style"/>
          <w:b/>
          <w:color w:val="17365D"/>
          <w:sz w:val="72"/>
        </w:rPr>
      </w:pPr>
    </w:p>
    <w:p w:rsidR="008A7DD8" w:rsidRDefault="008A7DD8" w:rsidP="00A64678">
      <w:pPr>
        <w:spacing w:before="73" w:line="276" w:lineRule="auto"/>
        <w:ind w:left="111" w:right="-568"/>
        <w:jc w:val="center"/>
        <w:rPr>
          <w:rFonts w:ascii="Bookman Old Style" w:hAnsi="Bookman Old Style"/>
          <w:b/>
          <w:color w:val="17365D"/>
          <w:sz w:val="72"/>
        </w:rPr>
      </w:pPr>
    </w:p>
    <w:p w:rsidR="000276C5" w:rsidRDefault="000276C5" w:rsidP="00A64678">
      <w:pPr>
        <w:spacing w:before="73" w:line="276" w:lineRule="auto"/>
        <w:ind w:left="111" w:right="-568"/>
        <w:jc w:val="center"/>
        <w:rPr>
          <w:rFonts w:ascii="Bookman Old Style" w:hAnsi="Bookman Old Style"/>
          <w:b/>
          <w:color w:val="17365D"/>
          <w:sz w:val="72"/>
        </w:rPr>
      </w:pPr>
      <w:r w:rsidRPr="00955E06">
        <w:rPr>
          <w:rFonts w:ascii="Bookman Old Style" w:hAnsi="Bookman Old Style"/>
          <w:b/>
          <w:color w:val="17365D"/>
          <w:sz w:val="72"/>
        </w:rPr>
        <w:t>PREGÃO ELETRÔNICO</w:t>
      </w:r>
    </w:p>
    <w:p w:rsidR="000276C5" w:rsidRPr="00955E06" w:rsidRDefault="0087008E" w:rsidP="00A64678">
      <w:pPr>
        <w:spacing w:before="73" w:line="276" w:lineRule="auto"/>
        <w:ind w:left="111" w:right="-568"/>
        <w:jc w:val="center"/>
        <w:rPr>
          <w:rFonts w:ascii="Bookman Old Style" w:hAnsi="Bookman Old Style"/>
          <w:b/>
          <w:sz w:val="72"/>
        </w:rPr>
      </w:pPr>
      <w:r>
        <w:rPr>
          <w:rFonts w:ascii="Bookman Old Style" w:hAnsi="Bookman Old Style"/>
          <w:b/>
          <w:color w:val="17365D"/>
          <w:sz w:val="72"/>
          <w:szCs w:val="72"/>
        </w:rPr>
        <w:t>095</w:t>
      </w:r>
      <w:r w:rsidR="000276C5" w:rsidRPr="00955E06">
        <w:rPr>
          <w:rFonts w:ascii="Bookman Old Style" w:hAnsi="Bookman Old Style"/>
          <w:b/>
          <w:color w:val="17365D"/>
          <w:sz w:val="72"/>
        </w:rPr>
        <w:t>/2020</w:t>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tabs>
          <w:tab w:val="left" w:pos="1590"/>
        </w:tabs>
        <w:spacing w:line="276" w:lineRule="auto"/>
        <w:rPr>
          <w:rFonts w:ascii="Bookman Old Style" w:hAnsi="Bookman Old Style"/>
          <w:b/>
          <w:sz w:val="20"/>
        </w:rPr>
      </w:pPr>
      <w:r>
        <w:rPr>
          <w:rFonts w:ascii="Bookman Old Style" w:hAnsi="Bookman Old Style"/>
          <w:b/>
          <w:sz w:val="20"/>
        </w:rPr>
        <w:tab/>
      </w:r>
    </w:p>
    <w:p w:rsidR="000276C5" w:rsidRPr="00A86479" w:rsidRDefault="008A7DD8" w:rsidP="00A64678">
      <w:pPr>
        <w:pStyle w:val="Corpodetexto"/>
        <w:tabs>
          <w:tab w:val="left" w:pos="3644"/>
        </w:tabs>
        <w:spacing w:line="276" w:lineRule="auto"/>
        <w:rPr>
          <w:rFonts w:ascii="Bookman Old Style" w:hAnsi="Bookman Old Style"/>
          <w:b/>
          <w:sz w:val="20"/>
        </w:rPr>
      </w:pPr>
      <w:r>
        <w:rPr>
          <w:rFonts w:ascii="Bookman Old Style" w:hAnsi="Bookman Old Style"/>
          <w:b/>
          <w:sz w:val="20"/>
        </w:rPr>
        <w:tab/>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0276C5" w:rsidRDefault="000276C5" w:rsidP="00A64678">
      <w:pPr>
        <w:pStyle w:val="Corpodetexto"/>
        <w:spacing w:before="9" w:line="276" w:lineRule="auto"/>
        <w:jc w:val="right"/>
        <w:rPr>
          <w:rFonts w:ascii="Bookman Old Style" w:hAnsi="Bookman Old Style"/>
          <w:b/>
          <w:sz w:val="32"/>
        </w:rPr>
      </w:pPr>
    </w:p>
    <w:p w:rsidR="00A64678" w:rsidRPr="0087008E" w:rsidRDefault="0087008E" w:rsidP="00A64678">
      <w:pPr>
        <w:pStyle w:val="ParagraphStyle"/>
        <w:widowControl/>
        <w:shd w:val="clear" w:color="auto" w:fill="FFFFFF"/>
        <w:spacing w:line="276" w:lineRule="auto"/>
        <w:jc w:val="right"/>
        <w:rPr>
          <w:rFonts w:ascii="Bookman Old Style" w:hAnsi="Bookman Old Style" w:cs="Bookman Old Style"/>
          <w:b/>
          <w:sz w:val="48"/>
          <w:szCs w:val="48"/>
        </w:rPr>
      </w:pPr>
      <w:r w:rsidRPr="0087008E">
        <w:rPr>
          <w:rFonts w:ascii="Bookman Old Style" w:hAnsi="Bookman Old Style"/>
          <w:b/>
          <w:sz w:val="48"/>
          <w:szCs w:val="48"/>
        </w:rPr>
        <w:t>Aquisição de veículo Micro-Ônibus 0KM (Zero Quilometro) para Secretaria Municipal de Saúde conforme Resolução SESA 769/2019.</w:t>
      </w: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245817" w:rsidRDefault="00245817"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87008E">
        <w:rPr>
          <w:rFonts w:ascii="Bookman Old Style" w:hAnsi="Bookman Old Style"/>
          <w:sz w:val="20"/>
          <w:szCs w:val="20"/>
        </w:rPr>
        <w:t xml:space="preserve"> 095</w:t>
      </w:r>
      <w:r w:rsidRPr="005B6C5B">
        <w:rPr>
          <w:rFonts w:ascii="Bookman Old Style" w:hAnsi="Bookman Old Style"/>
          <w:sz w:val="20"/>
          <w:szCs w:val="20"/>
        </w:rPr>
        <w:t>/2020</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87008E">
        <w:rPr>
          <w:rFonts w:ascii="Bookman Old Style" w:hAnsi="Bookman Old Style"/>
          <w:sz w:val="20"/>
          <w:szCs w:val="20"/>
        </w:rPr>
        <w:t>686</w:t>
      </w:r>
      <w:r w:rsidRPr="00AA1B3D">
        <w:rPr>
          <w:rFonts w:ascii="Bookman Old Style" w:hAnsi="Bookman Old Style"/>
          <w:sz w:val="20"/>
          <w:szCs w:val="20"/>
        </w:rPr>
        <w:t>/</w:t>
      </w:r>
      <w:r w:rsidRPr="005B6C5B">
        <w:rPr>
          <w:rFonts w:ascii="Bookman Old Style" w:hAnsi="Bookman Old Style"/>
          <w:sz w:val="20"/>
          <w:szCs w:val="20"/>
        </w:rPr>
        <w:t>2020</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87008E">
        <w:rPr>
          <w:rFonts w:ascii="Bookman Old Style" w:hAnsi="Bookman Old Style"/>
          <w:b/>
          <w:bCs/>
          <w:sz w:val="20"/>
          <w:szCs w:val="20"/>
        </w:rPr>
        <w:t>2</w:t>
      </w:r>
      <w:r w:rsidR="002E6967">
        <w:rPr>
          <w:rFonts w:ascii="Bookman Old Style" w:hAnsi="Bookman Old Style"/>
          <w:b/>
          <w:bCs/>
          <w:sz w:val="20"/>
          <w:szCs w:val="20"/>
        </w:rPr>
        <w:t>7</w:t>
      </w:r>
      <w:r w:rsidR="0087008E">
        <w:rPr>
          <w:rFonts w:ascii="Bookman Old Style" w:hAnsi="Bookman Old Style"/>
          <w:b/>
          <w:bCs/>
          <w:sz w:val="20"/>
          <w:szCs w:val="20"/>
        </w:rPr>
        <w:t>/11</w:t>
      </w:r>
      <w:r w:rsidRPr="005B6C5B">
        <w:rPr>
          <w:rFonts w:ascii="Bookman Old Style" w:hAnsi="Bookman Old Style"/>
          <w:b/>
          <w:bCs/>
          <w:sz w:val="20"/>
          <w:szCs w:val="20"/>
        </w:rPr>
        <w:t>/2020</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9F4100">
        <w:rPr>
          <w:rFonts w:ascii="Bookman Old Style" w:hAnsi="Bookman Old Style"/>
          <w:b/>
          <w:bCs/>
          <w:sz w:val="20"/>
          <w:szCs w:val="20"/>
        </w:rPr>
        <w:t>ÁRIO DE INÍCIO DA DISPUTA: às 09</w:t>
      </w:r>
      <w:r w:rsidRPr="005B6C5B">
        <w:rPr>
          <w:rFonts w:ascii="Bookman Old Style" w:hAnsi="Bookman Old Style"/>
          <w:b/>
          <w:bCs/>
          <w:sz w:val="20"/>
          <w:szCs w:val="20"/>
        </w:rPr>
        <w:t>:00 horas</w:t>
      </w:r>
    </w:p>
    <w:p w:rsidR="00A64678" w:rsidRPr="00245817" w:rsidRDefault="00245817" w:rsidP="00A64678">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AMPLA CONCORRÊNCIA</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AED9"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8">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A64678" w:rsidRPr="00245817" w:rsidRDefault="00A64678" w:rsidP="00245817">
      <w:pPr>
        <w:pStyle w:val="ParagraphStyle"/>
        <w:spacing w:line="276"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Zelírio Peron Ferrari,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87008E" w:rsidRPr="0087008E">
        <w:rPr>
          <w:rFonts w:ascii="Bookman Old Style" w:hAnsi="Bookman Old Style"/>
          <w:b/>
          <w:sz w:val="20"/>
          <w:szCs w:val="20"/>
        </w:rPr>
        <w:t>Aquisição de veículo Micro-Ônibus 0KM (Zero Quilometro) para Secretaria Municipal de Saúde conforme Resolução SESA 769/2019.</w:t>
      </w:r>
    </w:p>
    <w:p w:rsidR="00A64678" w:rsidRPr="005B6C5B" w:rsidRDefault="00A64678" w:rsidP="00A64678">
      <w:pPr>
        <w:spacing w:before="92" w:line="276" w:lineRule="auto"/>
        <w:ind w:right="25" w:firstLine="708"/>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2E6967"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27</w:t>
            </w:r>
            <w:r w:rsidR="009F4100">
              <w:rPr>
                <w:rFonts w:ascii="Bookman Old Style" w:hAnsi="Bookman Old Style"/>
                <w:b/>
                <w:bCs/>
                <w:sz w:val="28"/>
                <w:szCs w:val="20"/>
              </w:rPr>
              <w:t xml:space="preserve"> de </w:t>
            </w:r>
            <w:r w:rsidR="0087008E">
              <w:rPr>
                <w:rFonts w:ascii="Bookman Old Style" w:hAnsi="Bookman Old Style"/>
                <w:b/>
                <w:bCs/>
                <w:sz w:val="28"/>
                <w:szCs w:val="20"/>
              </w:rPr>
              <w:t>Novem</w:t>
            </w:r>
            <w:r w:rsidR="00245817">
              <w:rPr>
                <w:rFonts w:ascii="Bookman Old Style" w:hAnsi="Bookman Old Style"/>
                <w:b/>
                <w:bCs/>
                <w:sz w:val="28"/>
                <w:szCs w:val="20"/>
              </w:rPr>
              <w:t>br</w:t>
            </w:r>
            <w:r w:rsidR="009F4100">
              <w:rPr>
                <w:rFonts w:ascii="Bookman Old Style" w:hAnsi="Bookman Old Style"/>
                <w:b/>
                <w:bCs/>
                <w:sz w:val="28"/>
                <w:szCs w:val="20"/>
              </w:rPr>
              <w:t>o</w:t>
            </w:r>
            <w:r w:rsidR="00A64678" w:rsidRPr="005B6C5B">
              <w:rPr>
                <w:rFonts w:ascii="Bookman Old Style" w:hAnsi="Bookman Old Style"/>
                <w:b/>
                <w:bCs/>
                <w:sz w:val="28"/>
                <w:szCs w:val="20"/>
              </w:rPr>
              <w:t xml:space="preserve"> de 2020 às </w:t>
            </w:r>
            <w:r w:rsidR="009F4100">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9"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1993 a ser executada pela Equipe e Pregoeiro designados pela Portaria nº 20.412/2020,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0">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A64678">
      <w:pPr>
        <w:pStyle w:val="Corpodetexto"/>
        <w:spacing w:before="1" w:line="276" w:lineRule="auto"/>
        <w:ind w:left="792"/>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2E6967">
        <w:rPr>
          <w:rFonts w:ascii="Bookman Old Style" w:hAnsi="Bookman Old Style"/>
          <w:b/>
          <w:sz w:val="20"/>
          <w:szCs w:val="20"/>
        </w:rPr>
        <w:t>27</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87008E">
        <w:rPr>
          <w:rFonts w:ascii="Bookman Old Style" w:hAnsi="Bookman Old Style"/>
          <w:b/>
          <w:spacing w:val="-15"/>
          <w:sz w:val="20"/>
          <w:szCs w:val="20"/>
        </w:rPr>
        <w:t>novem</w:t>
      </w:r>
      <w:r w:rsidR="00245817">
        <w:rPr>
          <w:rFonts w:ascii="Bookman Old Style" w:hAnsi="Bookman Old Style"/>
          <w:b/>
          <w:spacing w:val="-15"/>
          <w:sz w:val="20"/>
          <w:szCs w:val="20"/>
        </w:rPr>
        <w:t>bro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A64678" w:rsidRPr="00A64678">
        <w:rPr>
          <w:rFonts w:ascii="Bookman Old Style" w:hAnsi="Bookman Old Style"/>
          <w:b/>
          <w:sz w:val="20"/>
          <w:szCs w:val="20"/>
        </w:rPr>
        <w:t>2020</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9F4100">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1">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280AC9" w:rsidRDefault="00280AC9" w:rsidP="0087008E">
      <w:pPr>
        <w:pStyle w:val="Corpodetexto"/>
        <w:numPr>
          <w:ilvl w:val="1"/>
          <w:numId w:val="1"/>
        </w:numPr>
        <w:spacing w:before="10"/>
        <w:jc w:val="both"/>
        <w:rPr>
          <w:rFonts w:ascii="Bookman Old Style" w:hAnsi="Bookman Old Style"/>
          <w:b/>
          <w:sz w:val="20"/>
          <w:szCs w:val="20"/>
        </w:rPr>
      </w:pPr>
      <w:r w:rsidRPr="0087008E">
        <w:rPr>
          <w:rFonts w:ascii="Bookman Old Style" w:hAnsi="Bookman Old Style"/>
          <w:sz w:val="20"/>
          <w:szCs w:val="20"/>
        </w:rPr>
        <w:t xml:space="preserve"> Constitui objeto deste </w:t>
      </w:r>
      <w:r w:rsidRPr="0087008E">
        <w:rPr>
          <w:rFonts w:ascii="Bookman Old Style" w:hAnsi="Bookman Old Style"/>
          <w:b/>
          <w:sz w:val="20"/>
          <w:szCs w:val="20"/>
        </w:rPr>
        <w:t xml:space="preserve">PREGÃO </w:t>
      </w:r>
      <w:r w:rsidRPr="0087008E">
        <w:rPr>
          <w:rFonts w:ascii="Bookman Old Style" w:hAnsi="Bookman Old Style"/>
          <w:sz w:val="20"/>
          <w:szCs w:val="20"/>
        </w:rPr>
        <w:t xml:space="preserve">a </w:t>
      </w:r>
      <w:r w:rsidR="0087008E" w:rsidRPr="0087008E">
        <w:rPr>
          <w:rFonts w:ascii="Bookman Old Style" w:hAnsi="Bookman Old Style"/>
          <w:b/>
          <w:sz w:val="20"/>
          <w:szCs w:val="20"/>
        </w:rPr>
        <w:t>Aquisição de veículo Micro-Ônibus 0KM (Zero Quilometro) para Secretaria Municipal de Saúde conforme Resolução SESA 769/2019.</w:t>
      </w:r>
    </w:p>
    <w:p w:rsidR="0087008E" w:rsidRPr="0087008E" w:rsidRDefault="0087008E" w:rsidP="0087008E">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2">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3"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lastRenderedPageBreak/>
        <w:t xml:space="preserve"> </w:t>
      </w:r>
      <w:r w:rsidRPr="00280AC9">
        <w:rPr>
          <w:rFonts w:ascii="Bookman Old Style" w:hAnsi="Bookman Old Style"/>
          <w:sz w:val="20"/>
          <w:szCs w:val="20"/>
        </w:rPr>
        <w:t>A licitação será dividida em itens, conforme tabela do ANEXO I do edital, facultando-se ao licitante 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280AC9">
      <w:pPr>
        <w:pStyle w:val="PargrafodaLista"/>
        <w:rPr>
          <w:rFonts w:ascii="Bookman Old Style" w:hAnsi="Bookman Old Style"/>
          <w:b/>
          <w:sz w:val="20"/>
          <w:szCs w:val="20"/>
        </w:rPr>
      </w:pPr>
    </w:p>
    <w:p w:rsid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w:t>
      </w:r>
      <w:r w:rsidR="00245817">
        <w:rPr>
          <w:rFonts w:ascii="Bookman Old Style" w:hAnsi="Bookman Old Style"/>
          <w:sz w:val="20"/>
          <w:szCs w:val="20"/>
        </w:rPr>
        <w:t xml:space="preserve"> e técnicas</w:t>
      </w:r>
      <w:r w:rsidRPr="00280AC9">
        <w:rPr>
          <w:rFonts w:ascii="Bookman Old Style" w:hAnsi="Bookman Old Style"/>
          <w:sz w:val="20"/>
          <w:szCs w:val="20"/>
        </w:rPr>
        <w:t xml:space="preserve"> relativas a este Edital poderão ser obtidas junto ao Setor de Licitações pelo telefone nº (046) 3563-8000.</w:t>
      </w:r>
    </w:p>
    <w:p w:rsidR="00280AC9" w:rsidRDefault="00280AC9" w:rsidP="00280AC9">
      <w:pPr>
        <w:pStyle w:val="PargrafodaLista"/>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sidR="0087008E">
        <w:rPr>
          <w:rFonts w:ascii="Bookman Old Style" w:hAnsi="Bookman Old Style"/>
          <w:sz w:val="20"/>
          <w:szCs w:val="20"/>
        </w:rPr>
        <w:t xml:space="preserve">públicos e </w:t>
      </w:r>
      <w:r w:rsidRPr="00280AC9">
        <w:rPr>
          <w:rFonts w:ascii="Bookman Old Style" w:hAnsi="Bookman Old Style"/>
          <w:sz w:val="20"/>
          <w:szCs w:val="20"/>
        </w:rPr>
        <w:t xml:space="preserve">sucessivos </w:t>
      </w:r>
      <w:r w:rsidR="0087008E">
        <w:rPr>
          <w:rFonts w:ascii="Bookman Old Style" w:hAnsi="Bookman Old Style"/>
          <w:sz w:val="20"/>
          <w:szCs w:val="20"/>
        </w:rPr>
        <w:t>com prorrogações.</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4" w:history="1">
        <w:r w:rsidR="009F4100" w:rsidRPr="008067EF">
          <w:rPr>
            <w:rStyle w:val="Hyperlink"/>
            <w:rFonts w:ascii="Bookman Old Style" w:hAnsi="Bookman Old Style"/>
            <w:b/>
            <w:sz w:val="20"/>
            <w:szCs w:val="20"/>
          </w:rPr>
          <w:t>licitacao2@pmsas.pr.gov.br</w:t>
        </w:r>
      </w:hyperlink>
      <w:r w:rsidRPr="00280AC9">
        <w:rPr>
          <w:rFonts w:ascii="Bookman Old Style" w:hAnsi="Bookman Old Style"/>
          <w:sz w:val="20"/>
          <w:szCs w:val="20"/>
        </w:rPr>
        <w:t>.</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280AC9">
      <w:pPr>
        <w:pStyle w:val="PargrafodaLista"/>
        <w:rPr>
          <w:rFonts w:ascii="Bookman Old Style" w:hAnsi="Bookman Old Style"/>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280AC9">
      <w:pPr>
        <w:pStyle w:val="Corpodetexto"/>
        <w:spacing w:before="10"/>
        <w:ind w:left="792"/>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5" w:history="1">
        <w:r w:rsidR="009F4100" w:rsidRPr="008067EF">
          <w:rPr>
            <w:rStyle w:val="Hyperlink"/>
            <w:rFonts w:ascii="Bookman Old Style" w:hAnsi="Bookman Old Style"/>
            <w:b/>
            <w:sz w:val="20"/>
            <w:szCs w:val="20"/>
          </w:rPr>
          <w:t>licitacao2@pmsas.pr.gov.br</w:t>
        </w:r>
        <w:r w:rsidR="009F4100" w:rsidRPr="008067EF">
          <w:rPr>
            <w:rStyle w:val="Hyperlink"/>
            <w:rFonts w:ascii="Bookman Old Style" w:hAnsi="Bookman Old Style"/>
            <w:sz w:val="20"/>
            <w:szCs w:val="20"/>
          </w:rPr>
          <w:t>.</w:t>
        </w:r>
      </w:hyperlink>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lastRenderedPageBreak/>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6">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540E64">
      <w:pPr>
        <w:pStyle w:val="Corpodetexto"/>
        <w:spacing w:before="10"/>
        <w:ind w:left="792"/>
        <w:jc w:val="both"/>
        <w:rPr>
          <w:rFonts w:ascii="Bookman Old Style" w:hAnsi="Bookman Old Style"/>
          <w:sz w:val="20"/>
          <w:szCs w:val="20"/>
        </w:rPr>
      </w:pPr>
    </w:p>
    <w:p w:rsidR="00540E64" w:rsidRPr="00563BFC"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540E64">
      <w:pPr>
        <w:pStyle w:val="PargrafodaLista"/>
        <w:tabs>
          <w:tab w:val="left" w:pos="1660"/>
        </w:tabs>
        <w:ind w:left="1659"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540E64">
      <w:pPr>
        <w:pStyle w:val="Corpodetexto"/>
        <w:spacing w:before="1"/>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540E64">
      <w:pPr>
        <w:pStyle w:val="Corpodetexto"/>
        <w:spacing w:before="10"/>
        <w:ind w:left="792"/>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540E64">
      <w:pPr>
        <w:pStyle w:val="PargrafodaLista"/>
        <w:rPr>
          <w:rFonts w:ascii="Bookman Old Style" w:hAnsi="Bookman Old Style"/>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lastRenderedPageBreak/>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55B9"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5F56AD">
      <w:pPr>
        <w:pStyle w:val="Corpodetexto"/>
        <w:tabs>
          <w:tab w:val="left" w:pos="7158"/>
        </w:tabs>
        <w:spacing w:before="10"/>
        <w:ind w:left="792"/>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7">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3E41B7">
      <w:pPr>
        <w:pStyle w:val="Corpodetexto"/>
        <w:spacing w:before="10"/>
        <w:ind w:left="792"/>
        <w:jc w:val="both"/>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3E41B7">
      <w:pPr>
        <w:pStyle w:val="PargrafodaLista"/>
        <w:rPr>
          <w:rFonts w:ascii="Bookman Old Style" w:hAnsi="Bookman Old Style"/>
          <w:b/>
          <w:sz w:val="20"/>
          <w:szCs w:val="20"/>
        </w:rPr>
      </w:pPr>
    </w:p>
    <w:p w:rsid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w:t>
      </w:r>
      <w:r w:rsidRPr="003E41B7">
        <w:rPr>
          <w:rFonts w:ascii="Bookman Old Style" w:hAnsi="Bookman Old Style"/>
          <w:sz w:val="20"/>
          <w:szCs w:val="20"/>
        </w:rPr>
        <w:lastRenderedPageBreak/>
        <w:t xml:space="preserve">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marca/fabricante (se for o caso) em campo próprio do sistema, preço unitário por item, com até duas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3E41B7">
      <w:pPr>
        <w:pStyle w:val="Corpodetexto"/>
        <w:spacing w:before="10"/>
        <w:ind w:left="360"/>
        <w:rPr>
          <w:rFonts w:ascii="Bookman Old Style" w:hAnsi="Bookman Old Style"/>
          <w:b/>
          <w:sz w:val="20"/>
          <w:szCs w:val="20"/>
        </w:rPr>
      </w:pP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340838" w:rsidRDefault="00340838" w:rsidP="00340838">
      <w:pPr>
        <w:pStyle w:val="Corpodetexto"/>
        <w:spacing w:before="10"/>
        <w:ind w:left="360"/>
        <w:jc w:val="both"/>
        <w:rPr>
          <w:rFonts w:ascii="Bookman Old Style" w:hAnsi="Bookman Old Style"/>
          <w:b/>
          <w:sz w:val="20"/>
          <w:szCs w:val="20"/>
        </w:rPr>
      </w:pPr>
    </w:p>
    <w:p w:rsidR="00340838" w:rsidRPr="00A05579" w:rsidRDefault="00340838" w:rsidP="00340838">
      <w:pPr>
        <w:pStyle w:val="Corpodetexto"/>
        <w:numPr>
          <w:ilvl w:val="1"/>
          <w:numId w:val="1"/>
        </w:numPr>
        <w:spacing w:before="10"/>
        <w:jc w:val="both"/>
        <w:rPr>
          <w:rFonts w:ascii="Bookman Old Style" w:hAnsi="Bookman Old Style"/>
          <w:b/>
          <w:sz w:val="20"/>
          <w:szCs w:val="20"/>
        </w:rPr>
      </w:pPr>
      <w:r w:rsidRPr="00340838">
        <w:rPr>
          <w:rFonts w:ascii="Bookman Old Style" w:hAnsi="Bookman Old Style"/>
          <w:sz w:val="20"/>
          <w:szCs w:val="20"/>
        </w:rPr>
        <w:t>No dia</w:t>
      </w:r>
      <w:r>
        <w:rPr>
          <w:b/>
        </w:rPr>
        <w:t xml:space="preserve"> </w:t>
      </w:r>
      <w:r w:rsidR="002E6967">
        <w:rPr>
          <w:rFonts w:ascii="Bookman Old Style" w:hAnsi="Bookman Old Style"/>
          <w:b/>
          <w:sz w:val="20"/>
        </w:rPr>
        <w:t>27</w:t>
      </w:r>
      <w:r w:rsidRPr="00340838">
        <w:rPr>
          <w:rFonts w:ascii="Bookman Old Style" w:hAnsi="Bookman Old Style"/>
          <w:b/>
          <w:sz w:val="20"/>
        </w:rPr>
        <w:t xml:space="preserve"> de novembro de 2020</w:t>
      </w:r>
      <w:r>
        <w:rPr>
          <w:rFonts w:ascii="Bookman Old Style" w:hAnsi="Bookman Old Style"/>
          <w:b/>
          <w:sz w:val="20"/>
        </w:rPr>
        <w:t xml:space="preserve"> às 09h00min</w:t>
      </w:r>
      <w:r w:rsidRPr="00340838">
        <w:rPr>
          <w:rFonts w:ascii="Bookman Old Style" w:hAnsi="Bookman Old Style"/>
          <w:sz w:val="20"/>
          <w:szCs w:val="20"/>
        </w:rPr>
        <w:t>, horário de Brasília-DF, a sessão pública na int</w:t>
      </w:r>
      <w:r>
        <w:rPr>
          <w:rFonts w:ascii="Bookman Old Style" w:hAnsi="Bookman Old Style"/>
          <w:sz w:val="20"/>
          <w:szCs w:val="20"/>
        </w:rPr>
        <w:t>ernet será aberta por comando do Pregoeiro</w:t>
      </w:r>
      <w:r w:rsidRPr="00340838">
        <w:rPr>
          <w:rFonts w:ascii="Bookman Old Style" w:hAnsi="Bookman Old Style"/>
          <w:sz w:val="20"/>
          <w:szCs w:val="20"/>
        </w:rPr>
        <w:t>, com a divulgação das propostas eletrônicas recebidas e início da etapa de lances.</w:t>
      </w:r>
    </w:p>
    <w:p w:rsidR="00A05579" w:rsidRPr="00A05579" w:rsidRDefault="00A05579" w:rsidP="00A05579">
      <w:pPr>
        <w:pStyle w:val="Corpodetexto"/>
        <w:spacing w:before="10"/>
        <w:ind w:left="792"/>
        <w:jc w:val="both"/>
        <w:rPr>
          <w:rFonts w:ascii="Bookman Old Style" w:hAnsi="Bookman Old Style"/>
          <w:b/>
          <w:sz w:val="20"/>
          <w:szCs w:val="20"/>
        </w:rPr>
      </w:pPr>
    </w:p>
    <w:p w:rsidR="00340838"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A05579" w:rsidRDefault="00A05579" w:rsidP="00A05579">
      <w:pPr>
        <w:pStyle w:val="PargrafodaLista"/>
        <w:rPr>
          <w:rFonts w:ascii="Bookman Old Style" w:hAnsi="Bookman Old Style"/>
          <w:b/>
          <w:sz w:val="20"/>
          <w:szCs w:val="20"/>
        </w:rPr>
      </w:pPr>
    </w:p>
    <w:p w:rsidR="00A05579" w:rsidRPr="00A05579" w:rsidRDefault="00A05579" w:rsidP="00A05579">
      <w:pPr>
        <w:pStyle w:val="Corpodetexto"/>
        <w:numPr>
          <w:ilvl w:val="2"/>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 xml:space="preserve">Também será desclassificada a proposta </w:t>
      </w:r>
      <w:r w:rsidRPr="00A05579">
        <w:rPr>
          <w:rFonts w:ascii="Bookman Old Style" w:hAnsi="Bookman Old Style"/>
          <w:b/>
          <w:bCs/>
          <w:color w:val="000000"/>
          <w:sz w:val="20"/>
          <w:szCs w:val="20"/>
        </w:rPr>
        <w:t>(eletrônica)</w:t>
      </w:r>
      <w:r w:rsidRPr="00A05579">
        <w:rPr>
          <w:rFonts w:ascii="Bookman Old Style" w:hAnsi="Bookman Old Style"/>
          <w:color w:val="000000"/>
          <w:sz w:val="20"/>
          <w:szCs w:val="20"/>
        </w:rPr>
        <w:t xml:space="preserve"> que identifique o licitante.</w:t>
      </w:r>
    </w:p>
    <w:p w:rsidR="00A05579" w:rsidRPr="00A05579" w:rsidRDefault="00A05579" w:rsidP="00A05579">
      <w:pPr>
        <w:pStyle w:val="Corpodetexto"/>
        <w:numPr>
          <w:ilvl w:val="2"/>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A desclassificação será sempre fundamentada e registrada no sistema, com acompanhamento em tempo real por todos os participantes.</w:t>
      </w:r>
    </w:p>
    <w:p w:rsidR="00A05579" w:rsidRPr="00A05579" w:rsidRDefault="00A05579" w:rsidP="00A05579">
      <w:pPr>
        <w:pStyle w:val="Corpodetexto"/>
        <w:numPr>
          <w:ilvl w:val="2"/>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A não desclassificação da proposta não impede o seu julgamento definitivo em sentido contrário, levado a efeito na fase de aceitação.</w:t>
      </w:r>
    </w:p>
    <w:p w:rsidR="00A05579" w:rsidRDefault="00A05579" w:rsidP="00A05579">
      <w:pPr>
        <w:pStyle w:val="PargrafodaLista"/>
        <w:rPr>
          <w:rFonts w:ascii="Bookman Old Style" w:hAnsi="Bookman Old Style"/>
          <w:b/>
          <w:sz w:val="20"/>
          <w:szCs w:val="20"/>
        </w:rPr>
      </w:pPr>
    </w:p>
    <w:p w:rsidR="00340838"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O sistema ordenará automaticamente as propostas classificadas, sendo que somente estas participarão da fase de lances.</w:t>
      </w:r>
    </w:p>
    <w:p w:rsidR="00A05579" w:rsidRPr="00A05579" w:rsidRDefault="00A05579" w:rsidP="00A05579">
      <w:pPr>
        <w:pStyle w:val="Corpodetexto"/>
        <w:spacing w:before="10"/>
        <w:ind w:left="792"/>
        <w:jc w:val="both"/>
        <w:rPr>
          <w:rFonts w:ascii="Bookman Old Style" w:hAnsi="Bookman Old Style"/>
          <w:b/>
          <w:sz w:val="20"/>
          <w:szCs w:val="20"/>
        </w:rPr>
      </w:pPr>
    </w:p>
    <w:p w:rsidR="00340838"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O sistema disponibilizará campo próprio para troca de mensagens entre o Pregoeiro e os licitantes.</w:t>
      </w:r>
    </w:p>
    <w:p w:rsidR="00A05579" w:rsidRDefault="00A05579" w:rsidP="00A05579">
      <w:pPr>
        <w:pStyle w:val="PargrafodaLista"/>
        <w:rPr>
          <w:rFonts w:ascii="Bookman Old Style" w:hAnsi="Bookman Old Style"/>
          <w:b/>
          <w:sz w:val="20"/>
          <w:szCs w:val="20"/>
        </w:rPr>
      </w:pPr>
    </w:p>
    <w:p w:rsidR="00340838"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color w:val="000000"/>
          <w:sz w:val="20"/>
          <w:szCs w:val="20"/>
        </w:rPr>
        <w:t>Iniciada a etapa competitiva, os licitantes deverão encaminhar lances exclusivamente por meio do sistema eletrônico, sendo imediatamente informados do seu recebimento e do valor consignado no registro.</w:t>
      </w:r>
    </w:p>
    <w:p w:rsidR="00A05579" w:rsidRDefault="00A05579" w:rsidP="00A05579">
      <w:pPr>
        <w:pStyle w:val="PargrafodaLista"/>
        <w:rPr>
          <w:rFonts w:ascii="Bookman Old Style" w:hAnsi="Bookman Old Style"/>
          <w:b/>
          <w:sz w:val="20"/>
          <w:szCs w:val="20"/>
        </w:rPr>
      </w:pPr>
    </w:p>
    <w:p w:rsidR="00A05579" w:rsidRPr="00A05579" w:rsidRDefault="00A05579" w:rsidP="00A05579">
      <w:pPr>
        <w:pStyle w:val="Corpodetexto"/>
        <w:numPr>
          <w:ilvl w:val="2"/>
          <w:numId w:val="1"/>
        </w:numPr>
        <w:spacing w:before="10"/>
        <w:jc w:val="both"/>
        <w:rPr>
          <w:rFonts w:ascii="Bookman Old Style" w:hAnsi="Bookman Old Style"/>
          <w:b/>
          <w:sz w:val="20"/>
          <w:szCs w:val="20"/>
        </w:rPr>
      </w:pPr>
      <w:r w:rsidRPr="00A05579">
        <w:rPr>
          <w:rFonts w:ascii="Bookman Old Style" w:hAnsi="Bookman Old Style"/>
          <w:sz w:val="20"/>
          <w:szCs w:val="20"/>
        </w:rPr>
        <w:t>O lance deverá ser ofertado pelo valor total (global).</w:t>
      </w:r>
    </w:p>
    <w:p w:rsidR="00A05579" w:rsidRDefault="00A05579" w:rsidP="00A05579">
      <w:pPr>
        <w:pStyle w:val="PargrafodaLista"/>
        <w:rPr>
          <w:rFonts w:ascii="Bookman Old Style" w:hAnsi="Bookman Old Style"/>
          <w:b/>
          <w:sz w:val="20"/>
          <w:szCs w:val="20"/>
        </w:rPr>
      </w:pPr>
    </w:p>
    <w:p w:rsidR="00340838" w:rsidRPr="00A05579" w:rsidRDefault="00A05579" w:rsidP="00A05579">
      <w:pPr>
        <w:pStyle w:val="Corpodetexto"/>
        <w:numPr>
          <w:ilvl w:val="1"/>
          <w:numId w:val="1"/>
        </w:numPr>
        <w:spacing w:before="10"/>
        <w:jc w:val="both"/>
        <w:rPr>
          <w:rFonts w:ascii="Bookman Old Style" w:hAnsi="Bookman Old Style"/>
          <w:b/>
          <w:sz w:val="20"/>
          <w:szCs w:val="20"/>
        </w:rPr>
      </w:pPr>
      <w:r>
        <w:rPr>
          <w:rFonts w:ascii="Bookman Old Style" w:hAnsi="Bookman Old Style"/>
          <w:color w:val="000000"/>
          <w:sz w:val="20"/>
          <w:szCs w:val="20"/>
        </w:rPr>
        <w:t xml:space="preserve"> </w:t>
      </w:r>
      <w:r w:rsidR="00340838" w:rsidRPr="00A05579">
        <w:rPr>
          <w:rFonts w:ascii="Bookman Old Style" w:hAnsi="Bookman Old Style"/>
          <w:color w:val="000000"/>
          <w:sz w:val="20"/>
          <w:szCs w:val="20"/>
        </w:rPr>
        <w:t>Os licitantes poderão oferecer lances sucessivos, observando o horário fixado para abertura da sessão e as regras estabelecidas no Edital.</w:t>
      </w:r>
    </w:p>
    <w:p w:rsidR="00A05579" w:rsidRPr="00A05579" w:rsidRDefault="00A05579" w:rsidP="00A05579">
      <w:pPr>
        <w:pStyle w:val="Corpodetexto"/>
        <w:spacing w:before="10"/>
        <w:ind w:left="792"/>
        <w:jc w:val="both"/>
        <w:rPr>
          <w:rFonts w:ascii="Bookman Old Style" w:hAnsi="Bookman Old Style"/>
          <w:b/>
          <w:sz w:val="20"/>
          <w:szCs w:val="20"/>
        </w:rPr>
      </w:pPr>
    </w:p>
    <w:p w:rsidR="00A05579"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sz w:val="20"/>
          <w:szCs w:val="20"/>
        </w:rPr>
        <w:lastRenderedPageBreak/>
        <w:t>O licitante somente poderá oferecer lance de valor inferior ao último por ele ofertado e registrado pelo sistema.</w:t>
      </w:r>
    </w:p>
    <w:p w:rsidR="00A05579" w:rsidRDefault="00A05579" w:rsidP="00A05579">
      <w:pPr>
        <w:pStyle w:val="PargrafodaLista"/>
        <w:rPr>
          <w:rFonts w:ascii="Bookman Old Style" w:hAnsi="Bookman Old Style"/>
          <w:sz w:val="20"/>
          <w:szCs w:val="20"/>
        </w:rPr>
      </w:pPr>
    </w:p>
    <w:p w:rsidR="00A05579"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sz w:val="20"/>
          <w:szCs w:val="20"/>
        </w:rPr>
        <w:t xml:space="preserve">O intervalo mínimo de diferença de valores entre os lances, que incidirá tanto em relação aos lances intermediários quanto em relação à proposta que cobrir a melhor oferta deverá ser de </w:t>
      </w:r>
      <w:r w:rsidRPr="00A05579">
        <w:rPr>
          <w:rFonts w:ascii="Bookman Old Style" w:hAnsi="Bookman Old Style"/>
          <w:b/>
          <w:bCs/>
          <w:sz w:val="20"/>
          <w:szCs w:val="20"/>
        </w:rPr>
        <w:t>R$ 1</w:t>
      </w:r>
      <w:r w:rsidR="00A05579">
        <w:rPr>
          <w:rFonts w:ascii="Bookman Old Style" w:hAnsi="Bookman Old Style"/>
          <w:b/>
          <w:bCs/>
          <w:sz w:val="20"/>
          <w:szCs w:val="20"/>
        </w:rPr>
        <w:t>0</w:t>
      </w:r>
      <w:r w:rsidRPr="00A05579">
        <w:rPr>
          <w:rFonts w:ascii="Bookman Old Style" w:hAnsi="Bookman Old Style"/>
          <w:b/>
          <w:bCs/>
          <w:sz w:val="20"/>
          <w:szCs w:val="20"/>
        </w:rPr>
        <w:t>,00 (</w:t>
      </w:r>
      <w:r w:rsidR="00A05579">
        <w:rPr>
          <w:rFonts w:ascii="Bookman Old Style" w:hAnsi="Bookman Old Style"/>
          <w:b/>
          <w:bCs/>
          <w:sz w:val="20"/>
          <w:szCs w:val="20"/>
        </w:rPr>
        <w:t>dez</w:t>
      </w:r>
      <w:r w:rsidRPr="00A05579">
        <w:rPr>
          <w:rFonts w:ascii="Bookman Old Style" w:hAnsi="Bookman Old Style"/>
          <w:b/>
          <w:bCs/>
          <w:sz w:val="20"/>
          <w:szCs w:val="20"/>
        </w:rPr>
        <w:t xml:space="preserve"> rea</w:t>
      </w:r>
      <w:r w:rsidR="00A05579">
        <w:rPr>
          <w:rFonts w:ascii="Bookman Old Style" w:hAnsi="Bookman Old Style"/>
          <w:b/>
          <w:bCs/>
          <w:sz w:val="20"/>
          <w:szCs w:val="20"/>
        </w:rPr>
        <w:t>is</w:t>
      </w:r>
      <w:r w:rsidRPr="00A05579">
        <w:rPr>
          <w:rFonts w:ascii="Bookman Old Style" w:hAnsi="Bookman Old Style"/>
          <w:b/>
          <w:bCs/>
          <w:sz w:val="20"/>
          <w:szCs w:val="20"/>
        </w:rPr>
        <w:t>).</w:t>
      </w:r>
    </w:p>
    <w:p w:rsidR="00A05579" w:rsidRDefault="00A05579" w:rsidP="00A05579">
      <w:pPr>
        <w:pStyle w:val="PargrafodaLista"/>
        <w:rPr>
          <w:rFonts w:ascii="Bookman Old Style" w:hAnsi="Bookman Old Style"/>
          <w:b/>
          <w:iCs/>
          <w:sz w:val="20"/>
          <w:szCs w:val="20"/>
        </w:rPr>
      </w:pPr>
    </w:p>
    <w:p w:rsid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b/>
          <w:iCs/>
          <w:sz w:val="20"/>
          <w:szCs w:val="20"/>
        </w:rPr>
        <w:t xml:space="preserve">Será adotado </w:t>
      </w:r>
      <w:r w:rsidRPr="00A05579">
        <w:rPr>
          <w:rFonts w:ascii="Bookman Old Style" w:hAnsi="Bookman Old Style"/>
          <w:b/>
          <w:sz w:val="20"/>
          <w:szCs w:val="20"/>
        </w:rPr>
        <w:t xml:space="preserve">para o envio de lances no pregão eletrônico o modo de disputa “ABERTO”, em que os </w:t>
      </w:r>
      <w:r w:rsidRPr="00A05579">
        <w:rPr>
          <w:rFonts w:ascii="Bookman Old Style" w:hAnsi="Bookman Old Style"/>
          <w:b/>
          <w:iCs/>
          <w:sz w:val="20"/>
          <w:szCs w:val="20"/>
        </w:rPr>
        <w:t>licitantes</w:t>
      </w:r>
      <w:r w:rsidRPr="00A05579">
        <w:rPr>
          <w:rFonts w:ascii="Bookman Old Style" w:hAnsi="Bookman Old Style"/>
          <w:b/>
          <w:sz w:val="20"/>
          <w:szCs w:val="20"/>
        </w:rPr>
        <w:t xml:space="preserve"> apresentarão lances públicos e sucessivos, com prorrogações.</w:t>
      </w:r>
    </w:p>
    <w:p w:rsidR="00A05579" w:rsidRDefault="00A05579" w:rsidP="00A05579">
      <w:pPr>
        <w:pStyle w:val="PargrafodaLista"/>
        <w:rPr>
          <w:rFonts w:ascii="Bookman Old Style" w:hAnsi="Bookman Old Style"/>
          <w:b/>
          <w:sz w:val="20"/>
          <w:szCs w:val="20"/>
        </w:rPr>
      </w:pPr>
    </w:p>
    <w:p w:rsidR="00A05579"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A05579" w:rsidRDefault="00A05579" w:rsidP="00A05579">
      <w:pPr>
        <w:pStyle w:val="PargrafodaLista"/>
        <w:rPr>
          <w:rFonts w:ascii="Bookman Old Style" w:hAnsi="Bookman Old Style"/>
          <w:sz w:val="20"/>
          <w:szCs w:val="20"/>
        </w:rPr>
      </w:pPr>
    </w:p>
    <w:p w:rsidR="00A05579"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A05579" w:rsidRDefault="00A05579" w:rsidP="00A05579">
      <w:pPr>
        <w:pStyle w:val="PargrafodaLista"/>
        <w:rPr>
          <w:rFonts w:ascii="Bookman Old Style" w:hAnsi="Bookman Old Style"/>
          <w:sz w:val="20"/>
          <w:szCs w:val="20"/>
        </w:rPr>
      </w:pPr>
    </w:p>
    <w:p w:rsidR="00A05579"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A05579" w:rsidRDefault="00A05579" w:rsidP="00A05579">
      <w:pPr>
        <w:pStyle w:val="PargrafodaLista"/>
        <w:rPr>
          <w:rFonts w:ascii="Bookman Old Style" w:hAnsi="Bookman Old Style"/>
          <w:sz w:val="20"/>
          <w:szCs w:val="20"/>
        </w:rPr>
      </w:pPr>
    </w:p>
    <w:p w:rsidR="00340838"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A05579" w:rsidRDefault="00A05579" w:rsidP="00A05579">
      <w:pPr>
        <w:pStyle w:val="PargrafodaLista"/>
        <w:rPr>
          <w:rFonts w:ascii="Bookman Old Style" w:hAnsi="Bookman Old Style"/>
          <w:b/>
          <w:sz w:val="20"/>
          <w:szCs w:val="20"/>
        </w:rPr>
      </w:pPr>
    </w:p>
    <w:p w:rsidR="00340838" w:rsidRPr="00A05579" w:rsidRDefault="00340838" w:rsidP="00A05579">
      <w:pPr>
        <w:pStyle w:val="Corpodetexto"/>
        <w:numPr>
          <w:ilvl w:val="1"/>
          <w:numId w:val="1"/>
        </w:numPr>
        <w:spacing w:before="1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A05579" w:rsidRDefault="00A05579" w:rsidP="00A05579">
      <w:pPr>
        <w:pStyle w:val="PargrafodaLista"/>
        <w:rPr>
          <w:rFonts w:ascii="Bookman Old Style" w:hAnsi="Bookman Old Style"/>
          <w:b/>
          <w:sz w:val="20"/>
          <w:szCs w:val="20"/>
        </w:rPr>
      </w:pPr>
    </w:p>
    <w:p w:rsidR="00F75B9C" w:rsidRPr="00F75B9C" w:rsidRDefault="00F75B9C" w:rsidP="00F75B9C">
      <w:pPr>
        <w:pStyle w:val="Corpodetexto"/>
        <w:numPr>
          <w:ilvl w:val="2"/>
          <w:numId w:val="1"/>
        </w:numPr>
        <w:spacing w:before="1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A05579" w:rsidRDefault="00A05579" w:rsidP="00A05579">
      <w:pPr>
        <w:pStyle w:val="PargrafodaLista"/>
        <w:rPr>
          <w:rFonts w:ascii="Bookman Old Style" w:hAnsi="Bookman Old Style"/>
          <w:b/>
          <w:sz w:val="20"/>
          <w:szCs w:val="20"/>
        </w:rPr>
      </w:pPr>
    </w:p>
    <w:p w:rsidR="00F75B9C" w:rsidRPr="00F75B9C" w:rsidRDefault="00340838" w:rsidP="00AB2155">
      <w:pPr>
        <w:pStyle w:val="Corpodetexto"/>
        <w:numPr>
          <w:ilvl w:val="1"/>
          <w:numId w:val="1"/>
        </w:numPr>
        <w:spacing w:before="1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F75B9C" w:rsidRPr="00F75B9C" w:rsidRDefault="00F75B9C" w:rsidP="00F75B9C">
      <w:pPr>
        <w:pStyle w:val="Corpodetexto"/>
        <w:spacing w:before="10"/>
        <w:ind w:left="792"/>
        <w:jc w:val="both"/>
        <w:rPr>
          <w:rFonts w:ascii="Bookman Old Style" w:hAnsi="Bookman Old Style"/>
          <w:sz w:val="20"/>
          <w:szCs w:val="20"/>
        </w:rPr>
      </w:pPr>
    </w:p>
    <w:p w:rsidR="00F75B9C" w:rsidRPr="00F75B9C" w:rsidRDefault="00F75B9C" w:rsidP="00B41591">
      <w:pPr>
        <w:pStyle w:val="Corpodetexto"/>
        <w:numPr>
          <w:ilvl w:val="1"/>
          <w:numId w:val="1"/>
        </w:numPr>
        <w:spacing w:before="1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F75B9C" w:rsidRDefault="00F75B9C" w:rsidP="00F75B9C">
      <w:pPr>
        <w:pStyle w:val="PargrafodaLista"/>
        <w:rPr>
          <w:rFonts w:ascii="Bookman Old Style" w:hAnsi="Bookman Old Style"/>
          <w:sz w:val="20"/>
          <w:szCs w:val="20"/>
        </w:rPr>
      </w:pPr>
    </w:p>
    <w:p w:rsidR="00F75B9C" w:rsidRPr="00F75B9C" w:rsidRDefault="00F75B9C" w:rsidP="00F75B9C">
      <w:pPr>
        <w:pStyle w:val="Corpodetexto"/>
        <w:spacing w:before="10"/>
        <w:ind w:left="792"/>
        <w:jc w:val="both"/>
        <w:rPr>
          <w:rFonts w:ascii="Bookman Old Style" w:hAnsi="Bookman Old Style"/>
          <w:sz w:val="20"/>
          <w:szCs w:val="20"/>
        </w:rPr>
      </w:pPr>
    </w:p>
    <w:p w:rsidR="00340838" w:rsidRPr="00F75B9C" w:rsidRDefault="00340838" w:rsidP="00DF3138">
      <w:pPr>
        <w:pStyle w:val="Corpodetexto"/>
        <w:numPr>
          <w:ilvl w:val="1"/>
          <w:numId w:val="1"/>
        </w:numPr>
        <w:spacing w:before="1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F75B9C" w:rsidRPr="00F75B9C" w:rsidRDefault="00F75B9C" w:rsidP="00F75B9C">
      <w:pPr>
        <w:pStyle w:val="Corpodetexto"/>
        <w:spacing w:before="10"/>
        <w:ind w:left="792"/>
        <w:jc w:val="both"/>
        <w:rPr>
          <w:rFonts w:ascii="Bookman Old Style" w:hAnsi="Bookman Old Style"/>
          <w:sz w:val="20"/>
          <w:szCs w:val="20"/>
        </w:rPr>
      </w:pPr>
    </w:p>
    <w:p w:rsidR="00F75B9C" w:rsidRPr="00F75B9C" w:rsidRDefault="00340838" w:rsidP="008D6EAD">
      <w:pPr>
        <w:pStyle w:val="Corpodetexto"/>
        <w:numPr>
          <w:ilvl w:val="1"/>
          <w:numId w:val="1"/>
        </w:numPr>
        <w:spacing w:before="1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F75B9C" w:rsidRDefault="00F75B9C" w:rsidP="00F75B9C">
      <w:pPr>
        <w:pStyle w:val="PargrafodaLista"/>
        <w:rPr>
          <w:rFonts w:ascii="Bookman Old Style" w:hAnsi="Bookman Old Style"/>
          <w:color w:val="000000" w:themeColor="text1"/>
          <w:sz w:val="20"/>
          <w:szCs w:val="20"/>
        </w:rPr>
      </w:pPr>
    </w:p>
    <w:p w:rsidR="00340838" w:rsidRPr="00F708D5" w:rsidRDefault="00340838" w:rsidP="008D6EAD">
      <w:pPr>
        <w:pStyle w:val="Corpodetexto"/>
        <w:numPr>
          <w:ilvl w:val="1"/>
          <w:numId w:val="1"/>
        </w:numPr>
        <w:spacing w:before="1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F708D5" w:rsidRDefault="00F708D5" w:rsidP="00F708D5">
      <w:pPr>
        <w:pStyle w:val="PargrafodaLista"/>
        <w:rPr>
          <w:rFonts w:ascii="Bookman Old Style" w:hAnsi="Bookman Old Style"/>
          <w:sz w:val="20"/>
          <w:szCs w:val="20"/>
        </w:rPr>
      </w:pPr>
    </w:p>
    <w:p w:rsidR="00F708D5" w:rsidRPr="00F708D5" w:rsidRDefault="00F708D5" w:rsidP="00F708D5">
      <w:pPr>
        <w:pStyle w:val="Corpodetexto"/>
        <w:numPr>
          <w:ilvl w:val="2"/>
          <w:numId w:val="1"/>
        </w:numPr>
        <w:spacing w:before="10"/>
        <w:jc w:val="both"/>
        <w:rPr>
          <w:rFonts w:ascii="Bookman Old Style" w:hAnsi="Bookman Old Style"/>
          <w:sz w:val="20"/>
          <w:szCs w:val="20"/>
        </w:rPr>
      </w:pPr>
      <w:r w:rsidRPr="00F708D5">
        <w:rPr>
          <w:rFonts w:ascii="Bookman Old Style" w:hAnsi="Bookman Old Style"/>
          <w:color w:val="000000"/>
          <w:sz w:val="20"/>
          <w:szCs w:val="20"/>
        </w:rPr>
        <w:t>no pais;</w:t>
      </w:r>
    </w:p>
    <w:p w:rsidR="00F708D5" w:rsidRPr="00F708D5" w:rsidRDefault="00F708D5" w:rsidP="00F708D5">
      <w:pPr>
        <w:pStyle w:val="Corpodetexto"/>
        <w:numPr>
          <w:ilvl w:val="2"/>
          <w:numId w:val="1"/>
        </w:numPr>
        <w:spacing w:before="1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F708D5" w:rsidRPr="00F708D5" w:rsidRDefault="00F708D5" w:rsidP="00F708D5">
      <w:pPr>
        <w:pStyle w:val="Corpodetexto"/>
        <w:numPr>
          <w:ilvl w:val="2"/>
          <w:numId w:val="1"/>
        </w:numPr>
        <w:spacing w:before="1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F708D5" w:rsidRPr="00F708D5" w:rsidRDefault="00F708D5" w:rsidP="00F708D5">
      <w:pPr>
        <w:pStyle w:val="Corpodetexto"/>
        <w:numPr>
          <w:ilvl w:val="2"/>
          <w:numId w:val="1"/>
        </w:numPr>
        <w:spacing w:before="1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F708D5" w:rsidRDefault="00F708D5" w:rsidP="00F708D5">
      <w:pPr>
        <w:pStyle w:val="PargrafodaLista"/>
        <w:rPr>
          <w:rFonts w:ascii="Bookman Old Style" w:hAnsi="Bookman Old Style"/>
          <w:sz w:val="20"/>
          <w:szCs w:val="20"/>
        </w:rPr>
      </w:pPr>
    </w:p>
    <w:p w:rsidR="00340838" w:rsidRPr="00F708D5" w:rsidRDefault="00340838" w:rsidP="00266E06">
      <w:pPr>
        <w:pStyle w:val="Corpodetexto"/>
        <w:numPr>
          <w:ilvl w:val="1"/>
          <w:numId w:val="1"/>
        </w:numPr>
        <w:tabs>
          <w:tab w:val="num" w:pos="1273"/>
        </w:tabs>
        <w:spacing w:before="10"/>
        <w:ind w:left="709" w:firstLine="0"/>
        <w:jc w:val="both"/>
        <w:rPr>
          <w:rFonts w:ascii="Bookman Old Style" w:hAnsi="Bookman Old Style"/>
          <w:sz w:val="20"/>
          <w:szCs w:val="20"/>
        </w:rPr>
      </w:pPr>
      <w:r w:rsidRPr="00F708D5">
        <w:rPr>
          <w:rFonts w:ascii="Bookman Old Style" w:hAnsi="Bookman Old Style"/>
          <w:sz w:val="20"/>
          <w:szCs w:val="20"/>
        </w:rPr>
        <w:t xml:space="preserve">Persistindo </w:t>
      </w:r>
      <w:r w:rsidRPr="00F708D5">
        <w:rPr>
          <w:rFonts w:ascii="Bookman Old Style" w:eastAsia="Arial" w:hAnsi="Bookman Old Style"/>
          <w:sz w:val="20"/>
          <w:szCs w:val="20"/>
        </w:rPr>
        <w:t xml:space="preserve">o empate, </w:t>
      </w:r>
      <w:r w:rsidRPr="00F708D5">
        <w:rPr>
          <w:rFonts w:ascii="Bookman Old Style" w:hAnsi="Bookman Old Style"/>
          <w:color w:val="000000"/>
          <w:sz w:val="20"/>
          <w:szCs w:val="20"/>
        </w:rPr>
        <w:t xml:space="preserve">a proposta vencedora será sorteada pelo sistema eletrônico dentre as </w:t>
      </w:r>
      <w:r w:rsidRPr="00F708D5">
        <w:rPr>
          <w:rFonts w:ascii="Bookman Old Style" w:hAnsi="Bookman Old Style"/>
          <w:color w:val="000000"/>
          <w:sz w:val="20"/>
          <w:szCs w:val="20"/>
        </w:rPr>
        <w:lastRenderedPageBreak/>
        <w:t>propostas empatadas.</w:t>
      </w:r>
    </w:p>
    <w:p w:rsidR="00F708D5" w:rsidRPr="00F708D5" w:rsidRDefault="00F708D5" w:rsidP="00F708D5">
      <w:pPr>
        <w:pStyle w:val="Corpodetexto"/>
        <w:spacing w:before="10"/>
        <w:ind w:left="709"/>
        <w:jc w:val="both"/>
        <w:rPr>
          <w:rFonts w:ascii="Bookman Old Style" w:hAnsi="Bookman Old Style"/>
          <w:sz w:val="20"/>
          <w:szCs w:val="20"/>
        </w:rPr>
      </w:pPr>
    </w:p>
    <w:p w:rsidR="00F708D5" w:rsidRPr="00F708D5" w:rsidRDefault="00340838" w:rsidP="00F708D5">
      <w:pPr>
        <w:pStyle w:val="Corpodetexto"/>
        <w:numPr>
          <w:ilvl w:val="1"/>
          <w:numId w:val="1"/>
        </w:numPr>
        <w:tabs>
          <w:tab w:val="num" w:pos="1273"/>
        </w:tabs>
        <w:spacing w:before="10"/>
        <w:ind w:left="709" w:firstLine="0"/>
        <w:jc w:val="both"/>
        <w:rPr>
          <w:rFonts w:ascii="Bookman Old Style" w:hAnsi="Bookman Old Style"/>
          <w:sz w:val="20"/>
          <w:szCs w:val="20"/>
        </w:rPr>
      </w:pPr>
      <w:r w:rsidRPr="00F708D5">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708D5" w:rsidRDefault="00F708D5" w:rsidP="00F708D5">
      <w:pPr>
        <w:pStyle w:val="PargrafodaLista"/>
        <w:rPr>
          <w:rFonts w:ascii="Bookman Old Style" w:hAnsi="Bookman Old Style"/>
          <w:color w:val="000000"/>
          <w:sz w:val="20"/>
          <w:szCs w:val="20"/>
        </w:rPr>
      </w:pPr>
    </w:p>
    <w:p w:rsidR="00F708D5" w:rsidRPr="00F708D5" w:rsidRDefault="00340838" w:rsidP="00763FC3">
      <w:pPr>
        <w:pStyle w:val="Corpodetexto"/>
        <w:numPr>
          <w:ilvl w:val="1"/>
          <w:numId w:val="1"/>
        </w:numPr>
        <w:tabs>
          <w:tab w:val="num" w:pos="1273"/>
        </w:tabs>
        <w:spacing w:before="10"/>
        <w:ind w:left="709" w:firstLine="0"/>
        <w:jc w:val="both"/>
        <w:rPr>
          <w:rFonts w:ascii="Bookman Old Style" w:hAnsi="Bookman Old Style"/>
          <w:sz w:val="20"/>
          <w:szCs w:val="20"/>
        </w:rPr>
      </w:pPr>
      <w:r w:rsidRPr="00F708D5">
        <w:rPr>
          <w:rFonts w:ascii="Bookman Old Style" w:hAnsi="Bookman Old Style"/>
          <w:color w:val="000000"/>
          <w:sz w:val="20"/>
          <w:szCs w:val="20"/>
        </w:rPr>
        <w:t>A negociação será realizada por meio do sistema, podendo ser acompanhada pelos demais licitantes.</w:t>
      </w:r>
    </w:p>
    <w:p w:rsidR="00F708D5" w:rsidRDefault="00F708D5" w:rsidP="00F708D5">
      <w:pPr>
        <w:pStyle w:val="PargrafodaLista"/>
        <w:rPr>
          <w:rFonts w:ascii="Bookman Old Style" w:hAnsi="Bookman Old Style"/>
          <w:color w:val="000000"/>
          <w:sz w:val="20"/>
          <w:szCs w:val="20"/>
        </w:rPr>
      </w:pPr>
    </w:p>
    <w:p w:rsidR="00F708D5" w:rsidRPr="00F708D5" w:rsidRDefault="00340838" w:rsidP="00F708D5">
      <w:pPr>
        <w:pStyle w:val="Corpodetexto"/>
        <w:numPr>
          <w:ilvl w:val="1"/>
          <w:numId w:val="1"/>
        </w:numPr>
        <w:tabs>
          <w:tab w:val="num" w:pos="1273"/>
        </w:tabs>
        <w:spacing w:before="10"/>
        <w:ind w:left="709" w:firstLine="0"/>
        <w:jc w:val="both"/>
        <w:rPr>
          <w:rFonts w:ascii="Bookman Old Style" w:hAnsi="Bookman Old Style"/>
          <w:sz w:val="20"/>
          <w:szCs w:val="20"/>
        </w:rPr>
      </w:pPr>
      <w:r w:rsidRPr="00F708D5">
        <w:rPr>
          <w:rFonts w:ascii="Bookman Old Style" w:hAnsi="Bookman Old Style"/>
          <w:color w:val="000000"/>
          <w:sz w:val="20"/>
          <w:szCs w:val="20"/>
        </w:rPr>
        <w:t xml:space="preserve">O pregoeiro solicitará ao licitante </w:t>
      </w:r>
      <w:r w:rsidRPr="00F708D5">
        <w:rPr>
          <w:rFonts w:ascii="Bookman Old Style" w:hAnsi="Bookman Old Style"/>
          <w:color w:val="000000" w:themeColor="text1"/>
          <w:sz w:val="20"/>
          <w:szCs w:val="20"/>
        </w:rPr>
        <w:t xml:space="preserve">melhor classificado </w:t>
      </w:r>
      <w:r w:rsidRPr="00F708D5">
        <w:rPr>
          <w:rFonts w:ascii="Bookman Old Style" w:hAnsi="Bookman Old Style"/>
          <w:color w:val="000000"/>
          <w:sz w:val="20"/>
          <w:szCs w:val="20"/>
        </w:rPr>
        <w:t xml:space="preserve">que, </w:t>
      </w:r>
      <w:r w:rsidRPr="00F708D5">
        <w:rPr>
          <w:rFonts w:ascii="Bookman Old Style" w:hAnsi="Bookman Old Style"/>
          <w:color w:val="000000" w:themeColor="text1"/>
          <w:sz w:val="20"/>
          <w:szCs w:val="20"/>
        </w:rPr>
        <w:t>no prazo de 02 (duas</w:t>
      </w:r>
      <w:r w:rsidRPr="00F708D5">
        <w:rPr>
          <w:rFonts w:ascii="Bookman Old Style" w:hAnsi="Bookman Old Style"/>
          <w:sz w:val="20"/>
          <w:szCs w:val="20"/>
        </w:rPr>
        <w:t>)</w:t>
      </w:r>
      <w:r w:rsidRPr="00F708D5">
        <w:rPr>
          <w:rFonts w:ascii="Bookman Old Style" w:hAnsi="Bookman Old Style"/>
          <w:i/>
          <w:iCs/>
          <w:sz w:val="20"/>
          <w:szCs w:val="20"/>
        </w:rPr>
        <w:t xml:space="preserve"> </w:t>
      </w:r>
      <w:r w:rsidRPr="00F708D5">
        <w:rPr>
          <w:rFonts w:ascii="Bookman Old Style" w:hAnsi="Bookman Old Style"/>
          <w:sz w:val="20"/>
          <w:szCs w:val="20"/>
        </w:rPr>
        <w:t>horas</w:t>
      </w:r>
      <w:r w:rsidRPr="00F708D5">
        <w:rPr>
          <w:rFonts w:ascii="Bookman Old Style" w:hAnsi="Bookman Old Style"/>
          <w:color w:val="000000" w:themeColor="text1"/>
          <w:sz w:val="20"/>
          <w:szCs w:val="20"/>
        </w:rPr>
        <w:t xml:space="preserve">, envie </w:t>
      </w:r>
      <w:r w:rsidRPr="00F708D5">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F708D5" w:rsidRDefault="00F708D5" w:rsidP="00F708D5">
      <w:pPr>
        <w:pStyle w:val="PargrafodaLista"/>
        <w:rPr>
          <w:rFonts w:ascii="Bookman Old Style" w:hAnsi="Bookman Old Style"/>
          <w:color w:val="000000"/>
          <w:sz w:val="20"/>
          <w:szCs w:val="20"/>
        </w:rPr>
      </w:pPr>
    </w:p>
    <w:p w:rsidR="00340838" w:rsidRPr="00F708D5" w:rsidRDefault="00340838" w:rsidP="00F708D5">
      <w:pPr>
        <w:pStyle w:val="Corpodetexto"/>
        <w:numPr>
          <w:ilvl w:val="1"/>
          <w:numId w:val="1"/>
        </w:numPr>
        <w:tabs>
          <w:tab w:val="num" w:pos="1273"/>
        </w:tabs>
        <w:spacing w:before="10"/>
        <w:ind w:left="709" w:firstLine="0"/>
        <w:jc w:val="both"/>
        <w:rPr>
          <w:rFonts w:ascii="Bookman Old Style" w:hAnsi="Bookman Old Style"/>
          <w:sz w:val="20"/>
          <w:szCs w:val="20"/>
        </w:rPr>
      </w:pPr>
      <w:r w:rsidRPr="00F708D5">
        <w:rPr>
          <w:rFonts w:ascii="Bookman Old Style" w:hAnsi="Bookman Old Style"/>
          <w:color w:val="000000"/>
          <w:sz w:val="20"/>
          <w:szCs w:val="20"/>
        </w:rPr>
        <w:t>Após a negociação do preço, o Pregoeiro iniciará a fase de aceitação e julgamento da 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3828BC">
      <w:pPr>
        <w:pStyle w:val="Corpodetexto"/>
        <w:spacing w:before="10"/>
        <w:ind w:left="1224"/>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8"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3828BC">
      <w:pPr>
        <w:pStyle w:val="PargrafodaLista"/>
        <w:rPr>
          <w:rFonts w:ascii="Bookman Old Style" w:hAnsi="Bookman Old Style"/>
          <w:b/>
          <w:sz w:val="20"/>
          <w:szCs w:val="20"/>
        </w:rPr>
      </w:pP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xml:space="preserve">, </w:t>
      </w:r>
      <w:r w:rsidRPr="004E6DE7">
        <w:rPr>
          <w:rFonts w:ascii="Bookman Old Style" w:hAnsi="Bookman Old Style"/>
          <w:sz w:val="20"/>
          <w:szCs w:val="20"/>
        </w:rPr>
        <w:lastRenderedPageBreak/>
        <w:t>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3828BC">
      <w:pPr>
        <w:pStyle w:val="PargrafodaLista"/>
        <w:rPr>
          <w:rFonts w:ascii="Bookman Old Style" w:hAnsi="Bookman Old Style"/>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3828BC">
      <w:pPr>
        <w:pStyle w:val="PargrafodaLista"/>
        <w:rPr>
          <w:rFonts w:ascii="Bookman Old Style" w:hAnsi="Bookman Old Style"/>
          <w:b/>
          <w:sz w:val="20"/>
          <w:szCs w:val="20"/>
          <w:u w:val="single"/>
        </w:rPr>
      </w:pPr>
    </w:p>
    <w:p w:rsidR="004E6DE7" w:rsidRPr="004E6DE7" w:rsidRDefault="004E6DE7" w:rsidP="004F4633">
      <w:pPr>
        <w:pStyle w:val="Corpodetexto"/>
        <w:numPr>
          <w:ilvl w:val="3"/>
          <w:numId w:val="1"/>
        </w:numPr>
        <w:spacing w:before="1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3828BC">
      <w:pPr>
        <w:pStyle w:val="Corpodetexto"/>
        <w:spacing w:before="10"/>
        <w:ind w:left="1728"/>
        <w:jc w:val="both"/>
        <w:rPr>
          <w:rFonts w:ascii="Bookman Old Style" w:hAnsi="Bookman Old Style"/>
          <w:b/>
          <w:sz w:val="20"/>
          <w:szCs w:val="20"/>
          <w:u w:val="single"/>
        </w:rPr>
      </w:pPr>
    </w:p>
    <w:p w:rsidR="004E6DE7" w:rsidRPr="004E6DE7" w:rsidRDefault="004E6DE7" w:rsidP="004F4633">
      <w:pPr>
        <w:pStyle w:val="Corpodetexto"/>
        <w:numPr>
          <w:ilvl w:val="4"/>
          <w:numId w:val="1"/>
        </w:numPr>
        <w:spacing w:before="1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 xml:space="preserve">disposto quanto à comprovação da regularidade fiscal das microempresas ou </w:t>
      </w:r>
      <w:r w:rsidRPr="003828BC">
        <w:rPr>
          <w:rFonts w:ascii="Bookman Old Style" w:hAnsi="Bookman Old Style"/>
          <w:sz w:val="20"/>
          <w:szCs w:val="20"/>
        </w:rPr>
        <w:lastRenderedPageBreak/>
        <w:t>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3828BC">
      <w:pPr>
        <w:pStyle w:val="PargrafodaLista"/>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2E2D4D">
      <w:pPr>
        <w:pStyle w:val="Corpodetexto"/>
        <w:spacing w:before="10"/>
        <w:ind w:left="792"/>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9"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 xml:space="preserve">(duas) horas, não serão considerados, para fins de análise, sob qualquer alegação, o envio </w:t>
      </w:r>
      <w:r w:rsidRPr="003828BC">
        <w:rPr>
          <w:rFonts w:ascii="Bookman Old Style" w:hAnsi="Bookman Old Style"/>
          <w:sz w:val="20"/>
          <w:szCs w:val="20"/>
        </w:rPr>
        <w:lastRenderedPageBreak/>
        <w:t>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3"/>
          <w:numId w:val="1"/>
        </w:numPr>
        <w:spacing w:before="1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2E2D4D">
      <w:pPr>
        <w:pStyle w:val="Corpodetexto"/>
        <w:spacing w:before="1"/>
        <w:jc w:val="both"/>
        <w:rPr>
          <w:rFonts w:ascii="Bookman Old Style" w:hAnsi="Bookman Old Style"/>
          <w:sz w:val="20"/>
          <w:szCs w:val="20"/>
        </w:rPr>
      </w:pPr>
    </w:p>
    <w:p w:rsid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2E2D4D">
      <w:pPr>
        <w:pStyle w:val="PargrafodaLista"/>
        <w:tabs>
          <w:tab w:val="left" w:pos="1301"/>
          <w:tab w:val="left" w:pos="1303"/>
        </w:tabs>
        <w:ind w:left="792" w:firstLine="0"/>
        <w:rPr>
          <w:rFonts w:ascii="Bookman Old Style" w:hAnsi="Bookman Old Style"/>
          <w:sz w:val="20"/>
          <w:szCs w:val="20"/>
        </w:rPr>
      </w:pPr>
    </w:p>
    <w:p w:rsidR="00233EED" w:rsidRPr="003828BC"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2E2D4D">
      <w:pPr>
        <w:pStyle w:val="PargrafodaLista"/>
        <w:tabs>
          <w:tab w:val="left" w:pos="1301"/>
          <w:tab w:val="left" w:pos="1303"/>
        </w:tabs>
        <w:ind w:left="1224" w:firstLine="0"/>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2E2D4D">
      <w:pPr>
        <w:pStyle w:val="PargrafodaLista"/>
        <w:rPr>
          <w:rFonts w:ascii="Bookman Old Style" w:hAnsi="Bookman Old Style"/>
          <w:sz w:val="20"/>
          <w:szCs w:val="20"/>
        </w:rPr>
      </w:pPr>
    </w:p>
    <w:p w:rsid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do item e</w:t>
      </w:r>
      <w:r w:rsidRPr="00233EED">
        <w:rPr>
          <w:rFonts w:ascii="Bookman Old Style" w:hAnsi="Bookman Old Style"/>
          <w:spacing w:val="-16"/>
          <w:sz w:val="20"/>
          <w:szCs w:val="20"/>
        </w:rPr>
        <w:t xml:space="preserve"> </w:t>
      </w:r>
      <w:r w:rsidRPr="00233EED">
        <w:rPr>
          <w:rFonts w:ascii="Bookman Old Style" w:hAnsi="Bookman Old Style"/>
          <w:sz w:val="20"/>
          <w:szCs w:val="20"/>
        </w:rPr>
        <w:t xml:space="preserve">marca </w:t>
      </w:r>
      <w:r w:rsidRPr="00233EED">
        <w:rPr>
          <w:rFonts w:ascii="Bookman Old Style" w:hAnsi="Bookman Old Style"/>
          <w:b/>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com até duas casas decimais (0,00)</w:t>
      </w:r>
      <w:r w:rsidRPr="00233EED">
        <w:rPr>
          <w:rFonts w:ascii="Bookman Old Style" w:hAnsi="Bookman Old Style"/>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2E2D4D">
      <w:pPr>
        <w:pStyle w:val="PargrafodaLista"/>
        <w:rPr>
          <w:rFonts w:ascii="Bookman Old Style" w:hAnsi="Bookman Old Style"/>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P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233EED">
      <w:pPr>
        <w:pStyle w:val="Corpodetexto"/>
        <w:spacing w:before="10"/>
        <w:ind w:left="360"/>
        <w:rPr>
          <w:rFonts w:ascii="Bookman Old Style" w:hAnsi="Bookman Old Style"/>
          <w:b/>
          <w:sz w:val="20"/>
          <w:szCs w:val="20"/>
        </w:rPr>
      </w:pP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 xml:space="preserve">Avenida Brasil, 1431 – Centro – Santo Antonio do Sudoeste - PR, CEP </w:t>
      </w:r>
      <w:r w:rsidRPr="002E2D4D">
        <w:rPr>
          <w:rFonts w:ascii="Bookman Old Style" w:hAnsi="Bookman Old Style"/>
          <w:b/>
          <w:sz w:val="20"/>
          <w:szCs w:val="20"/>
        </w:rPr>
        <w:lastRenderedPageBreak/>
        <w:t>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2E2D4D">
      <w:pPr>
        <w:pStyle w:val="Corpodetexto"/>
        <w:spacing w:before="10"/>
        <w:ind w:left="792"/>
        <w:jc w:val="both"/>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2E2D4D">
      <w:pPr>
        <w:pStyle w:val="PargrafodaLista"/>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5E0167">
      <w:pPr>
        <w:pStyle w:val="Corpodetexto"/>
        <w:spacing w:before="10"/>
        <w:ind w:left="792"/>
        <w:jc w:val="both"/>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0">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5E0167">
      <w:pPr>
        <w:pStyle w:val="PargrafodaLista"/>
        <w:rPr>
          <w:rFonts w:ascii="Bookman Old Style" w:hAnsi="Bookman Old Style"/>
          <w:b/>
          <w:sz w:val="20"/>
          <w:szCs w:val="20"/>
          <w:u w:val="single"/>
        </w:rPr>
      </w:pPr>
    </w:p>
    <w:p w:rsidR="005E0167" w:rsidRPr="005E0167" w:rsidRDefault="005707E6" w:rsidP="004F4633">
      <w:pPr>
        <w:pStyle w:val="Corpodetexto"/>
        <w:numPr>
          <w:ilvl w:val="2"/>
          <w:numId w:val="1"/>
        </w:numPr>
        <w:spacing w:before="1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5E0167">
      <w:pPr>
        <w:pStyle w:val="Corpodetexto"/>
        <w:spacing w:before="10"/>
        <w:ind w:left="1224"/>
        <w:jc w:val="both"/>
        <w:rPr>
          <w:rFonts w:ascii="Bookman Old Style" w:hAnsi="Bookman Old Style"/>
          <w:b/>
          <w:sz w:val="20"/>
          <w:szCs w:val="20"/>
          <w:u w:val="single"/>
        </w:rPr>
      </w:pPr>
    </w:p>
    <w:p w:rsidR="005E0167"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5E0167">
      <w:pPr>
        <w:pStyle w:val="PargrafodaLista"/>
        <w:rPr>
          <w:rFonts w:ascii="Bookman Old Style" w:hAnsi="Bookman Old Style"/>
          <w:b/>
          <w:sz w:val="20"/>
          <w:szCs w:val="20"/>
          <w:u w:val="single"/>
        </w:rPr>
      </w:pPr>
    </w:p>
    <w:p w:rsidR="005707E6"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5E0167">
      <w:pPr>
        <w:pStyle w:val="PargrafodaLista"/>
        <w:rPr>
          <w:rFonts w:ascii="Bookman Old Style" w:hAnsi="Bookman Old Style"/>
          <w:b/>
          <w:sz w:val="20"/>
          <w:szCs w:val="20"/>
          <w:u w:val="single"/>
        </w:rPr>
      </w:pPr>
    </w:p>
    <w:p w:rsidR="005707E6" w:rsidRPr="005707E6" w:rsidRDefault="005707E6"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5E0167">
      <w:pPr>
        <w:pStyle w:val="PargrafodaLista"/>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Pr="005E0167">
        <w:rPr>
          <w:rFonts w:ascii="Bookman Old Style" w:hAnsi="Bookman Old Style"/>
          <w:sz w:val="20"/>
          <w:szCs w:val="20"/>
        </w:rPr>
        <w:t>0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707E6" w:rsidRDefault="005707E6" w:rsidP="005707E6">
      <w:pPr>
        <w:pStyle w:val="Corpodetexto"/>
        <w:spacing w:before="10"/>
        <w:ind w:left="360"/>
        <w:rPr>
          <w:rFonts w:ascii="Bookman Old Style" w:hAnsi="Bookman Old Style"/>
          <w:b/>
          <w:sz w:val="20"/>
          <w:szCs w:val="20"/>
        </w:rPr>
      </w:pP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 xml:space="preserve">Nas hipóteses de provimento de recurso que leve à anulação de atos anteriores à </w:t>
      </w:r>
      <w:r w:rsidRPr="005E0167">
        <w:rPr>
          <w:rFonts w:ascii="Bookman Old Style" w:hAnsi="Bookman Old Style"/>
          <w:sz w:val="20"/>
          <w:szCs w:val="20"/>
        </w:rPr>
        <w:lastRenderedPageBreak/>
        <w:t>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Pr="005B6C5B" w:rsidRDefault="005707E6" w:rsidP="005707E6">
      <w:pPr>
        <w:pStyle w:val="Corpodetexto"/>
        <w:spacing w:before="1"/>
        <w:rPr>
          <w:rFonts w:ascii="Bookman Old Style" w:hAnsi="Bookman Old Style"/>
          <w:sz w:val="20"/>
          <w:szCs w:val="20"/>
        </w:rPr>
      </w:pP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38421C">
      <w:pPr>
        <w:pStyle w:val="Corpodetexto"/>
        <w:spacing w:before="10"/>
        <w:ind w:left="792"/>
        <w:jc w:val="both"/>
        <w:rPr>
          <w:rFonts w:ascii="Bookman Old Style" w:hAnsi="Bookman Old Style"/>
          <w:b/>
          <w:sz w:val="20"/>
          <w:szCs w:val="20"/>
        </w:rPr>
      </w:pPr>
    </w:p>
    <w:p w:rsidR="00D40A57" w:rsidRPr="00D40A57" w:rsidRDefault="00D40A5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38421C">
      <w:pPr>
        <w:pStyle w:val="Corpodetexto"/>
        <w:spacing w:before="10"/>
        <w:ind w:left="1224"/>
        <w:jc w:val="both"/>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38421C">
      <w:pPr>
        <w:pStyle w:val="Corpodetexto"/>
        <w:spacing w:before="10"/>
        <w:ind w:left="792"/>
        <w:jc w:val="both"/>
        <w:rPr>
          <w:rFonts w:ascii="Bookman Old Style" w:hAnsi="Bookman Old Style"/>
          <w:b/>
          <w:sz w:val="20"/>
          <w:szCs w:val="20"/>
        </w:rPr>
      </w:pPr>
    </w:p>
    <w:p w:rsidR="005E0167" w:rsidRPr="00D40A57" w:rsidRDefault="005E016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F77425">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F77425">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F77425">
      <w:pPr>
        <w:tabs>
          <w:tab w:val="left" w:pos="1301"/>
          <w:tab w:val="left" w:pos="1303"/>
        </w:tabs>
        <w:rPr>
          <w:rFonts w:ascii="Bookman Old Style" w:hAnsi="Bookman Old Style"/>
          <w:b/>
          <w:sz w:val="20"/>
          <w:szCs w:val="20"/>
        </w:rPr>
      </w:pP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104E39">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Valor máximo estimado da licitação é </w:t>
      </w:r>
      <w:r w:rsidR="005F56AD">
        <w:rPr>
          <w:rFonts w:ascii="Bookman Old Style" w:hAnsi="Bookman Old Style" w:cs="Bookman Old Style"/>
          <w:b/>
          <w:bCs/>
          <w:sz w:val="20"/>
          <w:szCs w:val="20"/>
        </w:rPr>
        <w:t xml:space="preserve">R$ </w:t>
      </w:r>
      <w:r w:rsidR="00D73DDF">
        <w:rPr>
          <w:rFonts w:ascii="Bookman Old Style" w:hAnsi="Bookman Old Style" w:cs="Bookman Old Style"/>
          <w:b/>
          <w:bCs/>
          <w:sz w:val="20"/>
        </w:rPr>
        <w:t>344.620</w:t>
      </w:r>
      <w:r w:rsidR="0036142C">
        <w:rPr>
          <w:rFonts w:ascii="Bookman Old Style" w:hAnsi="Bookman Old Style" w:cs="Bookman Old Style"/>
          <w:b/>
          <w:bCs/>
          <w:sz w:val="20"/>
        </w:rPr>
        <w:t>,00</w:t>
      </w:r>
      <w:r w:rsidR="001A4E5B" w:rsidRPr="001A4E5B">
        <w:rPr>
          <w:rFonts w:ascii="Bookman Old Style" w:hAnsi="Bookman Old Style" w:cs="Bookman Old Style"/>
          <w:b/>
          <w:bCs/>
          <w:sz w:val="20"/>
        </w:rPr>
        <w:t xml:space="preserve"> (</w:t>
      </w:r>
      <w:r w:rsidR="00D73DDF">
        <w:rPr>
          <w:rFonts w:ascii="Bookman Old Style" w:hAnsi="Bookman Old Style" w:cs="Bookman Old Style"/>
          <w:b/>
          <w:bCs/>
          <w:sz w:val="20"/>
        </w:rPr>
        <w:t>Trezentos e Quarenta</w:t>
      </w:r>
      <w:r w:rsidR="0036142C">
        <w:rPr>
          <w:rFonts w:ascii="Bookman Old Style" w:hAnsi="Bookman Old Style" w:cs="Bookman Old Style"/>
          <w:b/>
          <w:bCs/>
          <w:sz w:val="20"/>
        </w:rPr>
        <w:t xml:space="preserve"> e Quatro Mil, </w:t>
      </w:r>
      <w:r w:rsidR="00D73DDF">
        <w:rPr>
          <w:rFonts w:ascii="Bookman Old Style" w:hAnsi="Bookman Old Style" w:cs="Bookman Old Style"/>
          <w:b/>
          <w:bCs/>
          <w:sz w:val="20"/>
        </w:rPr>
        <w:t>Seiscentos e Vinte</w:t>
      </w:r>
      <w:r w:rsidR="0036142C">
        <w:rPr>
          <w:rFonts w:ascii="Bookman Old Style" w:hAnsi="Bookman Old Style" w:cs="Bookman Old Style"/>
          <w:b/>
          <w:bCs/>
          <w:sz w:val="20"/>
        </w:rPr>
        <w:t xml:space="preserve"> Reais</w:t>
      </w:r>
      <w:r w:rsidR="001A4E5B" w:rsidRPr="001A4E5B">
        <w:rPr>
          <w:rFonts w:ascii="Bookman Old Style" w:hAnsi="Bookman Old Style" w:cs="Bookman Old Style"/>
          <w:b/>
          <w:bCs/>
          <w:sz w:val="20"/>
        </w:rPr>
        <w:t>)</w:t>
      </w:r>
      <w:r>
        <w:rPr>
          <w:rFonts w:ascii="Bookman Old Style" w:hAnsi="Bookman Old Style" w:cs="Bookman Old Style"/>
          <w:b/>
          <w:bCs/>
          <w:sz w:val="20"/>
          <w:szCs w:val="20"/>
        </w:rPr>
        <w:t>.</w:t>
      </w:r>
    </w:p>
    <w:p w:rsidR="00F77425" w:rsidRDefault="00F77425" w:rsidP="00104E39">
      <w:pPr>
        <w:pStyle w:val="PargrafodaLista"/>
        <w:rPr>
          <w:rFonts w:ascii="Bookman Old Style" w:hAnsi="Bookman Old Style"/>
          <w:b/>
          <w:sz w:val="20"/>
          <w:szCs w:val="20"/>
        </w:rPr>
      </w:pPr>
    </w:p>
    <w:p w:rsidR="00F77425" w:rsidRPr="0036142C"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36142C">
        <w:rPr>
          <w:rFonts w:ascii="Bookman Old Style" w:hAnsi="Bookman Old Style"/>
          <w:sz w:val="20"/>
          <w:szCs w:val="20"/>
        </w:rPr>
        <w:t>Saúde</w:t>
      </w:r>
      <w:r w:rsidRPr="00F77425">
        <w:rPr>
          <w:rFonts w:ascii="Bookman Old Style" w:hAnsi="Bookman Old Style"/>
          <w:sz w:val="20"/>
          <w:szCs w:val="20"/>
        </w:rPr>
        <w:t xml:space="preserve"> –.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36142C" w:rsidRPr="00F77425" w:rsidRDefault="0036142C" w:rsidP="0036142C">
      <w:pPr>
        <w:pStyle w:val="Corpodetexto"/>
        <w:spacing w:before="10"/>
        <w:jc w:val="both"/>
        <w:rPr>
          <w:rFonts w:ascii="Bookman Old Style" w:hAnsi="Bookman Old Style"/>
          <w:b/>
          <w:sz w:val="20"/>
          <w:szCs w:val="20"/>
        </w:rPr>
      </w:pPr>
    </w:p>
    <w:tbl>
      <w:tblPr>
        <w:tblW w:w="4807" w:type="pct"/>
        <w:tblInd w:w="418" w:type="dxa"/>
        <w:tblLayout w:type="fixed"/>
        <w:tblCellMar>
          <w:top w:w="15" w:type="dxa"/>
          <w:left w:w="15" w:type="dxa"/>
          <w:bottom w:w="15" w:type="dxa"/>
          <w:right w:w="15" w:type="dxa"/>
        </w:tblCellMar>
        <w:tblLook w:val="0000" w:firstRow="0" w:lastRow="0" w:firstColumn="0" w:lastColumn="0" w:noHBand="0" w:noVBand="0"/>
      </w:tblPr>
      <w:tblGrid>
        <w:gridCol w:w="1842"/>
        <w:gridCol w:w="1560"/>
        <w:gridCol w:w="2268"/>
        <w:gridCol w:w="1417"/>
        <w:gridCol w:w="1701"/>
        <w:gridCol w:w="1259"/>
      </w:tblGrid>
      <w:tr w:rsidR="0036142C" w:rsidRPr="004D329F" w:rsidTr="0036142C">
        <w:tc>
          <w:tcPr>
            <w:tcW w:w="10047" w:type="dxa"/>
            <w:gridSpan w:val="6"/>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Dotações</w:t>
            </w:r>
          </w:p>
        </w:tc>
      </w:tr>
      <w:tr w:rsidR="0036142C" w:rsidRPr="004D329F" w:rsidTr="0036142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Grupo da fonte</w:t>
            </w:r>
          </w:p>
        </w:tc>
      </w:tr>
      <w:tr w:rsidR="0036142C" w:rsidRPr="004D329F" w:rsidTr="0036142C">
        <w:tc>
          <w:tcPr>
            <w:tcW w:w="1842"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2020</w:t>
            </w:r>
          </w:p>
        </w:tc>
        <w:tc>
          <w:tcPr>
            <w:tcW w:w="1560"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2850</w:t>
            </w:r>
          </w:p>
        </w:tc>
        <w:tc>
          <w:tcPr>
            <w:tcW w:w="2268"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303</w:t>
            </w:r>
          </w:p>
        </w:tc>
        <w:tc>
          <w:tcPr>
            <w:tcW w:w="1701"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4.4.90.52.48.00</w:t>
            </w:r>
          </w:p>
        </w:tc>
        <w:tc>
          <w:tcPr>
            <w:tcW w:w="1259"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Do Exercício</w:t>
            </w:r>
          </w:p>
        </w:tc>
      </w:tr>
      <w:tr w:rsidR="0036142C" w:rsidRPr="004D329F" w:rsidTr="0036142C">
        <w:tc>
          <w:tcPr>
            <w:tcW w:w="1842"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2020</w:t>
            </w:r>
          </w:p>
        </w:tc>
        <w:tc>
          <w:tcPr>
            <w:tcW w:w="1560"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2860</w:t>
            </w:r>
          </w:p>
        </w:tc>
        <w:tc>
          <w:tcPr>
            <w:tcW w:w="2268"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500</w:t>
            </w:r>
          </w:p>
        </w:tc>
        <w:tc>
          <w:tcPr>
            <w:tcW w:w="1701"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4.4.90.52.48.00</w:t>
            </w:r>
          </w:p>
        </w:tc>
        <w:tc>
          <w:tcPr>
            <w:tcW w:w="1259" w:type="dxa"/>
            <w:tcBorders>
              <w:top w:val="single" w:sz="6" w:space="0" w:color="000000"/>
              <w:left w:val="single" w:sz="6" w:space="0" w:color="000000"/>
              <w:bottom w:val="single" w:sz="6" w:space="0" w:color="000000"/>
              <w:right w:val="single" w:sz="6" w:space="0" w:color="000000"/>
            </w:tcBorders>
          </w:tcPr>
          <w:p w:rsidR="0036142C" w:rsidRPr="004D329F" w:rsidRDefault="0036142C" w:rsidP="0087008E">
            <w:pPr>
              <w:pStyle w:val="ParagraphStyle"/>
              <w:rPr>
                <w:rFonts w:ascii="Bookman Old Style" w:hAnsi="Bookman Old Style"/>
                <w:sz w:val="16"/>
                <w:szCs w:val="20"/>
              </w:rPr>
            </w:pPr>
            <w:r w:rsidRPr="004D329F">
              <w:rPr>
                <w:rFonts w:ascii="Bookman Old Style" w:hAnsi="Bookman Old Style"/>
                <w:sz w:val="16"/>
                <w:szCs w:val="20"/>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4F4633">
      <w:pPr>
        <w:pStyle w:val="Corpodetexto"/>
        <w:numPr>
          <w:ilvl w:val="1"/>
          <w:numId w:val="1"/>
        </w:numPr>
        <w:spacing w:before="1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5E6617">
      <w:pPr>
        <w:pStyle w:val="Corpodetexto"/>
        <w:spacing w:before="10"/>
        <w:ind w:left="792"/>
        <w:jc w:val="both"/>
        <w:rPr>
          <w:rFonts w:ascii="Bookman Old Style" w:hAnsi="Bookman Old Style"/>
          <w:b/>
          <w:sz w:val="20"/>
          <w:szCs w:val="20"/>
        </w:rPr>
      </w:pPr>
    </w:p>
    <w:p w:rsidR="00104E39"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lastRenderedPageBreak/>
        <w:t>administrativas.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84692D">
      <w:pPr>
        <w:pStyle w:val="PargrafodaLista"/>
        <w:rPr>
          <w:rFonts w:ascii="Bookman Old Style" w:hAnsi="Bookman Old Style"/>
          <w:b/>
          <w:sz w:val="20"/>
          <w:szCs w:val="20"/>
        </w:rPr>
      </w:pPr>
    </w:p>
    <w:p w:rsidR="005A3435" w:rsidRPr="0084692D"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84692D" w:rsidRDefault="0084692D" w:rsidP="0084692D">
      <w:pPr>
        <w:pStyle w:val="PargrafodaLista"/>
        <w:rPr>
          <w:rFonts w:ascii="Bookman Old Style" w:hAnsi="Bookman Old Style"/>
          <w:b/>
          <w:sz w:val="20"/>
          <w:szCs w:val="20"/>
        </w:rPr>
      </w:pPr>
    </w:p>
    <w:p w:rsidR="005A3435" w:rsidRDefault="005A3435" w:rsidP="005A3435">
      <w:pPr>
        <w:pStyle w:val="Corpodetexto"/>
        <w:spacing w:before="10"/>
        <w:ind w:left="360"/>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84692D">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 xml:space="preserve">A nulidade da contratação opera efeitos retroativamente, impedindo os efeitos jurídicos que o </w:t>
      </w:r>
      <w:r w:rsidRPr="0084692D">
        <w:rPr>
          <w:rFonts w:ascii="Bookman Old Style" w:hAnsi="Bookman Old Style"/>
          <w:sz w:val="20"/>
          <w:szCs w:val="20"/>
        </w:rPr>
        <w:lastRenderedPageBreak/>
        <w:t>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84692D">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Pr="0084692D" w:rsidRDefault="0084692D" w:rsidP="0084692D">
      <w:pPr>
        <w:pStyle w:val="Corpodetexto"/>
        <w:spacing w:before="10"/>
        <w:jc w:val="both"/>
        <w:rPr>
          <w:rFonts w:ascii="Bookman Old Style" w:hAnsi="Bookman Old Style"/>
          <w:b/>
          <w:sz w:val="20"/>
          <w:szCs w:val="20"/>
        </w:rPr>
      </w:pP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Default="0084692D" w:rsidP="0084692D">
      <w:pPr>
        <w:pStyle w:val="Corpodetexto"/>
        <w:spacing w:before="10"/>
        <w:ind w:left="792"/>
        <w:rPr>
          <w:rFonts w:ascii="Bookman Old Style" w:hAnsi="Bookman Old Style"/>
          <w:b/>
          <w:sz w:val="20"/>
          <w:szCs w:val="20"/>
        </w:rPr>
      </w:pP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5D4A"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1">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5069B4">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lastRenderedPageBreak/>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2">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2E6967">
        <w:rPr>
          <w:rFonts w:ascii="Bookman Old Style" w:hAnsi="Bookman Old Style"/>
          <w:sz w:val="20"/>
          <w:szCs w:val="20"/>
        </w:rPr>
        <w:t>12</w:t>
      </w:r>
      <w:r w:rsidRPr="005B6C5B">
        <w:rPr>
          <w:rFonts w:ascii="Bookman Old Style" w:hAnsi="Bookman Old Style"/>
          <w:sz w:val="20"/>
          <w:szCs w:val="20"/>
        </w:rPr>
        <w:t xml:space="preserve"> de </w:t>
      </w:r>
      <w:r w:rsidR="00D73DDF">
        <w:rPr>
          <w:rFonts w:ascii="Bookman Old Style" w:hAnsi="Bookman Old Style"/>
          <w:sz w:val="20"/>
          <w:szCs w:val="20"/>
        </w:rPr>
        <w:t>Nov</w:t>
      </w:r>
      <w:r w:rsidR="0036142C">
        <w:rPr>
          <w:rFonts w:ascii="Bookman Old Style" w:hAnsi="Bookman Old Style"/>
          <w:sz w:val="20"/>
          <w:szCs w:val="20"/>
        </w:rPr>
        <w:t>embro</w:t>
      </w:r>
      <w:r w:rsidRPr="005B6C5B">
        <w:rPr>
          <w:rFonts w:ascii="Bookman Old Style" w:hAnsi="Bookman Old Style"/>
          <w:sz w:val="20"/>
          <w:szCs w:val="20"/>
        </w:rPr>
        <w:t xml:space="preserve"> de 2020.</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ZELIRIO PERON FERRARI</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D73DDF" w:rsidRDefault="00D73DDF"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lastRenderedPageBreak/>
        <w:t xml:space="preserve">EDITAL DE PREGÃO Nº </w:t>
      </w:r>
      <w:r w:rsidR="00B96158">
        <w:rPr>
          <w:rFonts w:ascii="Bookman Old Style" w:hAnsi="Bookman Old Style"/>
          <w:sz w:val="20"/>
          <w:szCs w:val="20"/>
        </w:rPr>
        <w:t>095</w:t>
      </w:r>
      <w:r w:rsidRPr="005B6C5B">
        <w:rPr>
          <w:rFonts w:ascii="Bookman Old Style" w:hAnsi="Bookman Old Style"/>
          <w:sz w:val="20"/>
          <w:szCs w:val="20"/>
        </w:rPr>
        <w:t xml:space="preserve">/2020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B96158">
        <w:rPr>
          <w:rFonts w:ascii="Bookman Old Style" w:hAnsi="Bookman Old Style"/>
          <w:sz w:val="20"/>
          <w:szCs w:val="20"/>
        </w:rPr>
        <w:t>686</w:t>
      </w:r>
      <w:r w:rsidRPr="005B6C5B">
        <w:rPr>
          <w:rFonts w:ascii="Bookman Old Style" w:hAnsi="Bookman Old Style"/>
          <w:sz w:val="20"/>
          <w:szCs w:val="20"/>
        </w:rPr>
        <w:t xml:space="preserve">/2020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0D0AFA" w:rsidRDefault="000B57BD" w:rsidP="00E541D0">
      <w:pPr>
        <w:pStyle w:val="ParagraphStyle"/>
        <w:widowControl/>
        <w:spacing w:after="165" w:line="252" w:lineRule="auto"/>
        <w:ind w:firstLine="142"/>
        <w:jc w:val="both"/>
        <w:rPr>
          <w:rFonts w:ascii="Bookman Old Style" w:hAnsi="Bookman Old Style" w:cs="Bookman Old Style"/>
          <w:sz w:val="20"/>
          <w:szCs w:val="20"/>
        </w:rPr>
      </w:pPr>
      <w:r>
        <w:rPr>
          <w:rFonts w:ascii="Bookman Old Style" w:hAnsi="Bookman Old Style"/>
          <w:b/>
          <w:sz w:val="20"/>
          <w:szCs w:val="20"/>
        </w:rPr>
        <w:t xml:space="preserve">OBJETO: </w:t>
      </w:r>
      <w:r w:rsidR="00316E70" w:rsidRPr="00316E70">
        <w:rPr>
          <w:rFonts w:ascii="Bookman Old Style" w:hAnsi="Bookman Old Style"/>
          <w:sz w:val="20"/>
          <w:szCs w:val="20"/>
        </w:rPr>
        <w:t>Aquisição de veículo Micro-Ônibus 0KM (Zero Quilometro) para Secretaria Municipal de Saúde conforme Resolução SESA 769/2019</w:t>
      </w:r>
      <w:r w:rsidR="000D0AFA">
        <w:rPr>
          <w:rFonts w:ascii="Bookman Old Style" w:hAnsi="Bookman Old Style" w:cs="Bookman Old Style"/>
          <w:sz w:val="20"/>
          <w:szCs w:val="20"/>
        </w:rPr>
        <w:t>.</w:t>
      </w:r>
    </w:p>
    <w:p w:rsidR="0084692D" w:rsidRPr="005B6C5B" w:rsidRDefault="0084692D" w:rsidP="0084692D">
      <w:pPr>
        <w:pStyle w:val="Ttulo2"/>
        <w:tabs>
          <w:tab w:val="left" w:pos="1777"/>
        </w:tabs>
        <w:ind w:left="1726" w:right="622" w:hanging="1134"/>
        <w:rPr>
          <w:rFonts w:ascii="Bookman Old Style" w:hAnsi="Bookman Old Style"/>
          <w:sz w:val="20"/>
          <w:szCs w:val="20"/>
        </w:rPr>
      </w:pPr>
    </w:p>
    <w:p w:rsidR="0084692D" w:rsidRPr="005B6C5B" w:rsidRDefault="00062DBC" w:rsidP="0084692D">
      <w:pPr>
        <w:spacing w:before="123"/>
        <w:ind w:left="771"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316E70" w:rsidRDefault="000B57BD" w:rsidP="00316E70">
      <w:pPr>
        <w:pStyle w:val="ParagraphStyle"/>
        <w:widowControl/>
        <w:spacing w:after="165" w:line="252" w:lineRule="auto"/>
        <w:jc w:val="both"/>
        <w:rPr>
          <w:rFonts w:ascii="Bookman Old Style" w:hAnsi="Bookman Old Style"/>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316E70" w:rsidRPr="0087008E">
        <w:rPr>
          <w:rFonts w:ascii="Bookman Old Style" w:hAnsi="Bookman Old Style"/>
          <w:b/>
          <w:sz w:val="20"/>
          <w:szCs w:val="20"/>
        </w:rPr>
        <w:t>Aquisição de veículo Micro-Ônibus 0KM (Zero Quilometro) para Secretaria Municipal de Saúde c</w:t>
      </w:r>
      <w:r w:rsidR="00316E70">
        <w:rPr>
          <w:rFonts w:ascii="Bookman Old Style" w:hAnsi="Bookman Old Style"/>
          <w:b/>
          <w:sz w:val="20"/>
          <w:szCs w:val="20"/>
        </w:rPr>
        <w:t>onforme Resolução SESA 769/2019</w:t>
      </w:r>
      <w:r w:rsidRPr="000B57BD">
        <w:rPr>
          <w:rFonts w:ascii="Bookman Old Style" w:hAnsi="Bookman Old Style"/>
          <w:sz w:val="20"/>
          <w:szCs w:val="20"/>
        </w:rPr>
        <w:t>, 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4879" w:type="pct"/>
        <w:jc w:val="center"/>
        <w:tblLayout w:type="fixed"/>
        <w:tblCellMar>
          <w:top w:w="15" w:type="dxa"/>
          <w:left w:w="15" w:type="dxa"/>
          <w:bottom w:w="15" w:type="dxa"/>
          <w:right w:w="15" w:type="dxa"/>
        </w:tblCellMar>
        <w:tblLook w:val="0000" w:firstRow="0" w:lastRow="0" w:firstColumn="0" w:lastColumn="0" w:noHBand="0" w:noVBand="0"/>
      </w:tblPr>
      <w:tblGrid>
        <w:gridCol w:w="751"/>
        <w:gridCol w:w="1129"/>
        <w:gridCol w:w="4349"/>
        <w:gridCol w:w="993"/>
        <w:gridCol w:w="708"/>
        <w:gridCol w:w="1134"/>
        <w:gridCol w:w="1133"/>
      </w:tblGrid>
      <w:tr w:rsidR="00316E70" w:rsidRPr="00D10304" w:rsidTr="00D10304">
        <w:trPr>
          <w:jc w:val="center"/>
        </w:trPr>
        <w:tc>
          <w:tcPr>
            <w:tcW w:w="10197" w:type="dxa"/>
            <w:gridSpan w:val="7"/>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Lote: 1 - Lote 001</w:t>
            </w:r>
          </w:p>
        </w:tc>
      </w:tr>
      <w:tr w:rsidR="00316E70" w:rsidRPr="00D10304" w:rsidTr="00D10304">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Código do produto/serviço</w:t>
            </w:r>
          </w:p>
        </w:tc>
        <w:tc>
          <w:tcPr>
            <w:tcW w:w="4349"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Preço máximo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Preço máximo total</w:t>
            </w:r>
          </w:p>
        </w:tc>
      </w:tr>
      <w:tr w:rsidR="00316E70" w:rsidRPr="00D10304" w:rsidTr="00D10304">
        <w:trPr>
          <w:jc w:val="center"/>
        </w:trPr>
        <w:tc>
          <w:tcPr>
            <w:tcW w:w="751"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w:t>
            </w:r>
          </w:p>
        </w:tc>
        <w:tc>
          <w:tcPr>
            <w:tcW w:w="1129"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13564</w:t>
            </w:r>
          </w:p>
        </w:tc>
        <w:tc>
          <w:tcPr>
            <w:tcW w:w="4349"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 xml:space="preserve"> VEÍCULO DO TIPO MICRO ÔNINUS DE FABRICAÇÃO NACIONAL, 0 KM, ANO/MODELO 2020/2021, com as seguintes especificações mínimas:</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1.carro completo – carroceria e chassis integrados;</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2.capacidade mínima de 32 lugares + motorista;</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3.poltronas executivas reclináveis revestidas com tecido e com cinto de segurança em todas as poltronas, com largura mínima de 940mm.</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4.direção hidráulica;</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5.ar condicionado;</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6.porta pantográfica com acionamento a ar externo e interno;</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7.computador de bordo;</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8.injeção eletrônica;</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9.janelas de vidros e cortinas em todas as janelas;</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10.bagageiro com fechaduras;</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11.motor de no mínimo 04 cilindros em linha, potencia mínima de 160 CV com turbo e intercooler;</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12.tanque de no mínimo 150 litros a diesel;</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13.cambio manual com no mínimo 05 marchas a frente e 01 a ré sincronizadas;</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14.freios ABS com acionamento a ar, tambor e lona nas rodas dianteiras e traseiras;</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15.rodado duplo na traseira;</w:t>
            </w:r>
          </w:p>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16.farol de neblina;</w:t>
            </w:r>
          </w:p>
          <w:p w:rsidR="00316E70" w:rsidRDefault="00316E70" w:rsidP="00DD6C2B">
            <w:pPr>
              <w:pStyle w:val="ParagraphStyle"/>
              <w:rPr>
                <w:rFonts w:ascii="Bookman Old Style" w:hAnsi="Bookman Old Style"/>
                <w:sz w:val="16"/>
                <w:szCs w:val="16"/>
              </w:rPr>
            </w:pPr>
            <w:r w:rsidRPr="00D10304">
              <w:rPr>
                <w:rFonts w:ascii="Bookman Old Style" w:hAnsi="Bookman Old Style"/>
                <w:sz w:val="16"/>
                <w:szCs w:val="16"/>
              </w:rPr>
              <w:t>17.saídas de eme</w:t>
            </w:r>
            <w:r w:rsidR="00D10304">
              <w:rPr>
                <w:rFonts w:ascii="Bookman Old Style" w:hAnsi="Bookman Old Style"/>
                <w:sz w:val="16"/>
                <w:szCs w:val="16"/>
              </w:rPr>
              <w:t>rgência no teto e nas laterais;</w:t>
            </w:r>
          </w:p>
          <w:p w:rsidR="002E6967" w:rsidRDefault="002E6967" w:rsidP="00DD6C2B">
            <w:pPr>
              <w:pStyle w:val="ParagraphStyle"/>
              <w:rPr>
                <w:rFonts w:ascii="Bookman Old Style" w:hAnsi="Bookman Old Style"/>
                <w:sz w:val="16"/>
                <w:szCs w:val="16"/>
                <w:lang w:val="pt-BR"/>
              </w:rPr>
            </w:pPr>
            <w:r>
              <w:rPr>
                <w:rFonts w:ascii="Bookman Old Style" w:hAnsi="Bookman Old Style"/>
                <w:sz w:val="16"/>
                <w:szCs w:val="16"/>
                <w:lang w:val="pt-BR"/>
              </w:rPr>
              <w:t>18. Porta pacotes com iluminação individual.</w:t>
            </w:r>
          </w:p>
          <w:p w:rsidR="002E6967" w:rsidRDefault="002E6967" w:rsidP="00DD6C2B">
            <w:pPr>
              <w:pStyle w:val="ParagraphStyle"/>
              <w:rPr>
                <w:rFonts w:ascii="Bookman Old Style" w:hAnsi="Bookman Old Style"/>
                <w:sz w:val="16"/>
                <w:szCs w:val="16"/>
                <w:lang w:val="pt-BR"/>
              </w:rPr>
            </w:pPr>
            <w:r>
              <w:rPr>
                <w:rFonts w:ascii="Bookman Old Style" w:hAnsi="Bookman Old Style"/>
                <w:sz w:val="16"/>
                <w:szCs w:val="16"/>
                <w:lang w:val="pt-BR"/>
              </w:rPr>
              <w:t>19. Cinto de segurança retrátil para todos os passageiros.</w:t>
            </w:r>
          </w:p>
          <w:p w:rsidR="002E6967" w:rsidRDefault="002E6967" w:rsidP="00DD6C2B">
            <w:pPr>
              <w:pStyle w:val="ParagraphStyle"/>
              <w:rPr>
                <w:rFonts w:ascii="Bookman Old Style" w:hAnsi="Bookman Old Style"/>
                <w:sz w:val="16"/>
                <w:szCs w:val="16"/>
                <w:lang w:val="pt-BR"/>
              </w:rPr>
            </w:pPr>
            <w:r>
              <w:rPr>
                <w:rFonts w:ascii="Bookman Old Style" w:hAnsi="Bookman Old Style"/>
                <w:sz w:val="16"/>
                <w:szCs w:val="16"/>
                <w:lang w:val="pt-BR"/>
              </w:rPr>
              <w:t>20. Bagageiro com fechadura de no mínimo 2.000 litros.</w:t>
            </w:r>
          </w:p>
          <w:p w:rsidR="002E6967" w:rsidRPr="002E6967" w:rsidRDefault="002E6967" w:rsidP="00DD6C2B">
            <w:pPr>
              <w:pStyle w:val="ParagraphStyle"/>
              <w:rPr>
                <w:rFonts w:ascii="Bookman Old Style" w:hAnsi="Bookman Old Style"/>
                <w:sz w:val="16"/>
                <w:szCs w:val="16"/>
                <w:lang w:val="pt-BR"/>
              </w:rPr>
            </w:pPr>
            <w:r>
              <w:rPr>
                <w:rFonts w:ascii="Bookman Old Style" w:hAnsi="Bookman Old Style"/>
                <w:sz w:val="16"/>
                <w:szCs w:val="16"/>
                <w:lang w:val="pt-BR"/>
              </w:rPr>
              <w:t>21. Acessibilidade conforme legislação vigente (DTA, DPM ou PEV) obrigatórios para veículos CAT M3.</w:t>
            </w:r>
          </w:p>
        </w:tc>
        <w:tc>
          <w:tcPr>
            <w:tcW w:w="993"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1,00</w:t>
            </w:r>
          </w:p>
        </w:tc>
        <w:tc>
          <w:tcPr>
            <w:tcW w:w="708"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344.620,00</w:t>
            </w:r>
          </w:p>
        </w:tc>
        <w:tc>
          <w:tcPr>
            <w:tcW w:w="1133"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344.620,00</w:t>
            </w:r>
          </w:p>
        </w:tc>
      </w:tr>
      <w:tr w:rsidR="00316E70" w:rsidRPr="00D10304" w:rsidTr="00D10304">
        <w:trPr>
          <w:jc w:val="center"/>
        </w:trPr>
        <w:tc>
          <w:tcPr>
            <w:tcW w:w="9064" w:type="dxa"/>
            <w:gridSpan w:val="6"/>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TOTAL</w:t>
            </w:r>
          </w:p>
        </w:tc>
        <w:tc>
          <w:tcPr>
            <w:tcW w:w="1133" w:type="dxa"/>
            <w:tcBorders>
              <w:top w:val="single" w:sz="6" w:space="0" w:color="000000"/>
              <w:left w:val="single" w:sz="6" w:space="0" w:color="000000"/>
              <w:bottom w:val="single" w:sz="6" w:space="0" w:color="000000"/>
              <w:right w:val="single" w:sz="6" w:space="0" w:color="000000"/>
            </w:tcBorders>
          </w:tcPr>
          <w:p w:rsidR="00316E70" w:rsidRPr="00D10304" w:rsidRDefault="00316E70" w:rsidP="00DD6C2B">
            <w:pPr>
              <w:pStyle w:val="ParagraphStyle"/>
              <w:rPr>
                <w:rFonts w:ascii="Bookman Old Style" w:hAnsi="Bookman Old Style"/>
                <w:sz w:val="16"/>
                <w:szCs w:val="16"/>
              </w:rPr>
            </w:pPr>
            <w:r w:rsidRPr="00D10304">
              <w:rPr>
                <w:rFonts w:ascii="Bookman Old Style" w:hAnsi="Bookman Old Style"/>
                <w:sz w:val="16"/>
                <w:szCs w:val="16"/>
              </w:rPr>
              <w:t>344.620,00</w:t>
            </w:r>
          </w:p>
        </w:tc>
      </w:tr>
    </w:tbl>
    <w:p w:rsidR="00316E70" w:rsidRDefault="00316E70" w:rsidP="00316E70">
      <w:pPr>
        <w:pStyle w:val="ParagraphStyle"/>
        <w:widowControl/>
        <w:spacing w:after="165" w:line="252" w:lineRule="auto"/>
        <w:jc w:val="both"/>
        <w:rPr>
          <w:rFonts w:ascii="Bookman Old Style" w:hAnsi="Bookman Old Style"/>
          <w:sz w:val="20"/>
          <w:szCs w:val="20"/>
        </w:rPr>
      </w:pPr>
    </w:p>
    <w:p w:rsidR="000B57BD" w:rsidRPr="005B6C5B" w:rsidRDefault="00316E70" w:rsidP="00316E70">
      <w:pPr>
        <w:pStyle w:val="ParagraphStyle"/>
        <w:widowControl/>
        <w:spacing w:after="165" w:line="252" w:lineRule="auto"/>
        <w:jc w:val="both"/>
        <w:rPr>
          <w:rFonts w:ascii="Bookman Old Style" w:hAnsi="Bookman Old Style"/>
          <w:sz w:val="20"/>
          <w:szCs w:val="20"/>
        </w:rPr>
      </w:pPr>
      <w:r w:rsidRPr="005B6C5B">
        <w:rPr>
          <w:rFonts w:ascii="Bookman Old Style" w:hAnsi="Bookman Old Style"/>
          <w:sz w:val="20"/>
          <w:szCs w:val="20"/>
        </w:rPr>
        <w:t xml:space="preserve"> </w:t>
      </w:r>
      <w:r w:rsidR="000B57BD"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D0AFA" w:rsidRPr="000D0AFA" w:rsidRDefault="000B57BD" w:rsidP="000D0AFA">
      <w:pPr>
        <w:pStyle w:val="PargrafodaLista"/>
        <w:numPr>
          <w:ilvl w:val="1"/>
          <w:numId w:val="3"/>
        </w:numPr>
        <w:tabs>
          <w:tab w:val="left" w:pos="748"/>
        </w:tabs>
        <w:spacing w:before="1"/>
        <w:rPr>
          <w:rFonts w:ascii="Bookman Old Style" w:hAnsi="Bookman Old Style"/>
          <w:b/>
          <w:sz w:val="20"/>
          <w:szCs w:val="20"/>
        </w:rPr>
      </w:pPr>
      <w:r w:rsidRPr="000B57BD">
        <w:rPr>
          <w:rFonts w:ascii="Bookman Old Style" w:hAnsi="Bookman Old Style"/>
          <w:sz w:val="20"/>
          <w:szCs w:val="20"/>
        </w:rPr>
        <w:t xml:space="preserve">Valor máximo estimado da licitação </w:t>
      </w:r>
      <w:r w:rsidR="000D0AFA" w:rsidRPr="000D0AFA">
        <w:rPr>
          <w:rFonts w:ascii="Bookman Old Style" w:hAnsi="Bookman Old Style" w:cs="Bookman Old Style"/>
          <w:b/>
          <w:bCs/>
          <w:sz w:val="20"/>
          <w:szCs w:val="20"/>
        </w:rPr>
        <w:t xml:space="preserve">R$ </w:t>
      </w:r>
      <w:r w:rsidR="006F2C8A">
        <w:rPr>
          <w:rFonts w:ascii="Bookman Old Style" w:hAnsi="Bookman Old Style" w:cs="Bookman Old Style"/>
          <w:b/>
          <w:bCs/>
          <w:sz w:val="20"/>
        </w:rPr>
        <w:t>344.620</w:t>
      </w:r>
      <w:r w:rsidR="000D0AFA" w:rsidRPr="000D0AFA">
        <w:rPr>
          <w:rFonts w:ascii="Bookman Old Style" w:hAnsi="Bookman Old Style" w:cs="Bookman Old Style"/>
          <w:b/>
          <w:bCs/>
          <w:sz w:val="20"/>
        </w:rPr>
        <w:t>,00 (</w:t>
      </w:r>
      <w:r w:rsidR="006F2C8A">
        <w:rPr>
          <w:rFonts w:ascii="Bookman Old Style" w:hAnsi="Bookman Old Style" w:cs="Bookman Old Style"/>
          <w:b/>
          <w:bCs/>
          <w:sz w:val="20"/>
        </w:rPr>
        <w:t>Trezentos</w:t>
      </w:r>
      <w:r w:rsidR="000D0AFA" w:rsidRPr="000D0AFA">
        <w:rPr>
          <w:rFonts w:ascii="Bookman Old Style" w:hAnsi="Bookman Old Style" w:cs="Bookman Old Style"/>
          <w:b/>
          <w:bCs/>
          <w:sz w:val="20"/>
        </w:rPr>
        <w:t xml:space="preserve"> </w:t>
      </w:r>
      <w:r w:rsidR="006F2C8A">
        <w:rPr>
          <w:rFonts w:ascii="Bookman Old Style" w:hAnsi="Bookman Old Style" w:cs="Bookman Old Style"/>
          <w:b/>
          <w:bCs/>
          <w:sz w:val="20"/>
        </w:rPr>
        <w:t xml:space="preserve">e Quarenta </w:t>
      </w:r>
      <w:r w:rsidR="000D0AFA" w:rsidRPr="000D0AFA">
        <w:rPr>
          <w:rFonts w:ascii="Bookman Old Style" w:hAnsi="Bookman Old Style" w:cs="Bookman Old Style"/>
          <w:b/>
          <w:bCs/>
          <w:sz w:val="20"/>
        </w:rPr>
        <w:t xml:space="preserve">e Quatro Mil, </w:t>
      </w:r>
      <w:r w:rsidR="006F2C8A">
        <w:rPr>
          <w:rFonts w:ascii="Bookman Old Style" w:hAnsi="Bookman Old Style" w:cs="Bookman Old Style"/>
          <w:b/>
          <w:bCs/>
          <w:sz w:val="20"/>
        </w:rPr>
        <w:t>Seiscentos e Vinte</w:t>
      </w:r>
      <w:r w:rsidR="000D0AFA" w:rsidRPr="000D0AFA">
        <w:rPr>
          <w:rFonts w:ascii="Bookman Old Style" w:hAnsi="Bookman Old Style" w:cs="Bookman Old Style"/>
          <w:b/>
          <w:bCs/>
          <w:sz w:val="20"/>
        </w:rPr>
        <w:t xml:space="preserve"> Reais)</w:t>
      </w:r>
      <w:r w:rsidR="000D0AFA" w:rsidRPr="000D0AFA">
        <w:rPr>
          <w:rFonts w:ascii="Bookman Old Style" w:hAnsi="Bookman Old Style" w:cs="Bookman Old Style"/>
          <w:b/>
          <w:bCs/>
          <w:sz w:val="20"/>
          <w:szCs w:val="20"/>
        </w:rPr>
        <w:t>.</w:t>
      </w:r>
    </w:p>
    <w:p w:rsidR="000D0AFA" w:rsidRDefault="000D0AFA" w:rsidP="000B57BD">
      <w:pPr>
        <w:pStyle w:val="PargrafodaLista"/>
        <w:tabs>
          <w:tab w:val="left" w:pos="748"/>
        </w:tabs>
        <w:spacing w:before="1"/>
        <w:ind w:left="720" w:firstLine="0"/>
        <w:rPr>
          <w:rFonts w:ascii="Bookman Old Style" w:hAnsi="Bookman Old Style"/>
          <w:b/>
          <w:sz w:val="20"/>
          <w:szCs w:val="20"/>
        </w:rPr>
      </w:pPr>
    </w:p>
    <w:p w:rsidR="00A451CC" w:rsidRDefault="00A451CC" w:rsidP="000B57BD">
      <w:pPr>
        <w:pStyle w:val="PargrafodaLista"/>
        <w:tabs>
          <w:tab w:val="left" w:pos="748"/>
        </w:tabs>
        <w:spacing w:before="1"/>
        <w:ind w:left="720" w:firstLine="0"/>
        <w:rPr>
          <w:rFonts w:ascii="Bookman Old Style" w:hAnsi="Bookman Old Style"/>
          <w:b/>
          <w:sz w:val="20"/>
          <w:szCs w:val="20"/>
        </w:rPr>
      </w:pPr>
    </w:p>
    <w:p w:rsidR="00A451CC" w:rsidRDefault="000B57BD" w:rsidP="004F4633">
      <w:pPr>
        <w:pStyle w:val="PargrafodaLista"/>
        <w:numPr>
          <w:ilvl w:val="0"/>
          <w:numId w:val="3"/>
        </w:numPr>
        <w:tabs>
          <w:tab w:val="left" w:pos="748"/>
        </w:tabs>
        <w:spacing w:before="1"/>
        <w:rPr>
          <w:rFonts w:ascii="Bookman Old Style" w:hAnsi="Bookman Old Style"/>
          <w:b/>
          <w:sz w:val="20"/>
          <w:szCs w:val="20"/>
        </w:rPr>
      </w:pPr>
      <w:r w:rsidRPr="000B57BD">
        <w:rPr>
          <w:rFonts w:ascii="Bookman Old Style" w:hAnsi="Bookman Old Style"/>
          <w:b/>
          <w:sz w:val="20"/>
          <w:szCs w:val="20"/>
        </w:rPr>
        <w:t>DO</w:t>
      </w:r>
      <w:r w:rsidRPr="000B57BD">
        <w:rPr>
          <w:rFonts w:ascii="Bookman Old Style" w:hAnsi="Bookman Old Style"/>
          <w:b/>
          <w:spacing w:val="-1"/>
          <w:sz w:val="20"/>
          <w:szCs w:val="20"/>
        </w:rPr>
        <w:t xml:space="preserve"> </w:t>
      </w:r>
      <w:r w:rsidRPr="000B57BD">
        <w:rPr>
          <w:rFonts w:ascii="Bookman Old Style" w:hAnsi="Bookman Old Style"/>
          <w:b/>
          <w:sz w:val="20"/>
          <w:szCs w:val="20"/>
        </w:rPr>
        <w:t>PROSPECTO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A licitante vencedora deverá </w:t>
      </w:r>
      <w:r w:rsidR="006E007D">
        <w:rPr>
          <w:rFonts w:ascii="Bookman Old Style" w:hAnsi="Bookman Old Style"/>
          <w:b/>
          <w:sz w:val="20"/>
          <w:szCs w:val="20"/>
        </w:rPr>
        <w:t>anexar aos documentos de habilitação</w:t>
      </w:r>
      <w:r w:rsidRPr="00A451CC">
        <w:rPr>
          <w:rFonts w:ascii="Bookman Old Style" w:hAnsi="Bookman Old Style"/>
          <w:b/>
          <w:sz w:val="20"/>
          <w:szCs w:val="20"/>
        </w:rPr>
        <w:t xml:space="preserve">, sob pena de desclassificação, no sistema COMPRASNET, os “FOLDERS”, ENCARTES, FOLHETOS TÉCNICOS ou CATÁLOGOS </w:t>
      </w:r>
      <w:r w:rsidR="00994B14">
        <w:rPr>
          <w:rFonts w:ascii="Bookman Old Style" w:hAnsi="Bookman Old Style"/>
          <w:b/>
          <w:sz w:val="20"/>
          <w:szCs w:val="20"/>
        </w:rPr>
        <w:t>dos</w:t>
      </w:r>
      <w:r w:rsidRPr="00A451CC">
        <w:rPr>
          <w:rFonts w:ascii="Bookman Old Style" w:hAnsi="Bookman Old Style"/>
          <w:b/>
          <w:sz w:val="20"/>
          <w:szCs w:val="20"/>
        </w:rPr>
        <w:t xml:space="preserve"> equipamentos ofertados, onde constem as especificações técnicas e a caracterização dos mesmos, permitindo a consistente avaliação da equipe</w:t>
      </w:r>
      <w:r w:rsidRPr="00A451CC">
        <w:rPr>
          <w:rFonts w:ascii="Bookman Old Style" w:hAnsi="Bookman Old Style"/>
          <w:b/>
          <w:spacing w:val="-2"/>
          <w:sz w:val="20"/>
          <w:szCs w:val="20"/>
        </w:rPr>
        <w:t xml:space="preserve"> </w:t>
      </w:r>
      <w:r w:rsidRPr="00A451CC">
        <w:rPr>
          <w:rFonts w:ascii="Bookman Old Style" w:hAnsi="Bookman Old Style"/>
          <w:b/>
          <w:sz w:val="20"/>
          <w:szCs w:val="20"/>
        </w:rPr>
        <w:t>técnica.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6F2C8A" w:rsidRPr="006F2C8A" w:rsidRDefault="006F2C8A" w:rsidP="006F2C8A">
      <w:pPr>
        <w:pStyle w:val="PargrafodaLista"/>
        <w:numPr>
          <w:ilvl w:val="1"/>
          <w:numId w:val="3"/>
        </w:numPr>
        <w:tabs>
          <w:tab w:val="left" w:pos="748"/>
        </w:tabs>
        <w:spacing w:before="1"/>
        <w:rPr>
          <w:rFonts w:ascii="Bookman Old Style" w:hAnsi="Bookman Old Style"/>
          <w:b/>
          <w:sz w:val="20"/>
          <w:szCs w:val="20"/>
        </w:rPr>
      </w:pPr>
      <w:r w:rsidRPr="006F2C8A">
        <w:rPr>
          <w:rFonts w:ascii="Bookman Old Style" w:hAnsi="Bookman Old Style"/>
          <w:sz w:val="20"/>
          <w:szCs w:val="20"/>
        </w:rPr>
        <w:t>A necessidade da aquisição do veículo se faz vista a a</w:t>
      </w:r>
      <w:r w:rsidRPr="006F2C8A">
        <w:rPr>
          <w:rFonts w:ascii="Bookman Old Style" w:hAnsi="Bookman Old Style"/>
          <w:bCs/>
          <w:sz w:val="20"/>
          <w:szCs w:val="20"/>
        </w:rPr>
        <w:t>desão do Município ao Incentivo de Investimento para o Transporte Sanitário nos Municípios, no Programa de Qualificação de Atenção Primária à Saúde, na modalidade fundo a fundo, nos termos da Resolução SESA 769/2019.</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w:t>
      </w:r>
      <w:r w:rsidRPr="00A451CC">
        <w:rPr>
          <w:rFonts w:ascii="Bookman Old Style" w:hAnsi="Bookman Old Style"/>
          <w:spacing w:val="-11"/>
          <w:sz w:val="20"/>
          <w:szCs w:val="20"/>
        </w:rPr>
        <w:t xml:space="preserve"> </w:t>
      </w:r>
      <w:r w:rsidRPr="00A451CC">
        <w:rPr>
          <w:rFonts w:ascii="Bookman Old Style" w:hAnsi="Bookman Old Style"/>
          <w:sz w:val="20"/>
          <w:szCs w:val="20"/>
        </w:rPr>
        <w:t>objeto</w:t>
      </w:r>
      <w:r w:rsidRPr="00A451CC">
        <w:rPr>
          <w:rFonts w:ascii="Bookman Old Style" w:hAnsi="Bookman Old Style"/>
          <w:spacing w:val="-10"/>
          <w:sz w:val="20"/>
          <w:szCs w:val="20"/>
        </w:rPr>
        <w:t xml:space="preserve"> </w:t>
      </w:r>
      <w:r w:rsidRPr="00A451CC">
        <w:rPr>
          <w:rFonts w:ascii="Bookman Old Style" w:hAnsi="Bookman Old Style"/>
          <w:sz w:val="20"/>
          <w:szCs w:val="20"/>
        </w:rPr>
        <w:t>desta</w:t>
      </w:r>
      <w:r w:rsidRPr="00A451CC">
        <w:rPr>
          <w:rFonts w:ascii="Bookman Old Style" w:hAnsi="Bookman Old Style"/>
          <w:spacing w:val="-11"/>
          <w:sz w:val="20"/>
          <w:szCs w:val="20"/>
        </w:rPr>
        <w:t xml:space="preserve"> </w:t>
      </w:r>
      <w:r w:rsidRPr="00A451CC">
        <w:rPr>
          <w:rFonts w:ascii="Bookman Old Style" w:hAnsi="Bookman Old Style"/>
          <w:sz w:val="20"/>
          <w:szCs w:val="20"/>
        </w:rPr>
        <w:t>licitação,</w:t>
      </w:r>
      <w:r w:rsidRPr="00A451CC">
        <w:rPr>
          <w:rFonts w:ascii="Bookman Old Style" w:hAnsi="Bookman Old Style"/>
          <w:spacing w:val="-10"/>
          <w:sz w:val="20"/>
          <w:szCs w:val="20"/>
        </w:rPr>
        <w:t xml:space="preserve"> </w:t>
      </w:r>
      <w:r w:rsidRPr="00A451CC">
        <w:rPr>
          <w:rFonts w:ascii="Bookman Old Style" w:hAnsi="Bookman Old Style"/>
          <w:sz w:val="20"/>
          <w:szCs w:val="20"/>
        </w:rPr>
        <w:t>deverá</w:t>
      </w:r>
      <w:r w:rsidRPr="00A451CC">
        <w:rPr>
          <w:rFonts w:ascii="Bookman Old Style" w:hAnsi="Bookman Old Style"/>
          <w:spacing w:val="-11"/>
          <w:sz w:val="20"/>
          <w:szCs w:val="20"/>
        </w:rPr>
        <w:t xml:space="preserve"> </w:t>
      </w:r>
      <w:r w:rsidRPr="00A451CC">
        <w:rPr>
          <w:rFonts w:ascii="Bookman Old Style" w:hAnsi="Bookman Old Style"/>
          <w:sz w:val="20"/>
          <w:szCs w:val="20"/>
        </w:rPr>
        <w:t>ser</w:t>
      </w:r>
      <w:r w:rsidRPr="00A451CC">
        <w:rPr>
          <w:rFonts w:ascii="Bookman Old Style" w:hAnsi="Bookman Old Style"/>
          <w:spacing w:val="-8"/>
          <w:sz w:val="20"/>
          <w:szCs w:val="20"/>
        </w:rPr>
        <w:t xml:space="preserve"> </w:t>
      </w:r>
      <w:r w:rsidRPr="00A451CC">
        <w:rPr>
          <w:rFonts w:ascii="Bookman Old Style" w:hAnsi="Bookman Old Style"/>
          <w:sz w:val="20"/>
          <w:szCs w:val="20"/>
        </w:rPr>
        <w:t>entregue</w:t>
      </w:r>
      <w:r w:rsidRPr="00A451CC">
        <w:rPr>
          <w:rFonts w:ascii="Bookman Old Style" w:hAnsi="Bookman Old Style"/>
          <w:spacing w:val="-9"/>
          <w:sz w:val="20"/>
          <w:szCs w:val="20"/>
        </w:rPr>
        <w:t xml:space="preserve"> </w:t>
      </w:r>
      <w:r w:rsidRPr="00A451CC">
        <w:rPr>
          <w:rFonts w:ascii="Bookman Old Style" w:hAnsi="Bookman Old Style"/>
          <w:sz w:val="20"/>
          <w:szCs w:val="20"/>
        </w:rPr>
        <w:t>mediante</w:t>
      </w:r>
      <w:r w:rsidRPr="00A451CC">
        <w:rPr>
          <w:rFonts w:ascii="Bookman Old Style" w:hAnsi="Bookman Old Style"/>
          <w:spacing w:val="-10"/>
          <w:sz w:val="20"/>
          <w:szCs w:val="20"/>
        </w:rPr>
        <w:t xml:space="preserve"> </w:t>
      </w:r>
      <w:r w:rsidRPr="00A451CC">
        <w:rPr>
          <w:rFonts w:ascii="Bookman Old Style" w:hAnsi="Bookman Old Style"/>
          <w:sz w:val="20"/>
          <w:szCs w:val="20"/>
        </w:rPr>
        <w:t>nota</w:t>
      </w:r>
      <w:r w:rsidRPr="00A451CC">
        <w:rPr>
          <w:rFonts w:ascii="Bookman Old Style" w:hAnsi="Bookman Old Style"/>
          <w:spacing w:val="-11"/>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empenho,</w:t>
      </w:r>
      <w:r w:rsidRPr="00A451CC">
        <w:rPr>
          <w:rFonts w:ascii="Bookman Old Style" w:hAnsi="Bookman Old Style"/>
          <w:spacing w:val="-9"/>
          <w:sz w:val="20"/>
          <w:szCs w:val="20"/>
        </w:rPr>
        <w:t xml:space="preserve"> </w:t>
      </w:r>
      <w:r w:rsidRPr="00A451CC">
        <w:rPr>
          <w:rFonts w:ascii="Bookman Old Style" w:hAnsi="Bookman Old Style"/>
          <w:b/>
          <w:sz w:val="20"/>
          <w:szCs w:val="20"/>
          <w:u w:val="single"/>
        </w:rPr>
        <w:t>em</w:t>
      </w:r>
      <w:r w:rsidRPr="00A451CC">
        <w:rPr>
          <w:rFonts w:ascii="Bookman Old Style" w:hAnsi="Bookman Old Style"/>
          <w:b/>
          <w:spacing w:val="-9"/>
          <w:sz w:val="20"/>
          <w:szCs w:val="20"/>
          <w:u w:val="single"/>
        </w:rPr>
        <w:t xml:space="preserve"> </w:t>
      </w:r>
      <w:r w:rsidRPr="00A451CC">
        <w:rPr>
          <w:rFonts w:ascii="Bookman Old Style" w:hAnsi="Bookman Old Style"/>
          <w:b/>
          <w:sz w:val="20"/>
          <w:szCs w:val="20"/>
          <w:u w:val="single"/>
        </w:rPr>
        <w:t>uma</w:t>
      </w:r>
      <w:r w:rsidRPr="00A451CC">
        <w:rPr>
          <w:rFonts w:ascii="Bookman Old Style" w:hAnsi="Bookman Old Style"/>
          <w:b/>
          <w:spacing w:val="-11"/>
          <w:sz w:val="20"/>
          <w:szCs w:val="20"/>
          <w:u w:val="single"/>
        </w:rPr>
        <w:t xml:space="preserve"> </w:t>
      </w:r>
      <w:r w:rsidRPr="00A451CC">
        <w:rPr>
          <w:rFonts w:ascii="Bookman Old Style" w:hAnsi="Bookman Old Style"/>
          <w:b/>
          <w:sz w:val="20"/>
          <w:szCs w:val="20"/>
          <w:u w:val="single"/>
        </w:rPr>
        <w:t>única</w:t>
      </w:r>
      <w:r w:rsidRPr="00A451CC">
        <w:rPr>
          <w:rFonts w:ascii="Bookman Old Style" w:hAnsi="Bookman Old Style"/>
          <w:b/>
          <w:spacing w:val="-11"/>
          <w:sz w:val="20"/>
          <w:szCs w:val="20"/>
          <w:u w:val="single"/>
        </w:rPr>
        <w:t xml:space="preserve"> </w:t>
      </w:r>
      <w:r w:rsidRPr="00A451CC">
        <w:rPr>
          <w:rFonts w:ascii="Bookman Old Style" w:hAnsi="Bookman Old Style"/>
          <w:b/>
          <w:sz w:val="20"/>
          <w:szCs w:val="20"/>
          <w:u w:val="single"/>
        </w:rPr>
        <w:t>parcela, com entrega técnica</w:t>
      </w:r>
      <w:r w:rsidRPr="00A451CC">
        <w:rPr>
          <w:rFonts w:ascii="Bookman Old Style" w:hAnsi="Bookman Old Style"/>
          <w:sz w:val="20"/>
          <w:szCs w:val="20"/>
        </w:rPr>
        <w:t xml:space="preserve">, na </w:t>
      </w:r>
      <w:r w:rsidR="000D0AFA">
        <w:rPr>
          <w:rFonts w:ascii="Bookman Old Style" w:hAnsi="Bookman Old Style"/>
          <w:sz w:val="20"/>
          <w:szCs w:val="20"/>
        </w:rPr>
        <w:t>Sede da Prefeitura Municipal</w:t>
      </w:r>
      <w:r w:rsidRPr="00A451CC">
        <w:rPr>
          <w:rFonts w:ascii="Bookman Old Style" w:hAnsi="Bookman Old Style"/>
          <w:sz w:val="20"/>
          <w:szCs w:val="20"/>
        </w:rPr>
        <w:t xml:space="preserve">, localizada na </w:t>
      </w:r>
      <w:r w:rsidR="000D0AFA">
        <w:rPr>
          <w:rFonts w:ascii="Bookman Old Style" w:hAnsi="Bookman Old Style"/>
          <w:sz w:val="20"/>
          <w:szCs w:val="20"/>
        </w:rPr>
        <w:t>Avenida Brasil, 1431</w:t>
      </w:r>
      <w:r w:rsidRPr="00A451CC">
        <w:rPr>
          <w:rFonts w:ascii="Bookman Old Style" w:hAnsi="Bookman Old Style"/>
          <w:sz w:val="20"/>
          <w:szCs w:val="20"/>
        </w:rPr>
        <w:t>, no município de Santo Antonio do Sudoeste –</w:t>
      </w:r>
      <w:r w:rsidRPr="00A451CC">
        <w:rPr>
          <w:rFonts w:ascii="Bookman Old Style" w:hAnsi="Bookman Old Style"/>
          <w:spacing w:val="-6"/>
          <w:sz w:val="20"/>
          <w:szCs w:val="20"/>
        </w:rPr>
        <w:t xml:space="preserve"> </w:t>
      </w:r>
      <w:r w:rsidRPr="00A451CC">
        <w:rPr>
          <w:rFonts w:ascii="Bookman Old Style" w:hAnsi="Bookman Old Style"/>
          <w:sz w:val="20"/>
          <w:szCs w:val="20"/>
        </w:rPr>
        <w:t>PR.</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2"/>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O objeto deverá ser entregue </w:t>
      </w:r>
      <w:r w:rsidR="000D0AFA">
        <w:rPr>
          <w:rFonts w:ascii="Bookman Old Style" w:hAnsi="Bookman Old Style"/>
          <w:b/>
          <w:sz w:val="20"/>
          <w:szCs w:val="20"/>
          <w:u w:val="single"/>
        </w:rPr>
        <w:t xml:space="preserve">no prazo máximo de </w:t>
      </w:r>
      <w:r w:rsidR="003625B7">
        <w:rPr>
          <w:rFonts w:ascii="Bookman Old Style" w:hAnsi="Bookman Old Style"/>
          <w:b/>
          <w:sz w:val="20"/>
          <w:szCs w:val="20"/>
          <w:u w:val="single"/>
        </w:rPr>
        <w:t>12</w:t>
      </w:r>
      <w:r w:rsidRPr="00A451CC">
        <w:rPr>
          <w:rFonts w:ascii="Bookman Old Style" w:hAnsi="Bookman Old Style"/>
          <w:b/>
          <w:sz w:val="20"/>
          <w:szCs w:val="20"/>
          <w:u w:val="single"/>
        </w:rPr>
        <w:t>0 (</w:t>
      </w:r>
      <w:r w:rsidR="003625B7">
        <w:rPr>
          <w:rFonts w:ascii="Bookman Old Style" w:hAnsi="Bookman Old Style"/>
          <w:b/>
          <w:sz w:val="20"/>
          <w:szCs w:val="20"/>
          <w:u w:val="single"/>
        </w:rPr>
        <w:t>cento e vinte</w:t>
      </w:r>
      <w:r w:rsidRPr="00A451CC">
        <w:rPr>
          <w:rFonts w:ascii="Bookman Old Style" w:hAnsi="Bookman Old Style"/>
          <w:b/>
          <w:sz w:val="20"/>
          <w:szCs w:val="20"/>
          <w:u w:val="single"/>
        </w:rPr>
        <w:t>) dias</w:t>
      </w:r>
      <w:r w:rsidRPr="00A451CC">
        <w:rPr>
          <w:rFonts w:ascii="Bookman Old Style" w:hAnsi="Bookman Old Style"/>
          <w:b/>
          <w:sz w:val="20"/>
          <w:szCs w:val="20"/>
        </w:rPr>
        <w:t>, a partir da</w:t>
      </w:r>
      <w:r w:rsidRPr="00A451CC">
        <w:rPr>
          <w:rFonts w:ascii="Bookman Old Style" w:hAnsi="Bookman Old Style"/>
          <w:b/>
          <w:spacing w:val="-28"/>
          <w:sz w:val="20"/>
          <w:szCs w:val="20"/>
        </w:rPr>
        <w:t xml:space="preserve"> </w:t>
      </w:r>
      <w:r w:rsidRPr="00A451CC">
        <w:rPr>
          <w:rFonts w:ascii="Bookman Old Style" w:hAnsi="Bookman Old Style"/>
          <w:b/>
          <w:sz w:val="20"/>
          <w:szCs w:val="20"/>
        </w:rPr>
        <w:t>requisição, contados do momento do recebimento da nota de</w:t>
      </w:r>
      <w:r w:rsidRPr="00A451CC">
        <w:rPr>
          <w:rFonts w:ascii="Bookman Old Style" w:hAnsi="Bookman Old Style"/>
          <w:b/>
          <w:spacing w:val="-6"/>
          <w:sz w:val="20"/>
          <w:szCs w:val="20"/>
        </w:rPr>
        <w:t xml:space="preserve"> </w:t>
      </w:r>
      <w:r w:rsidRPr="00A451CC">
        <w:rPr>
          <w:rFonts w:ascii="Bookman Old Style" w:hAnsi="Bookman Old Style"/>
          <w:b/>
          <w:sz w:val="20"/>
          <w:szCs w:val="20"/>
        </w:rPr>
        <w:t>empenho.</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w:t>
      </w:r>
      <w:r w:rsidRPr="00A451CC">
        <w:rPr>
          <w:rFonts w:ascii="Bookman Old Style" w:hAnsi="Bookman Old Style"/>
          <w:spacing w:val="-9"/>
          <w:sz w:val="20"/>
          <w:szCs w:val="20"/>
        </w:rPr>
        <w:t xml:space="preserve"> </w:t>
      </w:r>
      <w:r w:rsidRPr="00A451CC">
        <w:rPr>
          <w:rFonts w:ascii="Bookman Old Style" w:hAnsi="Bookman Old Style"/>
          <w:sz w:val="20"/>
          <w:szCs w:val="20"/>
        </w:rPr>
        <w:t>objeto</w:t>
      </w:r>
      <w:r w:rsidRPr="00A451CC">
        <w:rPr>
          <w:rFonts w:ascii="Bookman Old Style" w:hAnsi="Bookman Old Style"/>
          <w:spacing w:val="-9"/>
          <w:sz w:val="20"/>
          <w:szCs w:val="20"/>
        </w:rPr>
        <w:t xml:space="preserve"> </w:t>
      </w:r>
      <w:r w:rsidRPr="00A451CC">
        <w:rPr>
          <w:rFonts w:ascii="Bookman Old Style" w:hAnsi="Bookman Old Style"/>
          <w:sz w:val="20"/>
          <w:szCs w:val="20"/>
        </w:rPr>
        <w:t>deste</w:t>
      </w:r>
      <w:r w:rsidRPr="00A451CC">
        <w:rPr>
          <w:rFonts w:ascii="Bookman Old Style" w:hAnsi="Bookman Old Style"/>
          <w:spacing w:val="-12"/>
          <w:sz w:val="20"/>
          <w:szCs w:val="20"/>
        </w:rPr>
        <w:t xml:space="preserve"> </w:t>
      </w:r>
      <w:r w:rsidRPr="00A451CC">
        <w:rPr>
          <w:rFonts w:ascii="Bookman Old Style" w:hAnsi="Bookman Old Style"/>
          <w:sz w:val="20"/>
          <w:szCs w:val="20"/>
        </w:rPr>
        <w:t>edital</w:t>
      </w:r>
      <w:r w:rsidRPr="00A451CC">
        <w:rPr>
          <w:rFonts w:ascii="Bookman Old Style" w:hAnsi="Bookman Old Style"/>
          <w:spacing w:val="-8"/>
          <w:sz w:val="20"/>
          <w:szCs w:val="20"/>
        </w:rPr>
        <w:t xml:space="preserve"> </w:t>
      </w:r>
      <w:r w:rsidRPr="00A451CC">
        <w:rPr>
          <w:rFonts w:ascii="Bookman Old Style" w:hAnsi="Bookman Old Style"/>
          <w:sz w:val="20"/>
          <w:szCs w:val="20"/>
        </w:rPr>
        <w:t>e</w:t>
      </w:r>
      <w:r w:rsidRPr="00A451CC">
        <w:rPr>
          <w:rFonts w:ascii="Bookman Old Style" w:hAnsi="Bookman Old Style"/>
          <w:spacing w:val="-9"/>
          <w:sz w:val="20"/>
          <w:szCs w:val="20"/>
        </w:rPr>
        <w:t xml:space="preserve"> </w:t>
      </w:r>
      <w:r w:rsidRPr="00A451CC">
        <w:rPr>
          <w:rFonts w:ascii="Bookman Old Style" w:hAnsi="Bookman Old Style"/>
          <w:sz w:val="20"/>
          <w:szCs w:val="20"/>
        </w:rPr>
        <w:t>ANEXO</w:t>
      </w:r>
      <w:r w:rsidRPr="00A451CC">
        <w:rPr>
          <w:rFonts w:ascii="Bookman Old Style" w:hAnsi="Bookman Old Style"/>
          <w:spacing w:val="-10"/>
          <w:sz w:val="20"/>
          <w:szCs w:val="20"/>
        </w:rPr>
        <w:t xml:space="preserve"> </w:t>
      </w:r>
      <w:r w:rsidRPr="00A451CC">
        <w:rPr>
          <w:rFonts w:ascii="Bookman Old Style" w:hAnsi="Bookman Old Style"/>
          <w:sz w:val="20"/>
          <w:szCs w:val="20"/>
        </w:rPr>
        <w:t>I,</w:t>
      </w:r>
      <w:r w:rsidRPr="00A451CC">
        <w:rPr>
          <w:rFonts w:ascii="Bookman Old Style" w:hAnsi="Bookman Old Style"/>
          <w:spacing w:val="-10"/>
          <w:sz w:val="20"/>
          <w:szCs w:val="20"/>
        </w:rPr>
        <w:t xml:space="preserve"> </w:t>
      </w:r>
      <w:r w:rsidRPr="00A451CC">
        <w:rPr>
          <w:rFonts w:ascii="Bookman Old Style" w:hAnsi="Bookman Old Style"/>
          <w:sz w:val="20"/>
          <w:szCs w:val="20"/>
        </w:rPr>
        <w:t>deverá</w:t>
      </w:r>
      <w:r w:rsidRPr="00A451CC">
        <w:rPr>
          <w:rFonts w:ascii="Bookman Old Style" w:hAnsi="Bookman Old Style"/>
          <w:spacing w:val="-8"/>
          <w:sz w:val="20"/>
          <w:szCs w:val="20"/>
        </w:rPr>
        <w:t xml:space="preserve"> </w:t>
      </w:r>
      <w:r w:rsidRPr="00A451CC">
        <w:rPr>
          <w:rFonts w:ascii="Bookman Old Style" w:hAnsi="Bookman Old Style"/>
          <w:sz w:val="20"/>
          <w:szCs w:val="20"/>
        </w:rPr>
        <w:t>ser</w:t>
      </w:r>
      <w:r w:rsidRPr="00A451CC">
        <w:rPr>
          <w:rFonts w:ascii="Bookman Old Style" w:hAnsi="Bookman Old Style"/>
          <w:spacing w:val="-5"/>
          <w:sz w:val="20"/>
          <w:szCs w:val="20"/>
        </w:rPr>
        <w:t xml:space="preserve"> </w:t>
      </w:r>
      <w:r w:rsidRPr="00A451CC">
        <w:rPr>
          <w:rFonts w:ascii="Bookman Old Style" w:hAnsi="Bookman Old Style"/>
          <w:sz w:val="20"/>
          <w:szCs w:val="20"/>
        </w:rPr>
        <w:t>entregues</w:t>
      </w:r>
      <w:r w:rsidRPr="00A451CC">
        <w:rPr>
          <w:rFonts w:ascii="Bookman Old Style" w:hAnsi="Bookman Old Style"/>
          <w:spacing w:val="-10"/>
          <w:sz w:val="20"/>
          <w:szCs w:val="20"/>
        </w:rPr>
        <w:t xml:space="preserve"> </w:t>
      </w:r>
      <w:r w:rsidRPr="00A451CC">
        <w:rPr>
          <w:rFonts w:ascii="Bookman Old Style" w:hAnsi="Bookman Old Style"/>
          <w:sz w:val="20"/>
          <w:szCs w:val="20"/>
        </w:rPr>
        <w:t>no</w:t>
      </w:r>
      <w:r w:rsidRPr="00A451CC">
        <w:rPr>
          <w:rFonts w:ascii="Bookman Old Style" w:hAnsi="Bookman Old Style"/>
          <w:spacing w:val="-10"/>
          <w:sz w:val="20"/>
          <w:szCs w:val="20"/>
        </w:rPr>
        <w:t xml:space="preserve"> </w:t>
      </w:r>
      <w:r w:rsidRPr="00A451CC">
        <w:rPr>
          <w:rFonts w:ascii="Bookman Old Style" w:hAnsi="Bookman Old Style"/>
          <w:sz w:val="20"/>
          <w:szCs w:val="20"/>
        </w:rPr>
        <w:t>prazo</w:t>
      </w:r>
      <w:r w:rsidRPr="00A451CC">
        <w:rPr>
          <w:rFonts w:ascii="Bookman Old Style" w:hAnsi="Bookman Old Style"/>
          <w:spacing w:val="-9"/>
          <w:sz w:val="20"/>
          <w:szCs w:val="20"/>
        </w:rPr>
        <w:t xml:space="preserve"> </w:t>
      </w:r>
      <w:r w:rsidRPr="00A451CC">
        <w:rPr>
          <w:rFonts w:ascii="Bookman Old Style" w:hAnsi="Bookman Old Style"/>
          <w:sz w:val="20"/>
          <w:szCs w:val="20"/>
        </w:rPr>
        <w:t>e</w:t>
      </w:r>
      <w:r w:rsidRPr="00A451CC">
        <w:rPr>
          <w:rFonts w:ascii="Bookman Old Style" w:hAnsi="Bookman Old Style"/>
          <w:spacing w:val="-9"/>
          <w:sz w:val="20"/>
          <w:szCs w:val="20"/>
        </w:rPr>
        <w:t xml:space="preserve"> </w:t>
      </w:r>
      <w:r w:rsidRPr="00A451CC">
        <w:rPr>
          <w:rFonts w:ascii="Bookman Old Style" w:hAnsi="Bookman Old Style"/>
          <w:sz w:val="20"/>
          <w:szCs w:val="20"/>
        </w:rPr>
        <w:t>local</w:t>
      </w:r>
      <w:r w:rsidRPr="00A451CC">
        <w:rPr>
          <w:rFonts w:ascii="Bookman Old Style" w:hAnsi="Bookman Old Style"/>
          <w:spacing w:val="-10"/>
          <w:sz w:val="20"/>
          <w:szCs w:val="20"/>
        </w:rPr>
        <w:t xml:space="preserve"> </w:t>
      </w:r>
      <w:r w:rsidRPr="00A451CC">
        <w:rPr>
          <w:rFonts w:ascii="Bookman Old Style" w:hAnsi="Bookman Old Style"/>
          <w:sz w:val="20"/>
          <w:szCs w:val="20"/>
        </w:rPr>
        <w:t>acima</w:t>
      </w:r>
      <w:r w:rsidRPr="00A451CC">
        <w:rPr>
          <w:rFonts w:ascii="Bookman Old Style" w:hAnsi="Bookman Old Style"/>
          <w:spacing w:val="-9"/>
          <w:sz w:val="20"/>
          <w:szCs w:val="20"/>
        </w:rPr>
        <w:t xml:space="preserve"> </w:t>
      </w:r>
      <w:r w:rsidRPr="00A451CC">
        <w:rPr>
          <w:rFonts w:ascii="Bookman Old Style" w:hAnsi="Bookman Old Style"/>
          <w:sz w:val="20"/>
          <w:szCs w:val="20"/>
        </w:rPr>
        <w:t>indicado,</w:t>
      </w:r>
      <w:r w:rsidRPr="00A451CC">
        <w:rPr>
          <w:rFonts w:ascii="Bookman Old Style" w:hAnsi="Bookman Old Style"/>
          <w:spacing w:val="-9"/>
          <w:sz w:val="20"/>
          <w:szCs w:val="20"/>
        </w:rPr>
        <w:t xml:space="preserve"> </w:t>
      </w:r>
      <w:r w:rsidRPr="00A451CC">
        <w:rPr>
          <w:rFonts w:ascii="Bookman Old Style" w:hAnsi="Bookman Old Style"/>
          <w:sz w:val="20"/>
          <w:szCs w:val="20"/>
        </w:rPr>
        <w:t>totalmente completo e em perfeito funcionamento, com data previamente agendada onde ocorrerá a entrega técnica e testes de funcionamento, acompanhados por servidor designado pela administração</w:t>
      </w:r>
      <w:r w:rsidRPr="00A451CC">
        <w:rPr>
          <w:rFonts w:ascii="Bookman Old Style" w:hAnsi="Bookman Old Style"/>
          <w:spacing w:val="-11"/>
          <w:sz w:val="20"/>
          <w:szCs w:val="20"/>
        </w:rPr>
        <w:t xml:space="preserve"> </w:t>
      </w:r>
      <w:r w:rsidRPr="00A451CC">
        <w:rPr>
          <w:rFonts w:ascii="Bookman Old Style" w:hAnsi="Bookman Old Style"/>
          <w:sz w:val="20"/>
          <w:szCs w:val="20"/>
        </w:rPr>
        <w:t>municipal.</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prazo de vigência da presente licitação é de 365 (trezentos e sessenta e cinco) dias, contados a partir da assinatura do</w:t>
      </w:r>
      <w:r w:rsidRPr="00A451CC">
        <w:rPr>
          <w:rFonts w:ascii="Bookman Old Style" w:hAnsi="Bookman Old Style"/>
          <w:spacing w:val="-3"/>
          <w:sz w:val="20"/>
          <w:szCs w:val="20"/>
        </w:rPr>
        <w:t xml:space="preserve"> </w:t>
      </w:r>
      <w:r w:rsidRPr="00A451CC">
        <w:rPr>
          <w:rFonts w:ascii="Bookman Old Style" w:hAnsi="Bookman Old Style"/>
          <w:sz w:val="20"/>
          <w:szCs w:val="20"/>
        </w:rPr>
        <w:t>contrato.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9337F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 GARANTIA E DA ASSISTÊNCIA TÉCNICA</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6F2C8A" w:rsidRPr="006F2C8A" w:rsidRDefault="00FF10D9" w:rsidP="006F2C8A">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rPr>
        <w:t xml:space="preserve"> </w:t>
      </w:r>
      <w:r w:rsidR="009337FD" w:rsidRPr="009337FD">
        <w:rPr>
          <w:rFonts w:ascii="Bookman Old Style" w:hAnsi="Bookman Old Style"/>
          <w:b/>
          <w:sz w:val="20"/>
          <w:szCs w:val="20"/>
        </w:rPr>
        <w:t xml:space="preserve">Garantia: </w:t>
      </w:r>
      <w:r w:rsidR="009337FD" w:rsidRPr="009337FD">
        <w:rPr>
          <w:rFonts w:ascii="Bookman Old Style" w:hAnsi="Bookman Old Style"/>
          <w:sz w:val="20"/>
          <w:szCs w:val="20"/>
        </w:rPr>
        <w:t>a contratada fica obrigada a garantir a qualidade do</w:t>
      </w:r>
      <w:r w:rsidR="00E541D0">
        <w:rPr>
          <w:rFonts w:ascii="Bookman Old Style" w:hAnsi="Bookman Old Style"/>
          <w:sz w:val="20"/>
          <w:szCs w:val="20"/>
        </w:rPr>
        <w:t>s</w:t>
      </w:r>
      <w:r w:rsidR="009337FD" w:rsidRPr="009337FD">
        <w:rPr>
          <w:rFonts w:ascii="Bookman Old Style" w:hAnsi="Bookman Old Style"/>
          <w:sz w:val="20"/>
          <w:szCs w:val="20"/>
        </w:rPr>
        <w:t xml:space="preserve"> </w:t>
      </w:r>
      <w:r w:rsidR="00E541D0">
        <w:rPr>
          <w:rFonts w:ascii="Bookman Old Style" w:hAnsi="Bookman Old Style"/>
          <w:sz w:val="20"/>
          <w:szCs w:val="20"/>
        </w:rPr>
        <w:t>veículos</w:t>
      </w:r>
      <w:r w:rsidR="009337FD" w:rsidRPr="009337FD">
        <w:rPr>
          <w:rFonts w:ascii="Bookman Old Style" w:hAnsi="Bookman Old Style"/>
          <w:sz w:val="20"/>
          <w:szCs w:val="20"/>
        </w:rPr>
        <w:t xml:space="preserve"> contra defeitos pelo perío</w:t>
      </w:r>
      <w:r w:rsidR="006F2C8A">
        <w:rPr>
          <w:rFonts w:ascii="Bookman Old Style" w:hAnsi="Bookman Old Style"/>
          <w:sz w:val="20"/>
          <w:szCs w:val="20"/>
        </w:rPr>
        <w:t>do mínimo de 2</w:t>
      </w:r>
      <w:r w:rsidR="005411E8">
        <w:rPr>
          <w:rFonts w:ascii="Bookman Old Style" w:hAnsi="Bookman Old Style"/>
          <w:sz w:val="20"/>
          <w:szCs w:val="20"/>
        </w:rPr>
        <w:t xml:space="preserve"> (</w:t>
      </w:r>
      <w:r w:rsidR="006F2C8A">
        <w:rPr>
          <w:rFonts w:ascii="Bookman Old Style" w:hAnsi="Bookman Old Style"/>
          <w:sz w:val="20"/>
          <w:szCs w:val="20"/>
        </w:rPr>
        <w:t>dois</w:t>
      </w:r>
      <w:r w:rsidR="009337FD" w:rsidRPr="009337FD">
        <w:rPr>
          <w:rFonts w:ascii="Bookman Old Style" w:hAnsi="Bookman Old Style"/>
          <w:sz w:val="20"/>
          <w:szCs w:val="20"/>
        </w:rPr>
        <w:t xml:space="preserve">) </w:t>
      </w:r>
      <w:r w:rsidR="005411E8">
        <w:rPr>
          <w:rFonts w:ascii="Bookman Old Style" w:hAnsi="Bookman Old Style"/>
          <w:sz w:val="20"/>
          <w:szCs w:val="20"/>
        </w:rPr>
        <w:t>anos</w:t>
      </w:r>
      <w:r w:rsidR="009337FD" w:rsidRPr="009337FD">
        <w:rPr>
          <w:rFonts w:ascii="Bookman Old Style" w:hAnsi="Bookman Old Style"/>
          <w:sz w:val="20"/>
          <w:szCs w:val="20"/>
        </w:rPr>
        <w:t>, fornecendo os respectivos termos e/ou declaração dessa garantia e oferecer treinamento(s) para operação do sistema, se</w:t>
      </w:r>
      <w:r w:rsidR="009337FD" w:rsidRPr="009337FD">
        <w:rPr>
          <w:rFonts w:ascii="Bookman Old Style" w:hAnsi="Bookman Old Style"/>
          <w:spacing w:val="-4"/>
          <w:sz w:val="20"/>
          <w:szCs w:val="20"/>
        </w:rPr>
        <w:t xml:space="preserve"> </w:t>
      </w:r>
      <w:r w:rsidR="006F2C8A">
        <w:rPr>
          <w:rFonts w:ascii="Bookman Old Style" w:hAnsi="Bookman Old Style"/>
          <w:sz w:val="20"/>
          <w:szCs w:val="20"/>
        </w:rPr>
        <w:t>necessário, além de apresentar m</w:t>
      </w:r>
      <w:r w:rsidR="006F2C8A" w:rsidRPr="006F2C8A">
        <w:rPr>
          <w:rFonts w:ascii="Bookman Old Style" w:hAnsi="Bookman Old Style" w:cs="Calibri"/>
          <w:sz w:val="20"/>
        </w:rPr>
        <w:t>acaco hidráulico compatível com o peso do veículo, chave de roda, extintor de incêndio e triângulo.</w:t>
      </w:r>
    </w:p>
    <w:p w:rsidR="009337FD" w:rsidRPr="009337FD" w:rsidRDefault="009337FD" w:rsidP="009337FD">
      <w:pPr>
        <w:pStyle w:val="PargrafodaLista"/>
        <w:tabs>
          <w:tab w:val="left" w:pos="748"/>
        </w:tabs>
        <w:spacing w:before="1"/>
        <w:ind w:left="792"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9337FD" w:rsidRPr="009337FD">
        <w:rPr>
          <w:rFonts w:ascii="Bookman Old Style" w:hAnsi="Bookman Old Style"/>
          <w:sz w:val="20"/>
          <w:szCs w:val="20"/>
        </w:rPr>
        <w:t xml:space="preserve">O </w:t>
      </w:r>
      <w:r w:rsidR="00E541D0">
        <w:rPr>
          <w:rFonts w:ascii="Bookman Old Style" w:hAnsi="Bookman Old Style"/>
          <w:sz w:val="20"/>
          <w:szCs w:val="20"/>
        </w:rPr>
        <w:t>veículo</w:t>
      </w:r>
      <w:r w:rsidR="009337FD" w:rsidRPr="009337FD">
        <w:rPr>
          <w:rFonts w:ascii="Bookman Old Style" w:hAnsi="Bookman Old Style"/>
          <w:sz w:val="20"/>
          <w:szCs w:val="20"/>
        </w:rPr>
        <w:t xml:space="preserve"> que, no período de </w:t>
      </w:r>
      <w:r w:rsidR="009337FD" w:rsidRPr="009337FD">
        <w:rPr>
          <w:rFonts w:ascii="Bookman Old Style" w:hAnsi="Bookman Old Style"/>
          <w:b/>
          <w:sz w:val="20"/>
          <w:szCs w:val="20"/>
        </w:rPr>
        <w:t>90 (noventa) dias</w:t>
      </w:r>
      <w:r w:rsidR="009337FD" w:rsidRPr="009337FD">
        <w:rPr>
          <w:rFonts w:ascii="Bookman Old Style" w:hAnsi="Bookman Old Style"/>
          <w:sz w:val="20"/>
          <w:szCs w:val="20"/>
        </w:rPr>
        <w:t xml:space="preserve">, contados a partir do recebimento definitivo apresentar defeitos sistemáticos de fabricação, devidamente comprovados, deverá ser substituído no prazo máximo de </w:t>
      </w:r>
      <w:r w:rsidR="009337FD" w:rsidRPr="009337FD">
        <w:rPr>
          <w:rFonts w:ascii="Bookman Old Style" w:hAnsi="Bookman Old Style"/>
          <w:b/>
          <w:sz w:val="20"/>
          <w:szCs w:val="20"/>
        </w:rPr>
        <w:t>20 (vinte) dias corridos</w:t>
      </w:r>
      <w:r w:rsidR="009337FD" w:rsidRPr="009337FD">
        <w:rPr>
          <w:rFonts w:ascii="Bookman Old Style" w:hAnsi="Bookman Old Style"/>
          <w:sz w:val="20"/>
          <w:szCs w:val="20"/>
        </w:rPr>
        <w:t>.</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9530D0"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u w:val="single"/>
        </w:rPr>
        <w:t xml:space="preserve"> </w:t>
      </w:r>
      <w:r w:rsidR="00E541D0">
        <w:rPr>
          <w:rFonts w:ascii="Bookman Old Style" w:hAnsi="Bookman Old Style"/>
          <w:b/>
          <w:sz w:val="20"/>
          <w:szCs w:val="20"/>
          <w:u w:val="single"/>
        </w:rPr>
        <w:t>Os veículos</w:t>
      </w:r>
      <w:r w:rsidRPr="00FF10D9">
        <w:rPr>
          <w:rFonts w:ascii="Bookman Old Style" w:hAnsi="Bookman Old Style"/>
          <w:b/>
          <w:sz w:val="20"/>
          <w:szCs w:val="20"/>
          <w:u w:val="single"/>
        </w:rPr>
        <w:t xml:space="preserve"> entregue</w:t>
      </w:r>
      <w:r w:rsidR="00E541D0">
        <w:rPr>
          <w:rFonts w:ascii="Bookman Old Style" w:hAnsi="Bookman Old Style"/>
          <w:b/>
          <w:sz w:val="20"/>
          <w:szCs w:val="20"/>
          <w:u w:val="single"/>
        </w:rPr>
        <w:t>s</w:t>
      </w:r>
      <w:r w:rsidRPr="00FF10D9">
        <w:rPr>
          <w:rFonts w:ascii="Bookman Old Style" w:hAnsi="Bookman Old Style"/>
          <w:b/>
          <w:sz w:val="20"/>
          <w:szCs w:val="20"/>
          <w:u w:val="single"/>
        </w:rPr>
        <w:t xml:space="preserve"> dever</w:t>
      </w:r>
      <w:r w:rsidR="00E541D0">
        <w:rPr>
          <w:rFonts w:ascii="Bookman Old Style" w:hAnsi="Bookman Old Style"/>
          <w:b/>
          <w:sz w:val="20"/>
          <w:szCs w:val="20"/>
          <w:u w:val="single"/>
        </w:rPr>
        <w:t xml:space="preserve">am </w:t>
      </w:r>
      <w:r w:rsidRPr="00FF10D9">
        <w:rPr>
          <w:rFonts w:ascii="Bookman Old Style" w:hAnsi="Bookman Old Style"/>
          <w:b/>
          <w:sz w:val="20"/>
          <w:szCs w:val="20"/>
          <w:u w:val="single"/>
        </w:rPr>
        <w:t>ser de primeira linha e estar em conformidade com as normas em sua versão mais recente</w:t>
      </w:r>
      <w:r w:rsidRPr="00FF10D9">
        <w:rPr>
          <w:rFonts w:ascii="Bookman Old Style" w:hAnsi="Bookman Old Style"/>
          <w:sz w:val="20"/>
          <w:szCs w:val="20"/>
          <w:u w:val="single"/>
        </w:rPr>
        <w:t>.</w:t>
      </w:r>
      <w:r w:rsidR="009530D0">
        <w:rPr>
          <w:rFonts w:ascii="Bookman Old Style" w:hAnsi="Bookman Old Style"/>
          <w:sz w:val="20"/>
          <w:szCs w:val="20"/>
          <w:u w:val="single"/>
        </w:rPr>
        <w:t xml:space="preserve"> </w:t>
      </w:r>
      <w:r w:rsidRPr="00FF10D9">
        <w:rPr>
          <w:rFonts w:ascii="Bookman Old Style" w:hAnsi="Bookman Old Style"/>
          <w:sz w:val="20"/>
          <w:szCs w:val="20"/>
        </w:rPr>
        <w:t xml:space="preserve"> Na entrega serão verificadas quantidades e especificações</w:t>
      </w:r>
      <w:r w:rsidR="009530D0">
        <w:rPr>
          <w:rFonts w:ascii="Bookman Old Style" w:hAnsi="Bookman Old Style"/>
          <w:sz w:val="20"/>
          <w:szCs w:val="20"/>
        </w:rPr>
        <w:t xml:space="preserve"> conforme descrição do Contrato, além de:</w:t>
      </w:r>
    </w:p>
    <w:p w:rsidR="009530D0" w:rsidRPr="009530D0" w:rsidRDefault="009530D0" w:rsidP="009530D0">
      <w:pPr>
        <w:pStyle w:val="PargrafodaLista"/>
        <w:tabs>
          <w:tab w:val="left" w:pos="748"/>
        </w:tabs>
        <w:spacing w:before="1"/>
        <w:ind w:left="792" w:firstLine="0"/>
        <w:rPr>
          <w:rFonts w:ascii="Bookman Old Style" w:hAnsi="Bookman Old Style"/>
          <w:b/>
          <w:sz w:val="20"/>
          <w:szCs w:val="20"/>
        </w:rPr>
      </w:pPr>
    </w:p>
    <w:p w:rsidR="009530D0" w:rsidRPr="009530D0" w:rsidRDefault="009530D0" w:rsidP="009530D0">
      <w:pPr>
        <w:pStyle w:val="PargrafodaLista"/>
        <w:numPr>
          <w:ilvl w:val="2"/>
          <w:numId w:val="3"/>
        </w:numPr>
        <w:tabs>
          <w:tab w:val="left" w:pos="748"/>
        </w:tabs>
        <w:spacing w:before="1"/>
        <w:rPr>
          <w:rFonts w:ascii="Bookman Old Style" w:hAnsi="Bookman Old Style"/>
          <w:b/>
          <w:sz w:val="20"/>
          <w:szCs w:val="20"/>
        </w:rPr>
      </w:pPr>
      <w:r w:rsidRPr="009530D0">
        <w:rPr>
          <w:rFonts w:ascii="Bookman Old Style" w:hAnsi="Bookman Old Style" w:cs="Calibri"/>
          <w:b/>
          <w:sz w:val="20"/>
        </w:rPr>
        <w:lastRenderedPageBreak/>
        <w:t>Apresentar d</w:t>
      </w:r>
      <w:r w:rsidRPr="009530D0">
        <w:rPr>
          <w:rFonts w:ascii="Bookman Old Style" w:hAnsi="Bookman Old Style" w:cs="Calibri"/>
          <w:b/>
          <w:bCs/>
          <w:color w:val="000000"/>
          <w:sz w:val="20"/>
        </w:rPr>
        <w:t>eclaração do Fabricante que a Proponente é autorizada a comercializar o chassis e a carroceria do produto ofertado.</w:t>
      </w:r>
    </w:p>
    <w:p w:rsidR="009530D0" w:rsidRPr="009530D0" w:rsidRDefault="009530D0" w:rsidP="009530D0">
      <w:pPr>
        <w:pStyle w:val="PargrafodaLista"/>
        <w:tabs>
          <w:tab w:val="left" w:pos="748"/>
        </w:tabs>
        <w:spacing w:before="1"/>
        <w:ind w:left="1224" w:firstLine="0"/>
        <w:rPr>
          <w:rFonts w:ascii="Bookman Old Style" w:hAnsi="Bookman Old Style"/>
          <w:b/>
          <w:sz w:val="20"/>
          <w:szCs w:val="20"/>
        </w:rPr>
      </w:pPr>
    </w:p>
    <w:p w:rsidR="00FF10D9" w:rsidRPr="009530D0" w:rsidRDefault="009530D0" w:rsidP="009530D0">
      <w:pPr>
        <w:pStyle w:val="PargrafodaLista"/>
        <w:numPr>
          <w:ilvl w:val="2"/>
          <w:numId w:val="3"/>
        </w:numPr>
        <w:tabs>
          <w:tab w:val="left" w:pos="748"/>
        </w:tabs>
        <w:spacing w:before="1"/>
        <w:rPr>
          <w:rFonts w:ascii="Bookman Old Style" w:hAnsi="Bookman Old Style"/>
          <w:b/>
          <w:sz w:val="20"/>
          <w:szCs w:val="20"/>
        </w:rPr>
      </w:pPr>
      <w:r w:rsidRPr="009530D0">
        <w:rPr>
          <w:rFonts w:ascii="Bookman Old Style" w:hAnsi="Bookman Old Style" w:cs="Calibri"/>
          <w:b/>
          <w:bCs/>
          <w:color w:val="000000"/>
          <w:sz w:val="20"/>
        </w:rPr>
        <w:t>Apresentar a CAT (certificado de adequação a legislação de transito) do veículo ofertado junto a proposta.</w:t>
      </w:r>
    </w:p>
    <w:p w:rsidR="009530D0" w:rsidRPr="009530D0" w:rsidRDefault="009530D0" w:rsidP="009530D0">
      <w:pPr>
        <w:pStyle w:val="PargrafodaLista"/>
        <w:rPr>
          <w:rFonts w:ascii="Bookman Old Style" w:hAnsi="Bookman Old Style"/>
          <w:b/>
          <w:sz w:val="20"/>
          <w:szCs w:val="20"/>
        </w:rPr>
      </w:pPr>
    </w:p>
    <w:p w:rsidR="009530D0" w:rsidRPr="009530D0" w:rsidRDefault="009530D0" w:rsidP="009530D0">
      <w:pPr>
        <w:pStyle w:val="PargrafodaLista"/>
        <w:tabs>
          <w:tab w:val="left" w:pos="748"/>
        </w:tabs>
        <w:spacing w:before="1"/>
        <w:ind w:left="1224" w:firstLine="0"/>
        <w:rPr>
          <w:rFonts w:ascii="Bookman Old Style" w:hAnsi="Bookman Old Style"/>
          <w:b/>
          <w:sz w:val="20"/>
          <w:szCs w:val="20"/>
        </w:rPr>
      </w:pPr>
    </w:p>
    <w:tbl>
      <w:tblPr>
        <w:tblStyle w:val="Tabelacomgrade"/>
        <w:tblW w:w="0" w:type="auto"/>
        <w:tblInd w:w="1224" w:type="dxa"/>
        <w:shd w:val="clear" w:color="auto" w:fill="C5E0B3" w:themeFill="accent6" w:themeFillTint="66"/>
        <w:tblLook w:val="04A0" w:firstRow="1" w:lastRow="0" w:firstColumn="1" w:lastColumn="0" w:noHBand="0" w:noVBand="1"/>
      </w:tblPr>
      <w:tblGrid>
        <w:gridCol w:w="9232"/>
      </w:tblGrid>
      <w:tr w:rsidR="009530D0" w:rsidRPr="009530D0" w:rsidTr="009530D0">
        <w:tc>
          <w:tcPr>
            <w:tcW w:w="10456" w:type="dxa"/>
            <w:shd w:val="clear" w:color="auto" w:fill="C5E0B3" w:themeFill="accent6" w:themeFillTint="66"/>
          </w:tcPr>
          <w:p w:rsidR="009530D0" w:rsidRPr="009530D0" w:rsidRDefault="009530D0" w:rsidP="00A94259">
            <w:pPr>
              <w:pStyle w:val="PargrafodaLista"/>
              <w:numPr>
                <w:ilvl w:val="2"/>
                <w:numId w:val="3"/>
              </w:numPr>
              <w:tabs>
                <w:tab w:val="left" w:pos="748"/>
              </w:tabs>
              <w:spacing w:before="1"/>
              <w:rPr>
                <w:rFonts w:ascii="Bookman Old Style" w:hAnsi="Bookman Old Style"/>
                <w:b/>
                <w:sz w:val="20"/>
                <w:szCs w:val="20"/>
              </w:rPr>
            </w:pPr>
            <w:r w:rsidRPr="009530D0">
              <w:rPr>
                <w:rFonts w:ascii="Bookman Old Style" w:hAnsi="Bookman Old Style"/>
                <w:b/>
                <w:sz w:val="20"/>
                <w:szCs w:val="20"/>
              </w:rPr>
              <w:t>IMPORTANTE INFORMAR QUE O VEÍCULO DEVERÁ TER PRIMEIRO EMPLACAMENTO REALIZADO PELO MUNICÍPIO.</w:t>
            </w:r>
          </w:p>
        </w:tc>
      </w:tr>
    </w:tbl>
    <w:p w:rsidR="009530D0" w:rsidRPr="009530D0" w:rsidRDefault="009530D0" w:rsidP="009530D0">
      <w:pPr>
        <w:pStyle w:val="PargrafodaLista"/>
        <w:tabs>
          <w:tab w:val="left" w:pos="748"/>
        </w:tabs>
        <w:spacing w:before="1"/>
        <w:ind w:left="1224"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 xml:space="preserve">A CONTRATADA é obrigada a </w:t>
      </w:r>
      <w:r w:rsidRPr="00FF10D9">
        <w:rPr>
          <w:rFonts w:ascii="Bookman Old Style" w:hAnsi="Bookman Old Style"/>
          <w:spacing w:val="9"/>
          <w:sz w:val="20"/>
          <w:szCs w:val="20"/>
        </w:rPr>
        <w:t xml:space="preserve">refazer, </w:t>
      </w:r>
      <w:r w:rsidRPr="00FF10D9">
        <w:rPr>
          <w:rFonts w:ascii="Bookman Old Style" w:hAnsi="Bookman Old Style"/>
          <w:sz w:val="20"/>
          <w:szCs w:val="20"/>
        </w:rPr>
        <w:t>reparar, corrigir, remover, reconstruir ou substituir, às suas expensas, no total ou em parte, os produtos ou serviços em que se verificarem vícios, defeitos ou</w:t>
      </w:r>
      <w:r w:rsidRPr="00FF10D9">
        <w:rPr>
          <w:rFonts w:ascii="Bookman Old Style" w:hAnsi="Bookman Old Style"/>
          <w:spacing w:val="-33"/>
          <w:sz w:val="20"/>
          <w:szCs w:val="20"/>
        </w:rPr>
        <w:t xml:space="preserve"> </w:t>
      </w:r>
      <w:r w:rsidRPr="00FF10D9">
        <w:rPr>
          <w:rFonts w:ascii="Bookman Old Style" w:hAnsi="Bookman Old Style"/>
          <w:sz w:val="20"/>
          <w:szCs w:val="20"/>
        </w:rPr>
        <w:t>incorreções, sem ônus à</w:t>
      </w:r>
      <w:r w:rsidRPr="00FF10D9">
        <w:rPr>
          <w:rFonts w:ascii="Bookman Old Style" w:hAnsi="Bookman Old Style"/>
          <w:spacing w:val="-4"/>
          <w:sz w:val="20"/>
          <w:szCs w:val="20"/>
        </w:rPr>
        <w:t xml:space="preserve"> </w:t>
      </w:r>
      <w:r w:rsidRPr="00FF10D9">
        <w:rPr>
          <w:rFonts w:ascii="Bookman Old Style" w:hAnsi="Bookman Old Style"/>
          <w:sz w:val="20"/>
          <w:szCs w:val="20"/>
        </w:rPr>
        <w:t>contratante.</w:t>
      </w:r>
    </w:p>
    <w:p w:rsidR="00FF10D9" w:rsidRPr="00FF10D9" w:rsidRDefault="00FF10D9" w:rsidP="00FF10D9">
      <w:pPr>
        <w:pStyle w:val="PargrafodaLista"/>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Todas as despesas de transporte, tributos, frete, carregamento, descarregamento, encargos trabalhistas e previdenciários e outros custos decorrentes direta e indiretamente do fornecimento do objeto desta licitação, correrão por conta exclusiva da</w:t>
      </w:r>
      <w:r w:rsidRPr="00FF10D9">
        <w:rPr>
          <w:rFonts w:ascii="Bookman Old Style" w:hAnsi="Bookman Old Style"/>
          <w:spacing w:val="-3"/>
          <w:sz w:val="20"/>
          <w:szCs w:val="20"/>
        </w:rPr>
        <w:t xml:space="preserve"> </w:t>
      </w:r>
      <w:r w:rsidRPr="00FF10D9">
        <w:rPr>
          <w:rFonts w:ascii="Bookman Old Style" w:hAnsi="Bookman Old Style"/>
          <w:sz w:val="20"/>
          <w:szCs w:val="20"/>
        </w:rPr>
        <w:t>contratada.</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FF10D9">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lastRenderedPageBreak/>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AD0486">
      <w:pPr>
        <w:pStyle w:val="PargrafodaLista"/>
        <w:tabs>
          <w:tab w:val="left" w:pos="748"/>
        </w:tabs>
        <w:spacing w:before="1"/>
        <w:ind w:left="1224" w:firstLine="0"/>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68201B" w:rsidRDefault="0068201B" w:rsidP="00062DBC">
      <w:pPr>
        <w:spacing w:before="129"/>
        <w:ind w:left="142" w:right="5245"/>
        <w:rPr>
          <w:rFonts w:ascii="Bookman Old Style" w:hAnsi="Bookman Old Style"/>
          <w:b/>
          <w:sz w:val="20"/>
          <w:szCs w:val="20"/>
        </w:rPr>
      </w:pP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lastRenderedPageBreak/>
        <w:t xml:space="preserve">EDITAL DE PREGÃO Nº </w:t>
      </w:r>
      <w:r>
        <w:rPr>
          <w:rFonts w:ascii="Bookman Old Style" w:hAnsi="Bookman Old Style"/>
          <w:sz w:val="20"/>
          <w:szCs w:val="20"/>
        </w:rPr>
        <w:t>095</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686</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EC696D" w:rsidRDefault="00EC696D" w:rsidP="00EC696D">
      <w:pPr>
        <w:spacing w:before="129"/>
        <w:ind w:left="142" w:right="5245"/>
        <w:rPr>
          <w:rFonts w:ascii="Bookman Old Style" w:hAnsi="Bookman Old Style"/>
          <w:b/>
          <w:sz w:val="20"/>
          <w:szCs w:val="20"/>
        </w:rPr>
      </w:pPr>
    </w:p>
    <w:p w:rsidR="00EC696D" w:rsidRDefault="00EC696D" w:rsidP="00EC696D">
      <w:pPr>
        <w:pStyle w:val="ParagraphStyle"/>
        <w:widowControl/>
        <w:spacing w:after="165" w:line="252" w:lineRule="auto"/>
        <w:ind w:firstLine="142"/>
        <w:jc w:val="both"/>
        <w:rPr>
          <w:rFonts w:ascii="Bookman Old Style" w:hAnsi="Bookman Old Style" w:cs="Bookman Old Style"/>
          <w:sz w:val="20"/>
          <w:szCs w:val="20"/>
        </w:rPr>
      </w:pPr>
      <w:r>
        <w:rPr>
          <w:rFonts w:ascii="Bookman Old Style" w:hAnsi="Bookman Old Style"/>
          <w:b/>
          <w:sz w:val="20"/>
          <w:szCs w:val="20"/>
        </w:rPr>
        <w:t xml:space="preserve">OBJETO: </w:t>
      </w:r>
      <w:r w:rsidRPr="00316E70">
        <w:rPr>
          <w:rFonts w:ascii="Bookman Old Style" w:hAnsi="Bookman Old Style"/>
          <w:sz w:val="20"/>
          <w:szCs w:val="20"/>
        </w:rPr>
        <w:t>Aquisição de veículo Micro-Ônibus 0KM (Zero Quilometro) para Secretaria Municipal de Saúde conforme Resolução SESA 769/2019</w:t>
      </w:r>
      <w:r>
        <w:rPr>
          <w:rFonts w:ascii="Bookman Old Style" w:hAnsi="Bookman Old Style" w:cs="Bookman Old Style"/>
          <w:sz w:val="20"/>
          <w:szCs w:val="20"/>
        </w:rPr>
        <w:t>.</w:t>
      </w:r>
    </w:p>
    <w:p w:rsidR="00062DBC" w:rsidRPr="000B57BD" w:rsidRDefault="00062DBC" w:rsidP="00062DBC">
      <w:pPr>
        <w:spacing w:before="129"/>
        <w:ind w:left="142" w:right="-24"/>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Default="00062DBC" w:rsidP="00062DBC">
      <w:pPr>
        <w:pStyle w:val="Corpodetexto"/>
        <w:tabs>
          <w:tab w:val="left" w:leader="dot" w:pos="3302"/>
        </w:tabs>
        <w:spacing w:line="252" w:lineRule="exact"/>
        <w:ind w:right="-24"/>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E541D0">
        <w:rPr>
          <w:rFonts w:ascii="Bookman Old Style" w:hAnsi="Bookman Old Style"/>
          <w:sz w:val="20"/>
          <w:szCs w:val="20"/>
        </w:rPr>
        <w:t xml:space="preserve"> 077</w:t>
      </w:r>
      <w:r w:rsidRPr="005B6C5B">
        <w:rPr>
          <w:rFonts w:ascii="Bookman Old Style" w:hAnsi="Bookman Old Style"/>
          <w:sz w:val="20"/>
          <w:szCs w:val="20"/>
        </w:rPr>
        <w:t>/2020</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EC696D" w:rsidRPr="00EC696D">
        <w:rPr>
          <w:rFonts w:ascii="Bookman Old Style" w:hAnsi="Bookman Old Style"/>
          <w:b/>
          <w:sz w:val="20"/>
          <w:szCs w:val="20"/>
        </w:rPr>
        <w:t>Aquisição de veículo Micro-Ônibus 0KM (Zero Quilometro) para Secretaria Municipal de Saúde conforme Resolução SESA 769/2019</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EC696D" w:rsidRDefault="00EC696D" w:rsidP="006D38B5">
      <w:pPr>
        <w:pStyle w:val="Ttulo2"/>
        <w:ind w:left="0" w:firstLine="708"/>
        <w:jc w:val="both"/>
        <w:rPr>
          <w:rFonts w:ascii="Bookman Old Style" w:hAnsi="Bookman Old Style"/>
          <w:sz w:val="20"/>
          <w:szCs w:val="20"/>
        </w:rPr>
      </w:pPr>
    </w:p>
    <w:tbl>
      <w:tblPr>
        <w:tblW w:w="4879" w:type="pct"/>
        <w:jc w:val="center"/>
        <w:tblLayout w:type="fixed"/>
        <w:tblCellMar>
          <w:top w:w="15" w:type="dxa"/>
          <w:left w:w="15" w:type="dxa"/>
          <w:bottom w:w="15" w:type="dxa"/>
          <w:right w:w="15" w:type="dxa"/>
        </w:tblCellMar>
        <w:tblLook w:val="0000" w:firstRow="0" w:lastRow="0" w:firstColumn="0" w:lastColumn="0" w:noHBand="0" w:noVBand="0"/>
      </w:tblPr>
      <w:tblGrid>
        <w:gridCol w:w="751"/>
        <w:gridCol w:w="1129"/>
        <w:gridCol w:w="4349"/>
        <w:gridCol w:w="993"/>
        <w:gridCol w:w="708"/>
        <w:gridCol w:w="1134"/>
        <w:gridCol w:w="1133"/>
      </w:tblGrid>
      <w:tr w:rsidR="00EC696D" w:rsidRPr="00D10304" w:rsidTr="00DD6C2B">
        <w:trPr>
          <w:jc w:val="center"/>
        </w:trPr>
        <w:tc>
          <w:tcPr>
            <w:tcW w:w="10197" w:type="dxa"/>
            <w:gridSpan w:val="7"/>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Lote: 1 - Lote 001</w:t>
            </w:r>
          </w:p>
        </w:tc>
      </w:tr>
      <w:tr w:rsidR="00EC696D" w:rsidRPr="00D10304" w:rsidTr="00DD6C2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Código do produto/serviço</w:t>
            </w:r>
          </w:p>
        </w:tc>
        <w:tc>
          <w:tcPr>
            <w:tcW w:w="4349"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Preço máximo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Preço máximo total</w:t>
            </w:r>
          </w:p>
        </w:tc>
      </w:tr>
      <w:tr w:rsidR="00EC696D" w:rsidRPr="00D10304" w:rsidTr="00DD6C2B">
        <w:trPr>
          <w:jc w:val="center"/>
        </w:trPr>
        <w:tc>
          <w:tcPr>
            <w:tcW w:w="751"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w:t>
            </w:r>
          </w:p>
        </w:tc>
        <w:tc>
          <w:tcPr>
            <w:tcW w:w="1129"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13564</w:t>
            </w:r>
          </w:p>
        </w:tc>
        <w:tc>
          <w:tcPr>
            <w:tcW w:w="4349"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 xml:space="preserve"> VEÍCULO DO TIPO MICRO ÔNINUS DE FABRICAÇÃO NACIONAL, 0 KM, ANO/MODELO 2020/2021, com as seguintes especificações mínimas:</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1.carro completo – carroceria e chassis integrados;</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2.capacidade mínima de 32 lugares + motorista;</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3.poltronas executivas reclináveis revestidas com tecido e com cinto de segurança em todas as poltronas, com largura mínima de 940mm.</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4.direção hidráulica;</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5.ar condicionado;</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6.porta pantográfica com acionamento a ar externo e interno;</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7.computador de bordo;</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8.injeção eletrônica;</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9.janelas de vidros e cortinas em todas as janelas;</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10.bagageiro com fechaduras;</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11.motor de no mínimo 04 cilindros em linha, potencia mínima de 160 CV com turbo e intercooler;</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12.tanque de no mínimo 150 litros a diesel;</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13.cambio manual com no mínimo 05 marchas a frente e 01 a ré sincronizadas;</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14.freios ABS com acionamento a ar, tambor e lona nas rodas dianteiras e traseiras;</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15.rodado duplo na traseira;</w:t>
            </w:r>
          </w:p>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16.farol de neblina;</w:t>
            </w:r>
          </w:p>
          <w:p w:rsidR="00EC696D" w:rsidRDefault="00EC696D" w:rsidP="00DD6C2B">
            <w:pPr>
              <w:pStyle w:val="ParagraphStyle"/>
              <w:rPr>
                <w:rFonts w:ascii="Bookman Old Style" w:hAnsi="Bookman Old Style"/>
                <w:sz w:val="16"/>
                <w:szCs w:val="16"/>
              </w:rPr>
            </w:pPr>
            <w:r w:rsidRPr="00D10304">
              <w:rPr>
                <w:rFonts w:ascii="Bookman Old Style" w:hAnsi="Bookman Old Style"/>
                <w:sz w:val="16"/>
                <w:szCs w:val="16"/>
              </w:rPr>
              <w:t>17.saídas de eme</w:t>
            </w:r>
            <w:r>
              <w:rPr>
                <w:rFonts w:ascii="Bookman Old Style" w:hAnsi="Bookman Old Style"/>
                <w:sz w:val="16"/>
                <w:szCs w:val="16"/>
              </w:rPr>
              <w:t>rgência no teto e nas laterais;</w:t>
            </w:r>
          </w:p>
          <w:p w:rsidR="00C30962" w:rsidRDefault="00C30962" w:rsidP="00C30962">
            <w:pPr>
              <w:pStyle w:val="ParagraphStyle"/>
              <w:rPr>
                <w:rFonts w:ascii="Bookman Old Style" w:hAnsi="Bookman Old Style"/>
                <w:sz w:val="16"/>
                <w:szCs w:val="16"/>
                <w:lang w:val="pt-BR"/>
              </w:rPr>
            </w:pPr>
            <w:r>
              <w:rPr>
                <w:rFonts w:ascii="Bookman Old Style" w:hAnsi="Bookman Old Style"/>
                <w:sz w:val="16"/>
                <w:szCs w:val="16"/>
                <w:lang w:val="pt-BR"/>
              </w:rPr>
              <w:t>18. Porta pacotes com iluminação individual.</w:t>
            </w:r>
          </w:p>
          <w:p w:rsidR="00C30962" w:rsidRDefault="00C30962" w:rsidP="00C30962">
            <w:pPr>
              <w:pStyle w:val="ParagraphStyle"/>
              <w:rPr>
                <w:rFonts w:ascii="Bookman Old Style" w:hAnsi="Bookman Old Style"/>
                <w:sz w:val="16"/>
                <w:szCs w:val="16"/>
                <w:lang w:val="pt-BR"/>
              </w:rPr>
            </w:pPr>
            <w:r>
              <w:rPr>
                <w:rFonts w:ascii="Bookman Old Style" w:hAnsi="Bookman Old Style"/>
                <w:sz w:val="16"/>
                <w:szCs w:val="16"/>
                <w:lang w:val="pt-BR"/>
              </w:rPr>
              <w:t>19. Cinto de segurança retrátil para todos os passageiros.</w:t>
            </w:r>
          </w:p>
          <w:p w:rsidR="00C30962" w:rsidRDefault="00C30962" w:rsidP="00C30962">
            <w:pPr>
              <w:pStyle w:val="ParagraphStyle"/>
              <w:rPr>
                <w:rFonts w:ascii="Bookman Old Style" w:hAnsi="Bookman Old Style"/>
                <w:sz w:val="16"/>
                <w:szCs w:val="16"/>
                <w:lang w:val="pt-BR"/>
              </w:rPr>
            </w:pPr>
            <w:r>
              <w:rPr>
                <w:rFonts w:ascii="Bookman Old Style" w:hAnsi="Bookman Old Style"/>
                <w:sz w:val="16"/>
                <w:szCs w:val="16"/>
                <w:lang w:val="pt-BR"/>
              </w:rPr>
              <w:t>20. Bagageiro com fechadura de no mínimo 2.000 litros.</w:t>
            </w:r>
          </w:p>
          <w:p w:rsidR="00C30962" w:rsidRPr="00D10304" w:rsidRDefault="00C30962" w:rsidP="00C30962">
            <w:pPr>
              <w:pStyle w:val="ParagraphStyle"/>
              <w:rPr>
                <w:rFonts w:ascii="Bookman Old Style" w:hAnsi="Bookman Old Style"/>
                <w:sz w:val="16"/>
                <w:szCs w:val="16"/>
              </w:rPr>
            </w:pPr>
            <w:r>
              <w:rPr>
                <w:rFonts w:ascii="Bookman Old Style" w:hAnsi="Bookman Old Style"/>
                <w:sz w:val="16"/>
                <w:szCs w:val="16"/>
                <w:lang w:val="pt-BR"/>
              </w:rPr>
              <w:t>21. Acessibilidade conforme legislação vigente (DTA, DPM ou PEV) obrigatórios para veículos CAT M3.</w:t>
            </w:r>
          </w:p>
        </w:tc>
        <w:tc>
          <w:tcPr>
            <w:tcW w:w="993"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1,00</w:t>
            </w:r>
          </w:p>
        </w:tc>
        <w:tc>
          <w:tcPr>
            <w:tcW w:w="708"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344.620,00</w:t>
            </w:r>
          </w:p>
        </w:tc>
        <w:tc>
          <w:tcPr>
            <w:tcW w:w="1133"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344.620,00</w:t>
            </w:r>
          </w:p>
        </w:tc>
      </w:tr>
      <w:tr w:rsidR="00EC696D" w:rsidRPr="00D10304" w:rsidTr="00DD6C2B">
        <w:trPr>
          <w:jc w:val="center"/>
        </w:trPr>
        <w:tc>
          <w:tcPr>
            <w:tcW w:w="9064" w:type="dxa"/>
            <w:gridSpan w:val="6"/>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TOTAL</w:t>
            </w:r>
          </w:p>
        </w:tc>
        <w:tc>
          <w:tcPr>
            <w:tcW w:w="1133" w:type="dxa"/>
            <w:tcBorders>
              <w:top w:val="single" w:sz="6" w:space="0" w:color="000000"/>
              <w:left w:val="single" w:sz="6" w:space="0" w:color="000000"/>
              <w:bottom w:val="single" w:sz="6" w:space="0" w:color="000000"/>
              <w:right w:val="single" w:sz="6" w:space="0" w:color="000000"/>
            </w:tcBorders>
          </w:tcPr>
          <w:p w:rsidR="00EC696D" w:rsidRPr="00D10304" w:rsidRDefault="00EC696D" w:rsidP="00DD6C2B">
            <w:pPr>
              <w:pStyle w:val="ParagraphStyle"/>
              <w:rPr>
                <w:rFonts w:ascii="Bookman Old Style" w:hAnsi="Bookman Old Style"/>
                <w:sz w:val="16"/>
                <w:szCs w:val="16"/>
              </w:rPr>
            </w:pPr>
            <w:r w:rsidRPr="00D10304">
              <w:rPr>
                <w:rFonts w:ascii="Bookman Old Style" w:hAnsi="Bookman Old Style"/>
                <w:sz w:val="16"/>
                <w:szCs w:val="16"/>
              </w:rPr>
              <w:t>344.620,00</w:t>
            </w:r>
          </w:p>
        </w:tc>
      </w:tr>
    </w:tbl>
    <w:p w:rsidR="00EC696D" w:rsidRDefault="00EC696D" w:rsidP="006D38B5">
      <w:pPr>
        <w:pStyle w:val="Ttulo2"/>
        <w:ind w:left="0" w:firstLine="708"/>
        <w:jc w:val="both"/>
        <w:rPr>
          <w:rFonts w:ascii="Bookman Old Style" w:hAnsi="Bookman Old Style"/>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lastRenderedPageBreak/>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pStyle w:val="Corpodetexto"/>
        <w:spacing w:before="5"/>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2020.</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062DBC">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062DBC">
      <w:pPr>
        <w:spacing w:before="123"/>
        <w:ind w:left="771" w:right="793"/>
        <w:jc w:val="center"/>
        <w:rPr>
          <w:rFonts w:ascii="Bookman Old Style" w:hAnsi="Bookman Old Style"/>
          <w:b/>
          <w:sz w:val="20"/>
          <w:szCs w:val="20"/>
        </w:rPr>
      </w:pPr>
    </w:p>
    <w:p w:rsidR="00062DBC" w:rsidRDefault="00062DBC" w:rsidP="00A451CC">
      <w:pPr>
        <w:pStyle w:val="PargrafodaLista"/>
        <w:tabs>
          <w:tab w:val="left" w:pos="748"/>
        </w:tabs>
        <w:spacing w:before="1"/>
        <w:ind w:left="360" w:firstLine="0"/>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541D0">
      <w:pPr>
        <w:spacing w:before="129"/>
        <w:ind w:left="142" w:right="5245"/>
        <w:rPr>
          <w:rFonts w:ascii="Bookman Old Style" w:hAnsi="Bookman Old Style"/>
          <w:b/>
          <w:sz w:val="20"/>
          <w:szCs w:val="20"/>
        </w:rPr>
      </w:pP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lastRenderedPageBreak/>
        <w:t xml:space="preserve">EDITAL DE PREGÃO Nº </w:t>
      </w:r>
      <w:r>
        <w:rPr>
          <w:rFonts w:ascii="Bookman Old Style" w:hAnsi="Bookman Old Style"/>
          <w:sz w:val="20"/>
          <w:szCs w:val="20"/>
        </w:rPr>
        <w:t>095</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686</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EC696D" w:rsidRDefault="00EC696D" w:rsidP="00EC696D">
      <w:pPr>
        <w:spacing w:before="129"/>
        <w:ind w:left="142" w:right="5245"/>
        <w:rPr>
          <w:rFonts w:ascii="Bookman Old Style" w:hAnsi="Bookman Old Style"/>
          <w:b/>
          <w:sz w:val="20"/>
          <w:szCs w:val="20"/>
        </w:rPr>
      </w:pPr>
    </w:p>
    <w:p w:rsidR="00EC696D" w:rsidRDefault="00EC696D" w:rsidP="00EC696D">
      <w:pPr>
        <w:pStyle w:val="ParagraphStyle"/>
        <w:widowControl/>
        <w:spacing w:after="165" w:line="252" w:lineRule="auto"/>
        <w:ind w:firstLine="142"/>
        <w:jc w:val="both"/>
        <w:rPr>
          <w:rFonts w:ascii="Bookman Old Style" w:hAnsi="Bookman Old Style" w:cs="Bookman Old Style"/>
          <w:sz w:val="20"/>
          <w:szCs w:val="20"/>
        </w:rPr>
      </w:pPr>
      <w:r>
        <w:rPr>
          <w:rFonts w:ascii="Bookman Old Style" w:hAnsi="Bookman Old Style"/>
          <w:b/>
          <w:sz w:val="20"/>
          <w:szCs w:val="20"/>
        </w:rPr>
        <w:t xml:space="preserve">OBJETO: </w:t>
      </w:r>
      <w:r w:rsidRPr="00316E70">
        <w:rPr>
          <w:rFonts w:ascii="Bookman Old Style" w:hAnsi="Bookman Old Style"/>
          <w:sz w:val="20"/>
          <w:szCs w:val="20"/>
        </w:rPr>
        <w:t>Aquisição de veículo Micro-Ônibus 0KM (Zero Quilometro) para Secretaria Municipal de Saúde conforme Resolução SESA 769/2019</w:t>
      </w:r>
      <w:r>
        <w:rPr>
          <w:rFonts w:ascii="Bookman Old Style" w:hAnsi="Bookman Old Style" w:cs="Bookman Old Style"/>
          <w:sz w:val="20"/>
          <w:szCs w:val="20"/>
        </w:rPr>
        <w:t>.</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EC696D">
        <w:rPr>
          <w:rFonts w:ascii="Bookman Old Style" w:hAnsi="Bookman Old Style"/>
          <w:b/>
          <w:sz w:val="20"/>
          <w:szCs w:val="20"/>
        </w:rPr>
        <w:t>095</w:t>
      </w:r>
      <w:r w:rsidRPr="005B6C5B">
        <w:rPr>
          <w:rFonts w:ascii="Bookman Old Style" w:hAnsi="Bookman Old Style"/>
          <w:b/>
          <w:sz w:val="20"/>
          <w:szCs w:val="20"/>
        </w:rPr>
        <w:t>/2020</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EC696D">
        <w:rPr>
          <w:rFonts w:ascii="Bookman Old Style" w:hAnsi="Bookman Old Style"/>
          <w:b/>
          <w:sz w:val="20"/>
          <w:szCs w:val="20"/>
        </w:rPr>
        <w:t>095</w:t>
      </w:r>
      <w:r w:rsidRPr="00994B14">
        <w:rPr>
          <w:rFonts w:ascii="Bookman Old Style" w:hAnsi="Bookman Old Style"/>
          <w:b/>
          <w:sz w:val="20"/>
          <w:szCs w:val="20"/>
        </w:rPr>
        <w:t>/2020</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Pr="005B6C5B">
        <w:rPr>
          <w:rFonts w:ascii="Bookman Old Style" w:hAnsi="Bookman Old Style"/>
          <w:sz w:val="20"/>
          <w:szCs w:val="20"/>
        </w:rPr>
        <w:t>2020.</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lastRenderedPageBreak/>
        <w:t xml:space="preserve">EDITAL DE PREGÃO Nº </w:t>
      </w:r>
      <w:r>
        <w:rPr>
          <w:rFonts w:ascii="Bookman Old Style" w:hAnsi="Bookman Old Style"/>
          <w:sz w:val="20"/>
          <w:szCs w:val="20"/>
        </w:rPr>
        <w:t>095</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686</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EC696D" w:rsidRDefault="00EC696D" w:rsidP="00EC696D">
      <w:pPr>
        <w:spacing w:before="129"/>
        <w:ind w:left="142" w:right="5245"/>
        <w:rPr>
          <w:rFonts w:ascii="Bookman Old Style" w:hAnsi="Bookman Old Style"/>
          <w:b/>
          <w:sz w:val="20"/>
          <w:szCs w:val="20"/>
        </w:rPr>
      </w:pPr>
    </w:p>
    <w:p w:rsidR="00EC696D" w:rsidRDefault="00EC696D" w:rsidP="00EC696D">
      <w:pPr>
        <w:pStyle w:val="ParagraphStyle"/>
        <w:widowControl/>
        <w:spacing w:after="165" w:line="252" w:lineRule="auto"/>
        <w:ind w:firstLine="142"/>
        <w:jc w:val="both"/>
        <w:rPr>
          <w:rFonts w:ascii="Bookman Old Style" w:hAnsi="Bookman Old Style" w:cs="Bookman Old Style"/>
          <w:sz w:val="20"/>
          <w:szCs w:val="20"/>
        </w:rPr>
      </w:pPr>
      <w:r>
        <w:rPr>
          <w:rFonts w:ascii="Bookman Old Style" w:hAnsi="Bookman Old Style"/>
          <w:b/>
          <w:sz w:val="20"/>
          <w:szCs w:val="20"/>
        </w:rPr>
        <w:t xml:space="preserve">OBJETO: </w:t>
      </w:r>
      <w:r w:rsidRPr="00316E70">
        <w:rPr>
          <w:rFonts w:ascii="Bookman Old Style" w:hAnsi="Bookman Old Style"/>
          <w:sz w:val="20"/>
          <w:szCs w:val="20"/>
        </w:rPr>
        <w:t>Aquisição de veículo Micro-Ônibus 0KM (Zero Quilometro) para Secretaria Municipal de Saúde conforme Resolução SESA 769/2019</w:t>
      </w:r>
      <w:r>
        <w:rPr>
          <w:rFonts w:ascii="Bookman Old Style" w:hAnsi="Bookman Old Style" w:cs="Bookman Old Style"/>
          <w:sz w:val="20"/>
          <w:szCs w:val="20"/>
        </w:rPr>
        <w:t>.</w:t>
      </w: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2020.</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lastRenderedPageBreak/>
        <w:t xml:space="preserve">EDITAL DE PREGÃO Nº </w:t>
      </w:r>
      <w:r>
        <w:rPr>
          <w:rFonts w:ascii="Bookman Old Style" w:hAnsi="Bookman Old Style"/>
          <w:sz w:val="20"/>
          <w:szCs w:val="20"/>
        </w:rPr>
        <w:t>095</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686</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EC696D" w:rsidRDefault="00EC696D" w:rsidP="00EC696D">
      <w:pPr>
        <w:spacing w:before="129"/>
        <w:ind w:left="142" w:right="5245"/>
        <w:rPr>
          <w:rFonts w:ascii="Bookman Old Style" w:hAnsi="Bookman Old Style"/>
          <w:b/>
          <w:sz w:val="20"/>
          <w:szCs w:val="20"/>
        </w:rPr>
      </w:pPr>
    </w:p>
    <w:p w:rsidR="00EC696D" w:rsidRDefault="00EC696D" w:rsidP="00EC696D">
      <w:pPr>
        <w:pStyle w:val="ParagraphStyle"/>
        <w:widowControl/>
        <w:spacing w:after="165" w:line="252" w:lineRule="auto"/>
        <w:ind w:firstLine="142"/>
        <w:jc w:val="both"/>
        <w:rPr>
          <w:rFonts w:ascii="Bookman Old Style" w:hAnsi="Bookman Old Style" w:cs="Bookman Old Style"/>
          <w:sz w:val="20"/>
          <w:szCs w:val="20"/>
        </w:rPr>
      </w:pPr>
      <w:r>
        <w:rPr>
          <w:rFonts w:ascii="Bookman Old Style" w:hAnsi="Bookman Old Style"/>
          <w:b/>
          <w:sz w:val="20"/>
          <w:szCs w:val="20"/>
        </w:rPr>
        <w:t xml:space="preserve">OBJETO: </w:t>
      </w:r>
      <w:r w:rsidRPr="00316E70">
        <w:rPr>
          <w:rFonts w:ascii="Bookman Old Style" w:hAnsi="Bookman Old Style"/>
          <w:sz w:val="20"/>
          <w:szCs w:val="20"/>
        </w:rPr>
        <w:t>Aquisição de veículo Micro-Ônibus 0KM (Zero Quilometro) para Secretaria Municipal de Saúde conforme Resolução SESA 769/2019</w:t>
      </w:r>
      <w:r>
        <w:rPr>
          <w:rFonts w:ascii="Bookman Old Style" w:hAnsi="Bookman Old Style" w:cs="Bookman Old Style"/>
          <w:sz w:val="20"/>
          <w:szCs w:val="20"/>
        </w:rPr>
        <w:t>.</w:t>
      </w:r>
    </w:p>
    <w:p w:rsidR="00AA2224" w:rsidRDefault="00AA222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funcionamento</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veículo,</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de </w:t>
      </w:r>
      <w:r w:rsidR="00EC696D">
        <w:rPr>
          <w:rFonts w:ascii="Bookman Old Style" w:hAnsi="Bookman Old Style"/>
          <w:b/>
          <w:sz w:val="20"/>
          <w:szCs w:val="20"/>
        </w:rPr>
        <w:t>24</w:t>
      </w:r>
      <w:r w:rsidRPr="005B6C5B">
        <w:rPr>
          <w:rFonts w:ascii="Bookman Old Style" w:hAnsi="Bookman Old Style"/>
          <w:b/>
          <w:sz w:val="20"/>
          <w:szCs w:val="20"/>
        </w:rPr>
        <w:t xml:space="preserve"> (</w:t>
      </w:r>
      <w:r w:rsidR="00EC696D">
        <w:rPr>
          <w:rFonts w:ascii="Bookman Old Style" w:hAnsi="Bookman Old Style"/>
          <w:b/>
          <w:sz w:val="20"/>
          <w:szCs w:val="20"/>
        </w:rPr>
        <w:t>vinte e quatro</w:t>
      </w:r>
      <w:r w:rsidRPr="005B6C5B">
        <w:rPr>
          <w:rFonts w:ascii="Bookman Old Style" w:hAnsi="Bookman Old Style"/>
          <w:b/>
          <w:sz w:val="20"/>
          <w:szCs w:val="20"/>
        </w:rPr>
        <w:t>) meses</w:t>
      </w:r>
      <w:r w:rsidRPr="005B6C5B">
        <w:rPr>
          <w:rFonts w:ascii="Bookman Old Style" w:hAnsi="Bookman Old Style"/>
          <w:sz w:val="20"/>
          <w:szCs w:val="20"/>
        </w:rPr>
        <w:t>, contados da solicitação do equipamento,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realizar substituições e reparos de toda e qualquer peça que apresente anomalia, vício ou defeito de fabricação, bem como, falhas ou imperfeições constatadas em suas características de operação,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2020.</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095</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686</w:t>
      </w:r>
      <w:r w:rsidRPr="005B6C5B">
        <w:rPr>
          <w:rFonts w:ascii="Bookman Old Style" w:hAnsi="Bookman Old Style"/>
          <w:sz w:val="20"/>
          <w:szCs w:val="20"/>
        </w:rPr>
        <w:t xml:space="preserve">/2020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EC696D" w:rsidRDefault="00EC696D" w:rsidP="00EC696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EC696D" w:rsidRDefault="00EC696D" w:rsidP="00EC696D">
      <w:pPr>
        <w:spacing w:before="129"/>
        <w:ind w:left="142" w:right="5245"/>
        <w:rPr>
          <w:rFonts w:ascii="Bookman Old Style" w:hAnsi="Bookman Old Style"/>
          <w:b/>
          <w:sz w:val="20"/>
          <w:szCs w:val="20"/>
        </w:rPr>
      </w:pPr>
    </w:p>
    <w:p w:rsidR="00EC696D" w:rsidRDefault="00EC696D" w:rsidP="00EC696D">
      <w:pPr>
        <w:pStyle w:val="ParagraphStyle"/>
        <w:widowControl/>
        <w:spacing w:after="165" w:line="252" w:lineRule="auto"/>
        <w:ind w:firstLine="142"/>
        <w:jc w:val="both"/>
        <w:rPr>
          <w:rFonts w:ascii="Bookman Old Style" w:hAnsi="Bookman Old Style" w:cs="Bookman Old Style"/>
          <w:sz w:val="20"/>
          <w:szCs w:val="20"/>
        </w:rPr>
      </w:pPr>
      <w:r>
        <w:rPr>
          <w:rFonts w:ascii="Bookman Old Style" w:hAnsi="Bookman Old Style"/>
          <w:b/>
          <w:sz w:val="20"/>
          <w:szCs w:val="20"/>
        </w:rPr>
        <w:t xml:space="preserve">OBJETO: </w:t>
      </w:r>
      <w:r w:rsidRPr="00316E70">
        <w:rPr>
          <w:rFonts w:ascii="Bookman Old Style" w:hAnsi="Bookman Old Style"/>
          <w:sz w:val="20"/>
          <w:szCs w:val="20"/>
        </w:rPr>
        <w:t>Aquisição de veículo Micro-Ônibus 0KM (Zero Quilometro) para Secretaria Municipal de Saúde conforme Resolução SESA 769/2019</w:t>
      </w:r>
      <w:r>
        <w:rPr>
          <w:rFonts w:ascii="Bookman Old Style" w:hAnsi="Bookman Old Style" w:cs="Bookman Old Style"/>
          <w:sz w:val="20"/>
          <w:szCs w:val="20"/>
        </w:rPr>
        <w:t>.</w:t>
      </w:r>
    </w:p>
    <w:p w:rsidR="00ED12B0" w:rsidRDefault="00ED12B0" w:rsidP="00677A9E">
      <w:pPr>
        <w:pStyle w:val="Corpodetexto"/>
        <w:rPr>
          <w:rFonts w:ascii="Bookman Old Style" w:hAnsi="Bookman Old Style"/>
          <w:sz w:val="20"/>
          <w:szCs w:val="20"/>
        </w:rPr>
      </w:pPr>
    </w:p>
    <w:p w:rsidR="00ED12B0" w:rsidRPr="005B6C5B" w:rsidRDefault="00ED12B0" w:rsidP="00ED12B0">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ED12B0">
      <w:pPr>
        <w:spacing w:before="1"/>
        <w:ind w:left="768"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ED12B0">
      <w:pPr>
        <w:spacing w:before="1"/>
        <w:ind w:left="768" w:right="793"/>
        <w:jc w:val="center"/>
        <w:rPr>
          <w:rFonts w:ascii="Bookman Old Style" w:hAnsi="Bookman Old Style"/>
          <w:b/>
          <w:sz w:val="20"/>
          <w:szCs w:val="20"/>
        </w:rPr>
      </w:pPr>
    </w:p>
    <w:p w:rsidR="00ED12B0" w:rsidRPr="005B6C5B" w:rsidRDefault="00ED12B0" w:rsidP="00ED12B0">
      <w:pPr>
        <w:spacing w:before="120"/>
        <w:ind w:right="-24" w:firstLine="708"/>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75.5820001-55, neste ato representado pelo Prefeito Municipal, senhor Zelirio Peron Ferrari, inscrito no CPF sob o nº 213.037.039-4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EC696D">
        <w:rPr>
          <w:rFonts w:ascii="Bookman Old Style" w:hAnsi="Bookman Old Style"/>
          <w:b/>
          <w:sz w:val="20"/>
          <w:szCs w:val="20"/>
        </w:rPr>
        <w:t>095</w:t>
      </w:r>
      <w:r w:rsidRPr="005B6C5B">
        <w:rPr>
          <w:rFonts w:ascii="Bookman Old Style" w:hAnsi="Bookman Old Style"/>
          <w:b/>
          <w:sz w:val="20"/>
          <w:szCs w:val="20"/>
        </w:rPr>
        <w:t>/2020</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ED12B0">
      <w:pPr>
        <w:pStyle w:val="Corpodetexto"/>
        <w:spacing w:before="10"/>
        <w:rPr>
          <w:rFonts w:ascii="Bookman Old Style" w:hAnsi="Bookman Old Style"/>
          <w:sz w:val="20"/>
          <w:szCs w:val="20"/>
        </w:rPr>
      </w:pPr>
    </w:p>
    <w:p w:rsidR="00ED12B0" w:rsidRPr="005B6C5B" w:rsidRDefault="00ED12B0" w:rsidP="00ED12B0">
      <w:pPr>
        <w:spacing w:before="1"/>
        <w:ind w:right="646" w:firstLine="593"/>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ED12B0">
      <w:pPr>
        <w:pStyle w:val="Corpodetexto"/>
        <w:rPr>
          <w:rFonts w:ascii="Bookman Old Style" w:hAnsi="Bookman Old Style"/>
          <w:b/>
          <w:sz w:val="20"/>
          <w:szCs w:val="20"/>
        </w:rPr>
      </w:pPr>
    </w:p>
    <w:p w:rsidR="00B555CA" w:rsidRPr="00B555CA" w:rsidRDefault="00ED12B0" w:rsidP="00B555CA">
      <w:pPr>
        <w:pStyle w:val="ParagraphStyle"/>
        <w:widowControl/>
        <w:spacing w:after="165" w:line="252" w:lineRule="auto"/>
        <w:ind w:firstLine="593"/>
        <w:jc w:val="both"/>
        <w:rPr>
          <w:rFonts w:ascii="Bookman Old Style" w:hAnsi="Bookman Old Style" w:cs="Bookman Old Style"/>
          <w:b/>
          <w:sz w:val="20"/>
          <w:szCs w:val="20"/>
        </w:rPr>
      </w:pPr>
      <w:r w:rsidRPr="005B6C5B">
        <w:rPr>
          <w:rFonts w:ascii="Bookman Old Style" w:hAnsi="Bookman Old Style"/>
          <w:sz w:val="20"/>
          <w:szCs w:val="20"/>
        </w:rPr>
        <w:t xml:space="preserve">O objeto do presente termo é </w:t>
      </w:r>
      <w:r w:rsidR="00B555CA" w:rsidRPr="00B555CA">
        <w:rPr>
          <w:rFonts w:ascii="Bookman Old Style" w:hAnsi="Bookman Old Style"/>
          <w:b/>
          <w:sz w:val="20"/>
          <w:szCs w:val="20"/>
        </w:rPr>
        <w:t>Aquisição de veículo Micro-Ônibus 0KM (Zero Quilometro) para Secretaria Municipal de Saúde conforme Resolução SESA 769/2019</w:t>
      </w:r>
      <w:r w:rsidR="00B555CA" w:rsidRPr="00B555CA">
        <w:rPr>
          <w:rFonts w:ascii="Bookman Old Style" w:hAnsi="Bookman Old Style" w:cs="Bookman Old Style"/>
          <w:b/>
          <w:sz w:val="20"/>
          <w:szCs w:val="20"/>
        </w:rPr>
        <w:t>.</w:t>
      </w:r>
    </w:p>
    <w:p w:rsidR="00ED12B0" w:rsidRDefault="00ED12B0" w:rsidP="00ED12B0">
      <w:pPr>
        <w:ind w:right="-24"/>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B555CA">
        <w:rPr>
          <w:rFonts w:ascii="Bookman Old Style" w:hAnsi="Bookman Old Style"/>
          <w:sz w:val="20"/>
          <w:szCs w:val="20"/>
        </w:rPr>
        <w:t>095</w:t>
      </w:r>
      <w:r w:rsidRPr="005B6C5B">
        <w:rPr>
          <w:rFonts w:ascii="Bookman Old Style" w:hAnsi="Bookman Old Style"/>
          <w:sz w:val="20"/>
          <w:szCs w:val="20"/>
        </w:rPr>
        <w:t>/2020</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ED12B0">
      <w:pPr>
        <w:ind w:left="1047" w:right="-24"/>
        <w:jc w:val="center"/>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ED12B0">
      <w:pPr>
        <w:pStyle w:val="Corpodetexto"/>
        <w:rPr>
          <w:rFonts w:ascii="Bookman Old Style" w:hAnsi="Bookman Old Style"/>
          <w:b/>
          <w:sz w:val="20"/>
          <w:szCs w:val="20"/>
        </w:rPr>
      </w:pPr>
    </w:p>
    <w:p w:rsidR="00ED12B0"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ED12B0">
      <w:pPr>
        <w:ind w:firstLine="593"/>
        <w:jc w:val="both"/>
        <w:rPr>
          <w:rFonts w:ascii="Bookman Old Style" w:hAnsi="Bookman Old Style"/>
          <w:sz w:val="20"/>
          <w:szCs w:val="20"/>
        </w:rPr>
      </w:pPr>
    </w:p>
    <w:p w:rsidR="00ED12B0" w:rsidRPr="005B6C5B"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ED12B0">
      <w:pPr>
        <w:ind w:right="651" w:firstLine="593"/>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ED12B0">
      <w:pPr>
        <w:ind w:right="-24"/>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ED12B0">
      <w:pPr>
        <w:pStyle w:val="Corpodetexto"/>
        <w:spacing w:before="2"/>
        <w:ind w:right="-24"/>
        <w:jc w:val="both"/>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ED12B0">
      <w:pPr>
        <w:pStyle w:val="Corpodetexto"/>
        <w:spacing w:before="10"/>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ED12B0">
      <w:pPr>
        <w:pStyle w:val="Corpodetexto"/>
        <w:spacing w:before="2"/>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ED12B0">
      <w:pPr>
        <w:ind w:right="-24"/>
        <w:jc w:val="both"/>
        <w:rPr>
          <w:rFonts w:ascii="Bookman Old Style" w:hAnsi="Bookman Old Style"/>
          <w:sz w:val="20"/>
          <w:szCs w:val="20"/>
        </w:rPr>
      </w:pPr>
    </w:p>
    <w:p w:rsidR="00ED12B0" w:rsidRPr="005B6C5B" w:rsidRDefault="00ED12B0" w:rsidP="00ED12B0">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ED12B0">
      <w:pPr>
        <w:pStyle w:val="Corpodetexto"/>
        <w:spacing w:before="1"/>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ED12B0">
      <w:pPr>
        <w:pStyle w:val="Corpodetexto"/>
        <w:spacing w:before="11"/>
        <w:ind w:right="-24"/>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B555CA">
        <w:rPr>
          <w:rFonts w:ascii="Bookman Old Style" w:hAnsi="Bookman Old Style"/>
          <w:b/>
          <w:sz w:val="20"/>
          <w:szCs w:val="20"/>
        </w:rPr>
        <w:t>095</w:t>
      </w:r>
      <w:r w:rsidRPr="005B6C5B">
        <w:rPr>
          <w:rFonts w:ascii="Bookman Old Style" w:hAnsi="Bookman Old Style"/>
          <w:b/>
          <w:sz w:val="20"/>
          <w:szCs w:val="20"/>
        </w:rPr>
        <w:t xml:space="preserve">/2020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de </w:t>
      </w:r>
      <w:r>
        <w:rPr>
          <w:rFonts w:ascii="Bookman Old Style" w:hAnsi="Bookman Old Style"/>
          <w:sz w:val="20"/>
          <w:szCs w:val="20"/>
        </w:rPr>
        <w:t>Saúde</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3F7D2E" w:rsidRDefault="003F7D2E" w:rsidP="009D1603">
      <w:pPr>
        <w:ind w:right="-24" w:firstLine="708"/>
        <w:jc w:val="both"/>
        <w:rPr>
          <w:rFonts w:ascii="Bookman Old Style" w:hAnsi="Bookman Old Style"/>
          <w:sz w:val="20"/>
          <w:szCs w:val="20"/>
        </w:rPr>
      </w:pPr>
    </w:p>
    <w:tbl>
      <w:tblPr>
        <w:tblW w:w="4807" w:type="pct"/>
        <w:tblInd w:w="418" w:type="dxa"/>
        <w:tblLayout w:type="fixed"/>
        <w:tblCellMar>
          <w:top w:w="15" w:type="dxa"/>
          <w:left w:w="15" w:type="dxa"/>
          <w:bottom w:w="15" w:type="dxa"/>
          <w:right w:w="15" w:type="dxa"/>
        </w:tblCellMar>
        <w:tblLook w:val="0000" w:firstRow="0" w:lastRow="0" w:firstColumn="0" w:lastColumn="0" w:noHBand="0" w:noVBand="0"/>
      </w:tblPr>
      <w:tblGrid>
        <w:gridCol w:w="1842"/>
        <w:gridCol w:w="1560"/>
        <w:gridCol w:w="2268"/>
        <w:gridCol w:w="1417"/>
        <w:gridCol w:w="1701"/>
        <w:gridCol w:w="1259"/>
      </w:tblGrid>
      <w:tr w:rsidR="004767F8" w:rsidRPr="004D329F" w:rsidTr="0087008E">
        <w:tc>
          <w:tcPr>
            <w:tcW w:w="10047" w:type="dxa"/>
            <w:gridSpan w:val="6"/>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Dotações</w:t>
            </w:r>
          </w:p>
        </w:tc>
      </w:tr>
      <w:tr w:rsidR="004767F8" w:rsidRPr="004D329F" w:rsidTr="0087008E">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Grupo da fonte</w:t>
            </w:r>
          </w:p>
        </w:tc>
      </w:tr>
      <w:tr w:rsidR="004767F8" w:rsidRPr="004D329F" w:rsidTr="0087008E">
        <w:tc>
          <w:tcPr>
            <w:tcW w:w="1842"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2020</w:t>
            </w:r>
          </w:p>
        </w:tc>
        <w:tc>
          <w:tcPr>
            <w:tcW w:w="1560"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2850</w:t>
            </w:r>
          </w:p>
        </w:tc>
        <w:tc>
          <w:tcPr>
            <w:tcW w:w="2268"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303</w:t>
            </w:r>
          </w:p>
        </w:tc>
        <w:tc>
          <w:tcPr>
            <w:tcW w:w="1701"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4.4.90.52.48.00</w:t>
            </w:r>
          </w:p>
        </w:tc>
        <w:tc>
          <w:tcPr>
            <w:tcW w:w="1259"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Do Exercício</w:t>
            </w:r>
          </w:p>
        </w:tc>
      </w:tr>
      <w:tr w:rsidR="004767F8" w:rsidRPr="004D329F" w:rsidTr="0087008E">
        <w:tc>
          <w:tcPr>
            <w:tcW w:w="1842"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2020</w:t>
            </w:r>
          </w:p>
        </w:tc>
        <w:tc>
          <w:tcPr>
            <w:tcW w:w="1560"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2860</w:t>
            </w:r>
          </w:p>
        </w:tc>
        <w:tc>
          <w:tcPr>
            <w:tcW w:w="2268"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500</w:t>
            </w:r>
          </w:p>
        </w:tc>
        <w:tc>
          <w:tcPr>
            <w:tcW w:w="1701"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4.4.90.52.48.00</w:t>
            </w:r>
          </w:p>
        </w:tc>
        <w:tc>
          <w:tcPr>
            <w:tcW w:w="1259" w:type="dxa"/>
            <w:tcBorders>
              <w:top w:val="single" w:sz="6" w:space="0" w:color="000000"/>
              <w:left w:val="single" w:sz="6" w:space="0" w:color="000000"/>
              <w:bottom w:val="single" w:sz="6" w:space="0" w:color="000000"/>
              <w:right w:val="single" w:sz="6" w:space="0" w:color="000000"/>
            </w:tcBorders>
          </w:tcPr>
          <w:p w:rsidR="004767F8" w:rsidRPr="004D329F" w:rsidRDefault="004767F8" w:rsidP="0087008E">
            <w:pPr>
              <w:pStyle w:val="ParagraphStyle"/>
              <w:rPr>
                <w:rFonts w:ascii="Bookman Old Style" w:hAnsi="Bookman Old Style"/>
                <w:sz w:val="16"/>
                <w:szCs w:val="20"/>
              </w:rPr>
            </w:pPr>
            <w:r w:rsidRPr="004D329F">
              <w:rPr>
                <w:rFonts w:ascii="Bookman Old Style" w:hAnsi="Bookman Old Style"/>
                <w:sz w:val="16"/>
                <w:szCs w:val="20"/>
              </w:rPr>
              <w:t>Do Exercício</w:t>
            </w:r>
          </w:p>
        </w:tc>
      </w:tr>
    </w:tbl>
    <w:p w:rsidR="004767F8" w:rsidRDefault="004767F8" w:rsidP="004767F8">
      <w:pPr>
        <w:pStyle w:val="Corpodetexto"/>
        <w:spacing w:before="10"/>
        <w:ind w:left="360"/>
        <w:rPr>
          <w:rFonts w:ascii="Bookman Old Style" w:hAnsi="Bookman Old Style"/>
          <w:b/>
          <w:sz w:val="20"/>
          <w:szCs w:val="20"/>
        </w:rPr>
      </w:pPr>
    </w:p>
    <w:p w:rsidR="009D1603" w:rsidRPr="005B6C5B" w:rsidRDefault="009D1603" w:rsidP="009D1603">
      <w:pPr>
        <w:ind w:right="-24" w:firstLine="708"/>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9D1603">
      <w:pPr>
        <w:ind w:right="-24" w:firstLine="593"/>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9D1603">
      <w:pPr>
        <w:pStyle w:val="Corpodetexto"/>
        <w:spacing w:before="1"/>
        <w:ind w:right="-24"/>
        <w:rPr>
          <w:rFonts w:ascii="Bookman Old Style" w:hAnsi="Bookman Old Style"/>
          <w:b/>
          <w:sz w:val="20"/>
          <w:szCs w:val="20"/>
        </w:rPr>
      </w:pPr>
    </w:p>
    <w:p w:rsidR="009D1603" w:rsidRPr="005B6C5B" w:rsidRDefault="009D1603" w:rsidP="009D1603">
      <w:pPr>
        <w:ind w:right="-24" w:firstLine="593"/>
        <w:jc w:val="both"/>
        <w:rPr>
          <w:rFonts w:ascii="Bookman Old Style" w:hAnsi="Bookman Old Style"/>
          <w:sz w:val="20"/>
          <w:szCs w:val="20"/>
        </w:rPr>
      </w:pPr>
      <w:r w:rsidRPr="005B6C5B">
        <w:rPr>
          <w:rFonts w:ascii="Bookman Old Style" w:hAnsi="Bookman Old Style"/>
          <w:sz w:val="20"/>
          <w:szCs w:val="20"/>
        </w:rPr>
        <w:t xml:space="preserve">Os </w:t>
      </w:r>
      <w:r>
        <w:rPr>
          <w:rFonts w:ascii="Bookman Old Style" w:hAnsi="Bookman Old Style"/>
          <w:sz w:val="20"/>
          <w:szCs w:val="20"/>
        </w:rPr>
        <w:t>equipamentos</w:t>
      </w:r>
      <w:r w:rsidRPr="005B6C5B">
        <w:rPr>
          <w:rFonts w:ascii="Bookman Old Style" w:hAnsi="Bookman Old Style"/>
          <w:sz w:val="20"/>
          <w:szCs w:val="20"/>
        </w:rPr>
        <w:t xml:space="preserve">, objeto deste contrato, deverão ser entregues mediante nota de empenho, </w:t>
      </w:r>
      <w:r w:rsidRPr="005B6C5B">
        <w:rPr>
          <w:rFonts w:ascii="Bookman Old Style" w:hAnsi="Bookman Old Style"/>
          <w:b/>
          <w:sz w:val="20"/>
          <w:szCs w:val="20"/>
          <w:u w:val="single"/>
        </w:rPr>
        <w:t>em uma única parcela, com entrega</w:t>
      </w:r>
      <w:r w:rsidRPr="005B6C5B">
        <w:rPr>
          <w:rFonts w:ascii="Bookman Old Style" w:hAnsi="Bookman Old Style"/>
          <w:b/>
          <w:sz w:val="20"/>
          <w:szCs w:val="20"/>
        </w:rPr>
        <w:t xml:space="preserve"> </w:t>
      </w:r>
      <w:r w:rsidRPr="005B6C5B">
        <w:rPr>
          <w:rFonts w:ascii="Bookman Old Style" w:hAnsi="Bookman Old Style"/>
          <w:b/>
          <w:sz w:val="20"/>
          <w:szCs w:val="20"/>
          <w:u w:val="single"/>
        </w:rPr>
        <w:t>técnica</w:t>
      </w:r>
      <w:r w:rsidRPr="005B6C5B">
        <w:rPr>
          <w:rFonts w:ascii="Bookman Old Style" w:hAnsi="Bookman Old Style"/>
          <w:sz w:val="20"/>
          <w:szCs w:val="20"/>
        </w:rPr>
        <w:t xml:space="preserve">, na sede da </w:t>
      </w:r>
      <w:r w:rsidR="004767F8">
        <w:rPr>
          <w:rFonts w:ascii="Bookman Old Style" w:hAnsi="Bookman Old Style"/>
          <w:sz w:val="20"/>
          <w:szCs w:val="20"/>
        </w:rPr>
        <w:t>Prefeitura Municipal</w:t>
      </w:r>
      <w:r w:rsidRPr="005B6C5B">
        <w:rPr>
          <w:rFonts w:ascii="Bookman Old Style" w:hAnsi="Bookman Old Style"/>
          <w:sz w:val="20"/>
          <w:szCs w:val="20"/>
        </w:rPr>
        <w:t xml:space="preserve">, localizada na </w:t>
      </w:r>
      <w:r w:rsidR="004767F8">
        <w:rPr>
          <w:rFonts w:ascii="Bookman Old Style" w:hAnsi="Bookman Old Style"/>
          <w:sz w:val="20"/>
          <w:szCs w:val="20"/>
        </w:rPr>
        <w:t>Avenida Brasil, 1431</w:t>
      </w:r>
      <w:r w:rsidRPr="005B6C5B">
        <w:rPr>
          <w:rFonts w:ascii="Bookman Old Style" w:hAnsi="Bookman Old Style"/>
          <w:sz w:val="20"/>
          <w:szCs w:val="20"/>
        </w:rPr>
        <w:t>, no município de Santo Antonio do Sudoeste – PR.</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9D1603">
      <w:pPr>
        <w:ind w:right="-24" w:firstLine="593"/>
        <w:jc w:val="both"/>
        <w:rPr>
          <w:rFonts w:ascii="Bookman Old Style" w:hAnsi="Bookman Old Style"/>
          <w:b/>
          <w:sz w:val="20"/>
          <w:szCs w:val="20"/>
        </w:rPr>
      </w:pPr>
      <w:r w:rsidRPr="005B6C5B">
        <w:rPr>
          <w:rFonts w:ascii="Bookman Old Style" w:hAnsi="Bookman Old Style"/>
          <w:sz w:val="20"/>
          <w:szCs w:val="20"/>
        </w:rPr>
        <w:t xml:space="preserve">PARÁGRAFO PRIMEIRO – </w:t>
      </w:r>
      <w:r w:rsidRPr="005B6C5B">
        <w:rPr>
          <w:rFonts w:ascii="Bookman Old Style" w:hAnsi="Bookman Old Style"/>
          <w:b/>
          <w:sz w:val="20"/>
          <w:szCs w:val="20"/>
        </w:rPr>
        <w:t>O objeto deverá se</w:t>
      </w:r>
      <w:r w:rsidR="003625B7">
        <w:rPr>
          <w:rFonts w:ascii="Bookman Old Style" w:hAnsi="Bookman Old Style"/>
          <w:b/>
          <w:sz w:val="20"/>
          <w:szCs w:val="20"/>
        </w:rPr>
        <w:t>r entregue no prazo máximo de 120</w:t>
      </w:r>
      <w:r w:rsidR="004767F8">
        <w:rPr>
          <w:rFonts w:ascii="Bookman Old Style" w:hAnsi="Bookman Old Style"/>
          <w:b/>
          <w:sz w:val="20"/>
          <w:szCs w:val="20"/>
        </w:rPr>
        <w:t xml:space="preserve"> (</w:t>
      </w:r>
      <w:r w:rsidR="00B555CA">
        <w:rPr>
          <w:rFonts w:ascii="Bookman Old Style" w:hAnsi="Bookman Old Style"/>
          <w:b/>
          <w:sz w:val="20"/>
          <w:szCs w:val="20"/>
        </w:rPr>
        <w:t>c</w:t>
      </w:r>
      <w:r w:rsidR="003625B7">
        <w:rPr>
          <w:rFonts w:ascii="Bookman Old Style" w:hAnsi="Bookman Old Style"/>
          <w:b/>
          <w:sz w:val="20"/>
          <w:szCs w:val="20"/>
        </w:rPr>
        <w:t>ento e vinte</w:t>
      </w:r>
      <w:bookmarkStart w:id="0" w:name="_GoBack"/>
      <w:bookmarkEnd w:id="0"/>
      <w:r w:rsidRPr="005B6C5B">
        <w:rPr>
          <w:rFonts w:ascii="Bookman Old Style" w:hAnsi="Bookman Old Style"/>
          <w:b/>
          <w:sz w:val="20"/>
          <w:szCs w:val="20"/>
        </w:rPr>
        <w:t>) dias, a partir da requisição, contados do momento do recebimento da nota de empenho.</w:t>
      </w:r>
    </w:p>
    <w:p w:rsidR="009D1603" w:rsidRPr="005B6C5B" w:rsidRDefault="009D1603" w:rsidP="009D1603">
      <w:pPr>
        <w:pStyle w:val="Corpodetexto"/>
        <w:spacing w:before="1"/>
        <w:ind w:right="-24"/>
        <w:rPr>
          <w:rFonts w:ascii="Bookman Old Style" w:hAnsi="Bookman Old Style"/>
          <w:b/>
          <w:sz w:val="20"/>
          <w:szCs w:val="20"/>
        </w:rPr>
      </w:pPr>
    </w:p>
    <w:p w:rsidR="009D1603" w:rsidRPr="005B6C5B" w:rsidRDefault="009D1603" w:rsidP="009D1603">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SEGUNDO – O objeto, deverá ser entregues no prazo e local acima indicado, totalmente completo e em perfeito funcionamento, com data previamente agendada onde ocorrerá a entrega técnica e testes de funcionamento, acompanhados por servidor designado pela administração municipal.</w:t>
      </w:r>
    </w:p>
    <w:p w:rsidR="009D1603" w:rsidRPr="005B6C5B" w:rsidRDefault="009D1603" w:rsidP="009D1603">
      <w:pPr>
        <w:pStyle w:val="Corpodetexto"/>
        <w:spacing w:before="10"/>
        <w:ind w:right="-24"/>
        <w:rPr>
          <w:rFonts w:ascii="Bookman Old Style" w:hAnsi="Bookman Old Style"/>
          <w:sz w:val="20"/>
          <w:szCs w:val="20"/>
        </w:rPr>
      </w:pPr>
    </w:p>
    <w:p w:rsidR="009D1603" w:rsidRPr="005B6C5B" w:rsidRDefault="009D1603" w:rsidP="009D1603">
      <w:pPr>
        <w:ind w:right="-24" w:firstLine="593"/>
        <w:jc w:val="both"/>
        <w:rPr>
          <w:rFonts w:ascii="Bookman Old Style" w:hAnsi="Bookman Old Style"/>
          <w:sz w:val="20"/>
          <w:szCs w:val="20"/>
        </w:rPr>
      </w:pPr>
      <w:r w:rsidRPr="005B6C5B">
        <w:rPr>
          <w:rFonts w:ascii="Bookman Old Style" w:hAnsi="Bookman Old Style"/>
          <w:sz w:val="20"/>
          <w:szCs w:val="20"/>
        </w:rPr>
        <w:t>PARÁGRAFO TERCEIRO – O prazo de vigência do presente deste contrato é de 365 (trezentos e sessenta e cinco) dias, contados a partir da sua assinatura.</w:t>
      </w:r>
    </w:p>
    <w:p w:rsidR="009D1603" w:rsidRPr="005B6C5B" w:rsidRDefault="009D1603" w:rsidP="009D1603">
      <w:pPr>
        <w:pStyle w:val="Corpodetexto"/>
        <w:ind w:right="-24"/>
        <w:rPr>
          <w:rFonts w:ascii="Bookman Old Style" w:hAnsi="Bookman Old Style"/>
          <w:sz w:val="20"/>
          <w:szCs w:val="20"/>
        </w:rPr>
      </w:pP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QUINTA – DA GARANTIA E ASSISTÊNCIA TÉCNICA E CONDIÇÕES DE RECEBIMENTO / OBRIGAÇÕES DA CONTRATADA</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9D1603">
      <w:pPr>
        <w:pStyle w:val="Corpodetexto"/>
        <w:spacing w:before="2"/>
        <w:ind w:right="-24"/>
        <w:rPr>
          <w:rFonts w:ascii="Bookman Old Style" w:hAnsi="Bookman Old Style"/>
          <w:b/>
          <w:sz w:val="20"/>
          <w:szCs w:val="20"/>
        </w:rPr>
      </w:pPr>
    </w:p>
    <w:p w:rsidR="009D1603" w:rsidRPr="005B6C5B" w:rsidRDefault="009D1603" w:rsidP="009D1603">
      <w:pPr>
        <w:ind w:right="-24" w:firstLine="593"/>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8"/>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fica</w:t>
      </w:r>
      <w:r w:rsidRPr="005B6C5B">
        <w:rPr>
          <w:rFonts w:ascii="Bookman Old Style" w:hAnsi="Bookman Old Style"/>
          <w:spacing w:val="-4"/>
          <w:sz w:val="20"/>
          <w:szCs w:val="20"/>
        </w:rPr>
        <w:t xml:space="preserve"> </w:t>
      </w:r>
      <w:r w:rsidRPr="005B6C5B">
        <w:rPr>
          <w:rFonts w:ascii="Bookman Old Style" w:hAnsi="Bookman Old Style"/>
          <w:sz w:val="20"/>
          <w:szCs w:val="20"/>
        </w:rPr>
        <w:t>obrigada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GARANTIR</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qualidade</w:t>
      </w:r>
      <w:r w:rsidRPr="005B6C5B">
        <w:rPr>
          <w:rFonts w:ascii="Bookman Old Style" w:hAnsi="Bookman Old Style"/>
          <w:spacing w:val="-6"/>
          <w:sz w:val="20"/>
          <w:szCs w:val="20"/>
        </w:rPr>
        <w:t xml:space="preserve"> </w:t>
      </w:r>
      <w:r w:rsidRPr="005B6C5B">
        <w:rPr>
          <w:rFonts w:ascii="Bookman Old Style" w:hAnsi="Bookman Old Style"/>
          <w:sz w:val="20"/>
          <w:szCs w:val="20"/>
        </w:rPr>
        <w:t>contra</w:t>
      </w:r>
      <w:r w:rsidRPr="005B6C5B">
        <w:rPr>
          <w:rFonts w:ascii="Bookman Old Style" w:hAnsi="Bookman Old Style"/>
          <w:spacing w:val="-4"/>
          <w:sz w:val="20"/>
          <w:szCs w:val="20"/>
        </w:rPr>
        <w:t xml:space="preserve"> </w:t>
      </w:r>
      <w:r w:rsidRPr="005B6C5B">
        <w:rPr>
          <w:rFonts w:ascii="Bookman Old Style" w:hAnsi="Bookman Old Style"/>
          <w:sz w:val="20"/>
          <w:szCs w:val="20"/>
        </w:rPr>
        <w:t>defeitos</w:t>
      </w:r>
      <w:r w:rsidRPr="005B6C5B">
        <w:rPr>
          <w:rFonts w:ascii="Bookman Old Style" w:hAnsi="Bookman Old Style"/>
          <w:spacing w:val="-5"/>
          <w:sz w:val="20"/>
          <w:szCs w:val="20"/>
        </w:rPr>
        <w:t xml:space="preserve"> </w:t>
      </w:r>
      <w:r w:rsidRPr="005B6C5B">
        <w:rPr>
          <w:rFonts w:ascii="Bookman Old Style" w:hAnsi="Bookman Old Style"/>
          <w:sz w:val="20"/>
          <w:szCs w:val="20"/>
        </w:rPr>
        <w:t>pelo</w:t>
      </w:r>
      <w:r w:rsidRPr="005B6C5B">
        <w:rPr>
          <w:rFonts w:ascii="Bookman Old Style" w:hAnsi="Bookman Old Style"/>
          <w:spacing w:val="-4"/>
          <w:sz w:val="20"/>
          <w:szCs w:val="20"/>
        </w:rPr>
        <w:t xml:space="preserve"> </w:t>
      </w:r>
      <w:r w:rsidRPr="005B6C5B">
        <w:rPr>
          <w:rFonts w:ascii="Bookman Old Style" w:hAnsi="Bookman Old Style"/>
          <w:sz w:val="20"/>
          <w:szCs w:val="20"/>
        </w:rPr>
        <w:t>período</w:t>
      </w:r>
      <w:r w:rsidRPr="005B6C5B">
        <w:rPr>
          <w:rFonts w:ascii="Bookman Old Style" w:hAnsi="Bookman Old Style"/>
          <w:spacing w:val="-6"/>
          <w:sz w:val="20"/>
          <w:szCs w:val="20"/>
        </w:rPr>
        <w:t xml:space="preserve"> </w:t>
      </w:r>
      <w:r w:rsidRPr="005B6C5B">
        <w:rPr>
          <w:rFonts w:ascii="Bookman Old Style" w:hAnsi="Bookman Old Style"/>
          <w:sz w:val="20"/>
          <w:szCs w:val="20"/>
        </w:rPr>
        <w:t>mínimo</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06 (seis) meses, fornecendo os respectivos termos e/ou declaração dessa garantia e oferecer treinamento(s) para operação do sistema, se</w:t>
      </w:r>
      <w:r w:rsidRPr="005B6C5B">
        <w:rPr>
          <w:rFonts w:ascii="Bookman Old Style" w:hAnsi="Bookman Old Style"/>
          <w:spacing w:val="3"/>
          <w:sz w:val="20"/>
          <w:szCs w:val="20"/>
        </w:rPr>
        <w:t xml:space="preserve"> </w:t>
      </w:r>
      <w:r w:rsidRPr="005B6C5B">
        <w:rPr>
          <w:rFonts w:ascii="Bookman Old Style" w:hAnsi="Bookman Old Style"/>
          <w:sz w:val="20"/>
          <w:szCs w:val="20"/>
        </w:rPr>
        <w:t>necessário.</w:t>
      </w:r>
    </w:p>
    <w:p w:rsidR="009D1603" w:rsidRPr="005B6C5B" w:rsidRDefault="009D1603" w:rsidP="009D1603">
      <w:pPr>
        <w:pStyle w:val="Corpodetexto"/>
        <w:ind w:right="-24"/>
        <w:rPr>
          <w:rFonts w:ascii="Bookman Old Style" w:hAnsi="Bookman Old Style"/>
          <w:sz w:val="20"/>
          <w:szCs w:val="20"/>
        </w:rPr>
      </w:pPr>
    </w:p>
    <w:p w:rsidR="00F31F4C" w:rsidRPr="005B6C5B" w:rsidRDefault="009D1603"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5"/>
          <w:sz w:val="20"/>
          <w:szCs w:val="20"/>
        </w:rPr>
        <w:t xml:space="preserve"> </w:t>
      </w:r>
      <w:r w:rsidRPr="005B6C5B">
        <w:rPr>
          <w:rFonts w:ascii="Bookman Old Style" w:hAnsi="Bookman Old Style"/>
          <w:sz w:val="20"/>
          <w:szCs w:val="20"/>
        </w:rPr>
        <w:t>PRIMEIRO</w:t>
      </w:r>
      <w:r w:rsidRPr="005B6C5B">
        <w:rPr>
          <w:rFonts w:ascii="Bookman Old Style" w:hAnsi="Bookman Old Style"/>
          <w:spacing w:val="-12"/>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Os</w:t>
      </w:r>
      <w:r w:rsidRPr="005B6C5B">
        <w:rPr>
          <w:rFonts w:ascii="Bookman Old Style" w:hAnsi="Bookman Old Style"/>
          <w:spacing w:val="-15"/>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15"/>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4"/>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b/>
          <w:sz w:val="20"/>
          <w:szCs w:val="20"/>
        </w:rPr>
        <w:t>90</w:t>
      </w:r>
      <w:r w:rsidRPr="005B6C5B">
        <w:rPr>
          <w:rFonts w:ascii="Bookman Old Style" w:hAnsi="Bookman Old Style"/>
          <w:b/>
          <w:spacing w:val="-13"/>
          <w:sz w:val="20"/>
          <w:szCs w:val="20"/>
        </w:rPr>
        <w:t xml:space="preserve"> </w:t>
      </w:r>
      <w:r w:rsidRPr="005B6C5B">
        <w:rPr>
          <w:rFonts w:ascii="Bookman Old Style" w:hAnsi="Bookman Old Style"/>
          <w:b/>
          <w:sz w:val="20"/>
          <w:szCs w:val="20"/>
        </w:rPr>
        <w:t>(noventa)</w:t>
      </w:r>
      <w:r w:rsidRPr="005B6C5B">
        <w:rPr>
          <w:rFonts w:ascii="Bookman Old Style" w:hAnsi="Bookman Old Style"/>
          <w:b/>
          <w:spacing w:val="-13"/>
          <w:sz w:val="20"/>
          <w:szCs w:val="20"/>
        </w:rPr>
        <w:t xml:space="preserve"> </w:t>
      </w:r>
      <w:r w:rsidRPr="005B6C5B">
        <w:rPr>
          <w:rFonts w:ascii="Bookman Old Style" w:hAnsi="Bookman Old Style"/>
          <w:b/>
          <w:sz w:val="20"/>
          <w:szCs w:val="20"/>
        </w:rPr>
        <w:t>dias</w:t>
      </w: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contados</w:t>
      </w:r>
      <w:r w:rsidRPr="005B6C5B">
        <w:rPr>
          <w:rFonts w:ascii="Bookman Old Style" w:hAnsi="Bookman Old Style"/>
          <w:spacing w:val="-16"/>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partir</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Pr>
          <w:rFonts w:ascii="Bookman Old Style" w:hAnsi="Bookman Old Style"/>
          <w:sz w:val="20"/>
          <w:szCs w:val="20"/>
        </w:rPr>
        <w:t xml:space="preserve"> </w:t>
      </w:r>
      <w:r w:rsidR="00F31F4C" w:rsidRPr="005B6C5B">
        <w:rPr>
          <w:rFonts w:ascii="Bookman Old Style" w:hAnsi="Bookman Old Style"/>
          <w:sz w:val="20"/>
          <w:szCs w:val="20"/>
        </w:rPr>
        <w:t>recebimento</w:t>
      </w:r>
      <w:r w:rsidR="00F31F4C" w:rsidRPr="005B6C5B">
        <w:rPr>
          <w:rFonts w:ascii="Bookman Old Style" w:hAnsi="Bookman Old Style"/>
          <w:spacing w:val="-13"/>
          <w:sz w:val="20"/>
          <w:szCs w:val="20"/>
        </w:rPr>
        <w:t xml:space="preserve"> </w:t>
      </w:r>
      <w:r w:rsidR="00F31F4C" w:rsidRPr="005B6C5B">
        <w:rPr>
          <w:rFonts w:ascii="Bookman Old Style" w:hAnsi="Bookman Old Style"/>
          <w:sz w:val="20"/>
          <w:szCs w:val="20"/>
        </w:rPr>
        <w:t>definitivo apresentar</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defeitos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sistemáticos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fabricação,</w:t>
      </w:r>
      <w:r w:rsidR="00F31F4C" w:rsidRPr="005B6C5B">
        <w:rPr>
          <w:rFonts w:ascii="Bookman Old Style" w:hAnsi="Bookman Old Style"/>
          <w:spacing w:val="-6"/>
          <w:sz w:val="20"/>
          <w:szCs w:val="20"/>
        </w:rPr>
        <w:t xml:space="preserve"> </w:t>
      </w:r>
      <w:r w:rsidR="00F31F4C" w:rsidRPr="005B6C5B">
        <w:rPr>
          <w:rFonts w:ascii="Bookman Old Style" w:hAnsi="Bookman Old Style"/>
          <w:sz w:val="20"/>
          <w:szCs w:val="20"/>
        </w:rPr>
        <w:t>devidamente</w:t>
      </w:r>
      <w:r w:rsidR="00F31F4C" w:rsidRPr="005B6C5B">
        <w:rPr>
          <w:rFonts w:ascii="Bookman Old Style" w:hAnsi="Bookman Old Style"/>
          <w:spacing w:val="-1"/>
          <w:sz w:val="20"/>
          <w:szCs w:val="20"/>
        </w:rPr>
        <w:t xml:space="preserve"> </w:t>
      </w:r>
      <w:r w:rsidR="00F31F4C" w:rsidRPr="005B6C5B">
        <w:rPr>
          <w:rFonts w:ascii="Bookman Old Style" w:hAnsi="Bookman Old Style"/>
          <w:sz w:val="20"/>
          <w:szCs w:val="20"/>
        </w:rPr>
        <w:t>comprovados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pela</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frequência</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manutenções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corretivas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 xml:space="preserve">realizadas em concessionárias do fabricante, deverá ser substituído no prazo máximo de </w:t>
      </w:r>
      <w:r w:rsidR="00F31F4C" w:rsidRPr="005B6C5B">
        <w:rPr>
          <w:rFonts w:ascii="Bookman Old Style" w:hAnsi="Bookman Old Style"/>
          <w:b/>
          <w:sz w:val="20"/>
          <w:szCs w:val="20"/>
        </w:rPr>
        <w:t>20 (vinte) dias corridos</w:t>
      </w:r>
      <w:r w:rsidR="00F31F4C" w:rsidRPr="005B6C5B">
        <w:rPr>
          <w:rFonts w:ascii="Bookman Old Style" w:hAnsi="Bookman Old Style"/>
          <w:sz w:val="20"/>
          <w:szCs w:val="20"/>
        </w:rPr>
        <w:t xml:space="preserve">. Este prazo será contado a partir da última manutenção </w:t>
      </w:r>
      <w:r w:rsidR="00F31F4C" w:rsidRPr="005B6C5B">
        <w:rPr>
          <w:rFonts w:ascii="Bookman Old Style" w:hAnsi="Bookman Old Style"/>
          <w:sz w:val="20"/>
          <w:szCs w:val="20"/>
        </w:rPr>
        <w:lastRenderedPageBreak/>
        <w:t>corretiva realizada pela concessionária, dentro do período supracitado.</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SEGUNDO - Comprovar que dispõe de assistência técnica autorizada, a uma dis</w:t>
      </w:r>
      <w:r w:rsidR="004767F8">
        <w:rPr>
          <w:rFonts w:ascii="Bookman Old Style" w:hAnsi="Bookman Old Style"/>
          <w:sz w:val="20"/>
          <w:szCs w:val="20"/>
        </w:rPr>
        <w:t>tância da sede do município de 2</w:t>
      </w:r>
      <w:r w:rsidRPr="005B6C5B">
        <w:rPr>
          <w:rFonts w:ascii="Bookman Old Style" w:hAnsi="Bookman Old Style"/>
          <w:sz w:val="20"/>
          <w:szCs w:val="20"/>
        </w:rPr>
        <w:t>00</w:t>
      </w:r>
      <w:r w:rsidRPr="005B6C5B">
        <w:rPr>
          <w:rFonts w:ascii="Bookman Old Style" w:hAnsi="Bookman Old Style"/>
          <w:spacing w:val="-7"/>
          <w:sz w:val="20"/>
          <w:szCs w:val="20"/>
        </w:rPr>
        <w:t xml:space="preserve"> </w:t>
      </w:r>
      <w:r w:rsidRPr="005B6C5B">
        <w:rPr>
          <w:rFonts w:ascii="Bookman Old Style" w:hAnsi="Bookman Old Style"/>
          <w:spacing w:val="-2"/>
          <w:sz w:val="20"/>
          <w:szCs w:val="20"/>
        </w:rPr>
        <w:t>km,</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garantia</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fábrica,</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fins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economicidade</w:t>
      </w:r>
      <w:r w:rsidRPr="005B6C5B">
        <w:rPr>
          <w:rFonts w:ascii="Bookman Old Style" w:hAnsi="Bookman Old Style"/>
          <w:spacing w:val="-6"/>
          <w:sz w:val="20"/>
          <w:szCs w:val="20"/>
        </w:rPr>
        <w:t xml:space="preserve"> </w:t>
      </w:r>
      <w:r w:rsidRPr="005B6C5B">
        <w:rPr>
          <w:rFonts w:ascii="Bookman Old Style" w:hAnsi="Bookman Old Style"/>
          <w:sz w:val="20"/>
          <w:szCs w:val="20"/>
        </w:rPr>
        <w:t>quando</w:t>
      </w:r>
      <w:r w:rsidRPr="005B6C5B">
        <w:rPr>
          <w:rFonts w:ascii="Bookman Old Style" w:hAnsi="Bookman Old Style"/>
          <w:spacing w:val="-7"/>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sua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assistência técnica e revisões periódicas, dispondo de estrutura própria, instalações adequadas, equipamentos, ferramental e equipe técnica especializada na marca, necessários a manutenção do item proposto, através de Declaração de suporte</w:t>
      </w:r>
      <w:r w:rsidRPr="005B6C5B">
        <w:rPr>
          <w:rFonts w:ascii="Bookman Old Style" w:hAnsi="Bookman Old Style"/>
          <w:spacing w:val="-11"/>
          <w:sz w:val="20"/>
          <w:szCs w:val="20"/>
        </w:rPr>
        <w:t xml:space="preserve"> </w:t>
      </w:r>
      <w:r w:rsidRPr="005B6C5B">
        <w:rPr>
          <w:rFonts w:ascii="Bookman Old Style" w:hAnsi="Bookman Old Style"/>
          <w:sz w:val="20"/>
          <w:szCs w:val="20"/>
        </w:rPr>
        <w:t>técnico.</w:t>
      </w:r>
    </w:p>
    <w:p w:rsidR="00F31F4C" w:rsidRDefault="00F31F4C" w:rsidP="00F31F4C">
      <w:pPr>
        <w:ind w:right="-24"/>
        <w:jc w:val="both"/>
        <w:rPr>
          <w:rFonts w:ascii="Bookman Old Style" w:hAnsi="Bookman Old Style"/>
          <w:sz w:val="20"/>
          <w:szCs w:val="20"/>
        </w:rPr>
      </w:pPr>
    </w:p>
    <w:p w:rsidR="00F31F4C" w:rsidRPr="005B6C5B" w:rsidRDefault="00F31F4C" w:rsidP="00F31F4C">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9"/>
          <w:sz w:val="20"/>
          <w:szCs w:val="20"/>
        </w:rPr>
        <w:t xml:space="preserve"> </w:t>
      </w:r>
      <w:r w:rsidRPr="005B6C5B">
        <w:rPr>
          <w:rFonts w:ascii="Bookman Old Style" w:hAnsi="Bookman Old Style"/>
          <w:sz w:val="20"/>
          <w:szCs w:val="20"/>
        </w:rPr>
        <w:t>TERCEIRO</w:t>
      </w:r>
      <w:r w:rsidRPr="005B6C5B">
        <w:rPr>
          <w:rFonts w:ascii="Bookman Old Style" w:hAnsi="Bookman Old Style"/>
          <w:spacing w:val="-7"/>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b/>
          <w:sz w:val="20"/>
          <w:szCs w:val="20"/>
          <w:u w:val="single"/>
        </w:rPr>
        <w: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objeto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deverá</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ser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entregue</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primeira</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linha</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estar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em</w:t>
      </w:r>
      <w:r w:rsidRPr="005B6C5B">
        <w:rPr>
          <w:rFonts w:ascii="Bookman Old Style" w:hAnsi="Bookman Old Style"/>
          <w:b/>
          <w:spacing w:val="-13"/>
          <w:sz w:val="20"/>
          <w:szCs w:val="20"/>
          <w:u w:val="single"/>
        </w:rPr>
        <w:t xml:space="preserve"> </w:t>
      </w:r>
      <w:r w:rsidRPr="005B6C5B">
        <w:rPr>
          <w:rFonts w:ascii="Bookman Old Style" w:hAnsi="Bookman Old Style"/>
          <w:b/>
          <w:sz w:val="20"/>
          <w:szCs w:val="20"/>
          <w:u w:val="single"/>
        </w:rPr>
        <w:t>conformidade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com</w:t>
      </w:r>
      <w:r w:rsidRPr="005B6C5B">
        <w:rPr>
          <w:rFonts w:ascii="Bookman Old Style" w:hAnsi="Bookman Old Style"/>
          <w:b/>
          <w:spacing w:val="-14"/>
          <w:sz w:val="20"/>
          <w:szCs w:val="20"/>
          <w:u w:val="single"/>
        </w:rPr>
        <w:t xml:space="preserve"> </w:t>
      </w:r>
      <w:r w:rsidRPr="005B6C5B">
        <w:rPr>
          <w:rFonts w:ascii="Bookman Old Style" w:hAnsi="Bookman Old Style"/>
          <w:b/>
          <w:sz w:val="20"/>
          <w:szCs w:val="20"/>
          <w:u w:val="single"/>
        </w:rPr>
        <w:t>as</w:t>
      </w:r>
      <w:r w:rsidRPr="005B6C5B">
        <w:rPr>
          <w:rFonts w:ascii="Bookman Old Style" w:hAnsi="Bookman Old Style"/>
          <w:b/>
          <w:spacing w:val="-7"/>
          <w:sz w:val="20"/>
          <w:szCs w:val="20"/>
          <w:u w:val="single"/>
        </w:rPr>
        <w:t xml:space="preserve"> </w:t>
      </w:r>
      <w:r w:rsidRPr="005B6C5B">
        <w:rPr>
          <w:rFonts w:ascii="Bookman Old Style" w:hAnsi="Bookman Old Style"/>
          <w:b/>
          <w:sz w:val="20"/>
          <w:szCs w:val="20"/>
          <w:u w:val="single"/>
        </w:rPr>
        <w:t>normas</w:t>
      </w:r>
      <w:r w:rsidRPr="005B6C5B">
        <w:rPr>
          <w:rFonts w:ascii="Bookman Old Style" w:hAnsi="Bookman Old Style"/>
          <w:b/>
          <w:sz w:val="20"/>
          <w:szCs w:val="20"/>
        </w:rPr>
        <w:t xml:space="preserve"> </w:t>
      </w:r>
      <w:r w:rsidRPr="005B6C5B">
        <w:rPr>
          <w:rFonts w:ascii="Bookman Old Style" w:hAnsi="Bookman Old Style"/>
          <w:b/>
          <w:sz w:val="20"/>
          <w:szCs w:val="20"/>
          <w:u w:val="single"/>
        </w:rPr>
        <w:t>em sua versão mais recente</w:t>
      </w:r>
      <w:r w:rsidRPr="005B6C5B">
        <w:rPr>
          <w:rFonts w:ascii="Bookman Old Style" w:hAnsi="Bookman Old Style"/>
          <w:sz w:val="20"/>
          <w:szCs w:val="20"/>
        </w:rPr>
        <w:t>. Na entrega serão verificadas quantidades e especificações conforme descrição do</w:t>
      </w:r>
      <w:r w:rsidRPr="005B6C5B">
        <w:rPr>
          <w:rFonts w:ascii="Bookman Old Style" w:hAnsi="Bookman Old Style"/>
          <w:spacing w:val="-20"/>
          <w:sz w:val="20"/>
          <w:szCs w:val="20"/>
        </w:rPr>
        <w:t xml:space="preserve"> </w:t>
      </w:r>
      <w:r w:rsidRPr="005B6C5B">
        <w:rPr>
          <w:rFonts w:ascii="Bookman Old Style" w:hAnsi="Bookman Old Style"/>
          <w:sz w:val="20"/>
          <w:szCs w:val="20"/>
        </w:rPr>
        <w:t>Contrato.</w:t>
      </w:r>
    </w:p>
    <w:p w:rsidR="00F31F4C" w:rsidRPr="005B6C5B" w:rsidRDefault="00F31F4C" w:rsidP="00F31F4C">
      <w:pPr>
        <w:pStyle w:val="Corpodetexto"/>
        <w:ind w:right="-24"/>
        <w:rPr>
          <w:rFonts w:ascii="Bookman Old Style" w:hAnsi="Bookman Old Style"/>
          <w:b/>
          <w:sz w:val="20"/>
          <w:szCs w:val="20"/>
        </w:rPr>
      </w:pPr>
    </w:p>
    <w:p w:rsidR="00F31F4C" w:rsidRPr="005B6C5B" w:rsidRDefault="00F31F4C" w:rsidP="00F31F4C">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 QUARTO - A CONTRATADA é obrigada a refazer, reparar, corrigir, remover, reconstruir ou substituir, às suas expensas, no total ou em parte, os produtos ou serviços em que se verificarem vícios, defeitos ou incorreções, sem ônus à contratante.</w:t>
      </w:r>
    </w:p>
    <w:p w:rsidR="00F31F4C" w:rsidRPr="005B6C5B" w:rsidRDefault="00F31F4C" w:rsidP="00F31F4C">
      <w:pPr>
        <w:pStyle w:val="Corpodetexto"/>
        <w:spacing w:before="2"/>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4"/>
          <w:sz w:val="20"/>
          <w:szCs w:val="20"/>
        </w:rPr>
        <w:t xml:space="preserve"> </w:t>
      </w:r>
      <w:r w:rsidRPr="005B6C5B">
        <w:rPr>
          <w:rFonts w:ascii="Bookman Old Style" w:hAnsi="Bookman Old Style"/>
          <w:sz w:val="20"/>
          <w:szCs w:val="20"/>
        </w:rPr>
        <w:t>QUINTO</w:t>
      </w:r>
      <w:r w:rsidRPr="005B6C5B">
        <w:rPr>
          <w:rFonts w:ascii="Bookman Old Style" w:hAnsi="Bookman Old Style"/>
          <w:spacing w:val="-2"/>
          <w:sz w:val="20"/>
          <w:szCs w:val="20"/>
        </w:rPr>
        <w:t xml:space="preserve"> </w:t>
      </w:r>
      <w:r w:rsidRPr="005B6C5B">
        <w:rPr>
          <w:rFonts w:ascii="Bookman Old Style" w:hAnsi="Bookman Old Style"/>
          <w:sz w:val="20"/>
          <w:szCs w:val="20"/>
        </w:rPr>
        <w:t>-</w:t>
      </w:r>
      <w:r w:rsidRPr="005B6C5B">
        <w:rPr>
          <w:rFonts w:ascii="Bookman Old Style" w:hAnsi="Bookman Old Style"/>
          <w:spacing w:val="-7"/>
          <w:sz w:val="20"/>
          <w:szCs w:val="20"/>
        </w:rPr>
        <w:t xml:space="preserve"> </w:t>
      </w:r>
      <w:r w:rsidRPr="005B6C5B">
        <w:rPr>
          <w:rFonts w:ascii="Bookman Old Style" w:hAnsi="Bookman Old Style"/>
          <w:sz w:val="20"/>
          <w:szCs w:val="20"/>
        </w:rPr>
        <w:t>Todas</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despesas</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transporte,</w:t>
      </w:r>
      <w:r w:rsidRPr="005B6C5B">
        <w:rPr>
          <w:rFonts w:ascii="Bookman Old Style" w:hAnsi="Bookman Old Style"/>
          <w:spacing w:val="-5"/>
          <w:sz w:val="20"/>
          <w:szCs w:val="20"/>
        </w:rPr>
        <w:t xml:space="preserve"> </w:t>
      </w:r>
      <w:r w:rsidRPr="005B6C5B">
        <w:rPr>
          <w:rFonts w:ascii="Bookman Old Style" w:hAnsi="Bookman Old Style"/>
          <w:sz w:val="20"/>
          <w:szCs w:val="20"/>
        </w:rPr>
        <w:t>tributos,</w:t>
      </w:r>
      <w:r w:rsidRPr="005B6C5B">
        <w:rPr>
          <w:rFonts w:ascii="Bookman Old Style" w:hAnsi="Bookman Old Style"/>
          <w:spacing w:val="-4"/>
          <w:sz w:val="20"/>
          <w:szCs w:val="20"/>
        </w:rPr>
        <w:t xml:space="preserve"> </w:t>
      </w:r>
      <w:r w:rsidRPr="005B6C5B">
        <w:rPr>
          <w:rFonts w:ascii="Bookman Old Style" w:hAnsi="Bookman Old Style"/>
          <w:sz w:val="20"/>
          <w:szCs w:val="20"/>
        </w:rPr>
        <w:t>frete,</w:t>
      </w:r>
      <w:r w:rsidRPr="005B6C5B">
        <w:rPr>
          <w:rFonts w:ascii="Bookman Old Style" w:hAnsi="Bookman Old Style"/>
          <w:spacing w:val="-3"/>
          <w:sz w:val="20"/>
          <w:szCs w:val="20"/>
        </w:rPr>
        <w:t xml:space="preserve"> </w:t>
      </w:r>
      <w:r w:rsidRPr="005B6C5B">
        <w:rPr>
          <w:rFonts w:ascii="Bookman Old Style" w:hAnsi="Bookman Old Style"/>
          <w:sz w:val="20"/>
          <w:szCs w:val="20"/>
        </w:rPr>
        <w:t>carregamento,</w:t>
      </w:r>
      <w:r w:rsidRPr="005B6C5B">
        <w:rPr>
          <w:rFonts w:ascii="Bookman Old Style" w:hAnsi="Bookman Old Style"/>
          <w:spacing w:val="-3"/>
          <w:sz w:val="20"/>
          <w:szCs w:val="20"/>
        </w:rPr>
        <w:t xml:space="preserve"> </w:t>
      </w:r>
      <w:r w:rsidRPr="005B6C5B">
        <w:rPr>
          <w:rFonts w:ascii="Bookman Old Style" w:hAnsi="Bookman Old Style"/>
          <w:sz w:val="20"/>
          <w:szCs w:val="20"/>
        </w:rPr>
        <w:t>descarregamento,</w:t>
      </w:r>
      <w:r w:rsidRPr="005B6C5B">
        <w:rPr>
          <w:rFonts w:ascii="Bookman Old Style" w:hAnsi="Bookman Old Style"/>
          <w:spacing w:val="-4"/>
          <w:sz w:val="20"/>
          <w:szCs w:val="20"/>
        </w:rPr>
        <w:t xml:space="preserve"> </w:t>
      </w:r>
      <w:r w:rsidRPr="005B6C5B">
        <w:rPr>
          <w:rFonts w:ascii="Bookman Old Style" w:hAnsi="Bookman Old Style"/>
          <w:sz w:val="20"/>
          <w:szCs w:val="20"/>
        </w:rPr>
        <w:t>encargos</w:t>
      </w:r>
      <w:r w:rsidRPr="005B6C5B">
        <w:rPr>
          <w:rFonts w:ascii="Bookman Old Style" w:hAnsi="Bookman Old Style"/>
          <w:spacing w:val="-4"/>
          <w:sz w:val="20"/>
          <w:szCs w:val="20"/>
        </w:rPr>
        <w:t xml:space="preserve"> </w:t>
      </w:r>
      <w:r w:rsidRPr="005B6C5B">
        <w:rPr>
          <w:rFonts w:ascii="Bookman Old Style" w:hAnsi="Bookman Old Style"/>
          <w:sz w:val="20"/>
          <w:szCs w:val="20"/>
        </w:rPr>
        <w:t>trabalhistas e</w:t>
      </w:r>
      <w:r w:rsidRPr="005B6C5B">
        <w:rPr>
          <w:rFonts w:ascii="Bookman Old Style" w:hAnsi="Bookman Old Style"/>
          <w:spacing w:val="-8"/>
          <w:sz w:val="20"/>
          <w:szCs w:val="20"/>
        </w:rPr>
        <w:t xml:space="preserve"> </w:t>
      </w:r>
      <w:r w:rsidRPr="005B6C5B">
        <w:rPr>
          <w:rFonts w:ascii="Bookman Old Style" w:hAnsi="Bookman Old Style"/>
          <w:sz w:val="20"/>
          <w:szCs w:val="20"/>
        </w:rPr>
        <w:t>previdenciários</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outros</w:t>
      </w:r>
      <w:r w:rsidRPr="005B6C5B">
        <w:rPr>
          <w:rFonts w:ascii="Bookman Old Style" w:hAnsi="Bookman Old Style"/>
          <w:spacing w:val="-8"/>
          <w:sz w:val="20"/>
          <w:szCs w:val="20"/>
        </w:rPr>
        <w:t xml:space="preserve"> </w:t>
      </w:r>
      <w:r w:rsidRPr="005B6C5B">
        <w:rPr>
          <w:rFonts w:ascii="Bookman Old Style" w:hAnsi="Bookman Old Style"/>
          <w:sz w:val="20"/>
          <w:szCs w:val="20"/>
        </w:rPr>
        <w:t>custos</w:t>
      </w:r>
      <w:r w:rsidRPr="005B6C5B">
        <w:rPr>
          <w:rFonts w:ascii="Bookman Old Style" w:hAnsi="Bookman Old Style"/>
          <w:spacing w:val="-7"/>
          <w:sz w:val="20"/>
          <w:szCs w:val="20"/>
        </w:rPr>
        <w:t xml:space="preserve"> </w:t>
      </w:r>
      <w:r w:rsidRPr="005B6C5B">
        <w:rPr>
          <w:rFonts w:ascii="Bookman Old Style" w:hAnsi="Bookman Old Style"/>
          <w:sz w:val="20"/>
          <w:szCs w:val="20"/>
        </w:rPr>
        <w:t>decorrentes</w:t>
      </w:r>
      <w:r w:rsidRPr="005B6C5B">
        <w:rPr>
          <w:rFonts w:ascii="Bookman Old Style" w:hAnsi="Bookman Old Style"/>
          <w:spacing w:val="-7"/>
          <w:sz w:val="20"/>
          <w:szCs w:val="20"/>
        </w:rPr>
        <w:t xml:space="preserve"> </w:t>
      </w:r>
      <w:r w:rsidRPr="005B6C5B">
        <w:rPr>
          <w:rFonts w:ascii="Bookman Old Style" w:hAnsi="Bookman Old Style"/>
          <w:sz w:val="20"/>
          <w:szCs w:val="20"/>
        </w:rPr>
        <w:t>direta</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indiretamente</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fornecimento</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objeto</w:t>
      </w:r>
      <w:r w:rsidRPr="005B6C5B">
        <w:rPr>
          <w:rFonts w:ascii="Bookman Old Style" w:hAnsi="Bookman Old Style"/>
          <w:spacing w:val="-7"/>
          <w:sz w:val="20"/>
          <w:szCs w:val="20"/>
        </w:rPr>
        <w:t xml:space="preserve"> </w:t>
      </w:r>
      <w:r w:rsidRPr="005B6C5B">
        <w:rPr>
          <w:rFonts w:ascii="Bookman Old Style" w:hAnsi="Bookman Old Style"/>
          <w:sz w:val="20"/>
          <w:szCs w:val="20"/>
        </w:rPr>
        <w:t>desta</w:t>
      </w:r>
      <w:r w:rsidRPr="005B6C5B">
        <w:rPr>
          <w:rFonts w:ascii="Bookman Old Style" w:hAnsi="Bookman Old Style"/>
          <w:spacing w:val="-7"/>
          <w:sz w:val="20"/>
          <w:szCs w:val="20"/>
        </w:rPr>
        <w:t xml:space="preserve"> </w:t>
      </w:r>
      <w:r w:rsidRPr="005B6C5B">
        <w:rPr>
          <w:rFonts w:ascii="Bookman Old Style" w:hAnsi="Bookman Old Style"/>
          <w:sz w:val="20"/>
          <w:szCs w:val="20"/>
        </w:rPr>
        <w:t>licitação,</w:t>
      </w:r>
      <w:r w:rsidRPr="005B6C5B">
        <w:rPr>
          <w:rFonts w:ascii="Bookman Old Style" w:hAnsi="Bookman Old Style"/>
          <w:spacing w:val="-9"/>
          <w:sz w:val="20"/>
          <w:szCs w:val="20"/>
        </w:rPr>
        <w:t xml:space="preserve"> </w:t>
      </w:r>
      <w:r w:rsidRPr="005B6C5B">
        <w:rPr>
          <w:rFonts w:ascii="Bookman Old Style" w:hAnsi="Bookman Old Style"/>
          <w:sz w:val="20"/>
          <w:szCs w:val="20"/>
        </w:rPr>
        <w:t>correrão</w:t>
      </w:r>
      <w:r w:rsidRPr="005B6C5B">
        <w:rPr>
          <w:rFonts w:ascii="Bookman Old Style" w:hAnsi="Bookman Old Style"/>
          <w:spacing w:val="-8"/>
          <w:sz w:val="20"/>
          <w:szCs w:val="20"/>
        </w:rPr>
        <w:t xml:space="preserve"> </w:t>
      </w:r>
      <w:r w:rsidRPr="005B6C5B">
        <w:rPr>
          <w:rFonts w:ascii="Bookman Old Style" w:hAnsi="Bookman Old Style"/>
          <w:sz w:val="20"/>
          <w:szCs w:val="20"/>
        </w:rPr>
        <w:t>por</w:t>
      </w:r>
      <w:r w:rsidRPr="005B6C5B">
        <w:rPr>
          <w:rFonts w:ascii="Bookman Old Style" w:hAnsi="Bookman Old Style"/>
          <w:spacing w:val="-7"/>
          <w:sz w:val="20"/>
          <w:szCs w:val="20"/>
        </w:rPr>
        <w:t xml:space="preserve"> </w:t>
      </w:r>
      <w:r w:rsidRPr="005B6C5B">
        <w:rPr>
          <w:rFonts w:ascii="Bookman Old Style" w:hAnsi="Bookman Old Style"/>
          <w:sz w:val="20"/>
          <w:szCs w:val="20"/>
        </w:rPr>
        <w:t>conta exclusiva da</w:t>
      </w:r>
      <w:r w:rsidRPr="005B6C5B">
        <w:rPr>
          <w:rFonts w:ascii="Bookman Old Style" w:hAnsi="Bookman Old Style"/>
          <w:spacing w:val="-1"/>
          <w:sz w:val="20"/>
          <w:szCs w:val="20"/>
        </w:rPr>
        <w:t xml:space="preserve"> </w:t>
      </w:r>
      <w:r w:rsidRPr="005B6C5B">
        <w:rPr>
          <w:rFonts w:ascii="Bookman Old Style" w:hAnsi="Bookman Old Style"/>
          <w:sz w:val="20"/>
          <w:szCs w:val="20"/>
        </w:rPr>
        <w:t>contratada.</w:t>
      </w: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SEXTA - DAS OBRIGAÇÕES DA CONTRATADA RELATIVAS A CRITÉRIOS DE SUSTENTABILIDADE:</w:t>
      </w:r>
    </w:p>
    <w:p w:rsidR="00F31F4C" w:rsidRPr="005B6C5B" w:rsidRDefault="00F31F4C" w:rsidP="00F31F4C">
      <w:pPr>
        <w:pStyle w:val="Corpodetexto"/>
        <w:spacing w:before="10"/>
        <w:ind w:right="-24"/>
        <w:rPr>
          <w:rFonts w:ascii="Bookman Old Style" w:hAnsi="Bookman Old Style"/>
          <w:b/>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F31F4C">
      <w:pPr>
        <w:pStyle w:val="Corpodetexto"/>
        <w:spacing w:before="1"/>
        <w:ind w:right="-24"/>
        <w:rPr>
          <w:rFonts w:ascii="Bookman Old Style" w:hAnsi="Bookman Old Style"/>
          <w:sz w:val="20"/>
          <w:szCs w:val="20"/>
        </w:rPr>
      </w:pPr>
    </w:p>
    <w:p w:rsidR="00050834" w:rsidRDefault="00F31F4C"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w:t>
      </w:r>
      <w:r w:rsidRPr="005B6C5B">
        <w:rPr>
          <w:rFonts w:ascii="Bookman Old Style" w:hAnsi="Bookman Old Style"/>
          <w:sz w:val="20"/>
          <w:szCs w:val="20"/>
        </w:rPr>
        <w:lastRenderedPageBreak/>
        <w:t>tecnológico.</w:t>
      </w: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050834">
      <w:pPr>
        <w:ind w:right="-24" w:firstLine="593"/>
        <w:jc w:val="both"/>
        <w:rPr>
          <w:rFonts w:ascii="Bookman Old Style" w:hAnsi="Bookman Old Style"/>
          <w:sz w:val="20"/>
          <w:szCs w:val="20"/>
        </w:rPr>
      </w:pP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050834">
      <w:pPr>
        <w:pStyle w:val="Corpodetexto"/>
        <w:jc w:val="both"/>
        <w:rPr>
          <w:rFonts w:ascii="Bookman Old Style" w:hAnsi="Bookman Old Style"/>
          <w:sz w:val="20"/>
          <w:szCs w:val="20"/>
        </w:rPr>
      </w:pPr>
    </w:p>
    <w:p w:rsidR="00050834" w:rsidRPr="005B6C5B" w:rsidRDefault="00050834" w:rsidP="00050834">
      <w:pPr>
        <w:ind w:right="649" w:firstLine="593"/>
        <w:jc w:val="both"/>
        <w:rPr>
          <w:rFonts w:ascii="Bookman Old Style" w:hAnsi="Bookman Old Style"/>
          <w:b/>
          <w:sz w:val="20"/>
          <w:szCs w:val="20"/>
        </w:rPr>
      </w:pPr>
      <w:r w:rsidRPr="005B6C5B">
        <w:rPr>
          <w:rFonts w:ascii="Bookman Old Style" w:hAnsi="Bookman Old Style"/>
          <w:b/>
          <w:sz w:val="20"/>
          <w:szCs w:val="20"/>
        </w:rPr>
        <w:t>CLÁUSULA SÉTIMA – DOS DIREITOS E RESPONSABILIDADES DAS PARTES</w:t>
      </w:r>
    </w:p>
    <w:p w:rsidR="00050834" w:rsidRPr="005B6C5B" w:rsidRDefault="00050834" w:rsidP="00050834">
      <w:pPr>
        <w:pStyle w:val="Corpodetexto"/>
        <w:spacing w:before="1"/>
        <w:jc w:val="both"/>
        <w:rPr>
          <w:rFonts w:ascii="Bookman Old Style" w:hAnsi="Bookman Old Style"/>
          <w:b/>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050834">
      <w:pPr>
        <w:ind w:right="-24" w:firstLine="593"/>
        <w:jc w:val="both"/>
        <w:rPr>
          <w:rFonts w:ascii="Bookman Old Style" w:hAnsi="Bookman Old Style"/>
          <w:sz w:val="20"/>
          <w:szCs w:val="20"/>
        </w:rPr>
      </w:pPr>
    </w:p>
    <w:p w:rsidR="00050834" w:rsidRDefault="00050834" w:rsidP="00050834">
      <w:pPr>
        <w:spacing w:before="1"/>
        <w:ind w:left="593"/>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050834">
      <w:pPr>
        <w:spacing w:before="1"/>
        <w:ind w:left="593"/>
        <w:jc w:val="both"/>
        <w:rPr>
          <w:rFonts w:ascii="Bookman Old Style" w:hAnsi="Bookman Old Style"/>
          <w:sz w:val="20"/>
          <w:szCs w:val="20"/>
        </w:rPr>
      </w:pP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050834">
      <w:pPr>
        <w:pStyle w:val="Corpodetexto"/>
        <w:spacing w:before="10"/>
        <w:jc w:val="both"/>
        <w:rPr>
          <w:rFonts w:ascii="Bookman Old Style" w:hAnsi="Bookman Old Style"/>
          <w:sz w:val="20"/>
          <w:szCs w:val="20"/>
        </w:rPr>
      </w:pPr>
    </w:p>
    <w:p w:rsidR="00050834" w:rsidRPr="005B6C5B" w:rsidRDefault="00050834" w:rsidP="00050834">
      <w:pPr>
        <w:ind w:left="593"/>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050834">
      <w:pPr>
        <w:pStyle w:val="Corpodetexto"/>
        <w:spacing w:before="1"/>
        <w:jc w:val="both"/>
        <w:rPr>
          <w:rFonts w:ascii="Bookman Old Style" w:hAnsi="Bookman Old Style"/>
          <w:sz w:val="20"/>
          <w:szCs w:val="20"/>
        </w:rPr>
      </w:pP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B555CA">
        <w:rPr>
          <w:rFonts w:ascii="Bookman Old Style" w:hAnsi="Bookman Old Style"/>
          <w:b/>
          <w:sz w:val="20"/>
          <w:szCs w:val="20"/>
        </w:rPr>
        <w:t>095</w:t>
      </w:r>
      <w:r w:rsidRPr="00050834">
        <w:rPr>
          <w:rFonts w:ascii="Bookman Old Style" w:hAnsi="Bookman Old Style"/>
          <w:b/>
          <w:sz w:val="20"/>
          <w:szCs w:val="20"/>
        </w:rPr>
        <w:t xml:space="preserve">/2020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B555CA">
        <w:rPr>
          <w:rFonts w:ascii="Bookman Old Style" w:hAnsi="Bookman Old Style"/>
          <w:b/>
          <w:sz w:val="20"/>
          <w:szCs w:val="20"/>
        </w:rPr>
        <w:t>095</w:t>
      </w:r>
      <w:r w:rsidRPr="00050834">
        <w:rPr>
          <w:rFonts w:ascii="Bookman Old Style" w:hAnsi="Bookman Old Style"/>
          <w:b/>
          <w:sz w:val="20"/>
          <w:szCs w:val="20"/>
        </w:rPr>
        <w:t>/2020</w:t>
      </w:r>
      <w:r w:rsidRPr="00050834">
        <w:rPr>
          <w:rFonts w:ascii="Bookman Old Style" w:hAnsi="Bookman Old Style"/>
          <w:sz w:val="20"/>
          <w:szCs w:val="20"/>
        </w:rPr>
        <w:t>, durante a vigência do Contrato.</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left="767" w:right="793"/>
        <w:rPr>
          <w:rFonts w:ascii="Bookman Old Style" w:hAnsi="Bookman Old Style"/>
          <w:b/>
          <w:sz w:val="20"/>
          <w:szCs w:val="20"/>
        </w:rPr>
      </w:pPr>
      <w:r w:rsidRPr="005B6C5B">
        <w:rPr>
          <w:rFonts w:ascii="Bookman Old Style" w:hAnsi="Bookman Old Style"/>
          <w:b/>
          <w:sz w:val="20"/>
          <w:szCs w:val="20"/>
        </w:rPr>
        <w:t>CLÁUSULA OITAVA – DAS PENAS PELA INADIMPLÊNCIA</w:t>
      </w:r>
    </w:p>
    <w:p w:rsidR="00050834" w:rsidRPr="005B6C5B" w:rsidRDefault="00050834" w:rsidP="00050834">
      <w:pPr>
        <w:pStyle w:val="Corpodetexto"/>
        <w:spacing w:before="11"/>
        <w:rPr>
          <w:rFonts w:ascii="Bookman Old Style" w:hAnsi="Bookman Old Style"/>
          <w:b/>
          <w:sz w:val="20"/>
          <w:szCs w:val="20"/>
        </w:rPr>
      </w:pPr>
    </w:p>
    <w:p w:rsidR="00050834" w:rsidRDefault="00050834" w:rsidP="00050834">
      <w:pPr>
        <w:ind w:right="-24" w:firstLine="708"/>
        <w:jc w:val="both"/>
        <w:rPr>
          <w:rFonts w:ascii="Bookman Old Style" w:hAnsi="Bookman Old Style"/>
          <w:sz w:val="20"/>
          <w:szCs w:val="20"/>
        </w:rPr>
      </w:pPr>
      <w:r w:rsidRPr="005B6C5B">
        <w:rPr>
          <w:rFonts w:ascii="Bookman Old Style" w:hAnsi="Bookman Old Style"/>
          <w:sz w:val="20"/>
          <w:szCs w:val="20"/>
        </w:rPr>
        <w:lastRenderedPageBreak/>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050834">
      <w:pPr>
        <w:ind w:right="-24"/>
        <w:jc w:val="both"/>
        <w:rPr>
          <w:rFonts w:ascii="Bookman Old Style" w:hAnsi="Bookman Old Style"/>
          <w:sz w:val="20"/>
          <w:szCs w:val="20"/>
        </w:rPr>
      </w:pP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Advertência;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050834">
      <w:pPr>
        <w:pStyle w:val="Corpodetexto"/>
        <w:spacing w:before="9"/>
        <w:rPr>
          <w:rFonts w:ascii="Bookman Old Style" w:hAnsi="Bookman Old Style"/>
          <w:sz w:val="20"/>
          <w:szCs w:val="20"/>
        </w:rPr>
      </w:pPr>
    </w:p>
    <w:p w:rsidR="00050834" w:rsidRPr="005B6C5B" w:rsidRDefault="00050834" w:rsidP="00050834">
      <w:pPr>
        <w:spacing w:before="1"/>
        <w:ind w:right="648" w:firstLine="593"/>
        <w:rPr>
          <w:rFonts w:ascii="Bookman Old Style" w:hAnsi="Bookman Old Style"/>
          <w:b/>
          <w:sz w:val="20"/>
          <w:szCs w:val="20"/>
        </w:rPr>
      </w:pPr>
      <w:r w:rsidRPr="005B6C5B">
        <w:rPr>
          <w:rFonts w:ascii="Bookman Old Style" w:hAnsi="Bookman Old Style"/>
          <w:b/>
          <w:sz w:val="20"/>
          <w:szCs w:val="20"/>
        </w:rPr>
        <w:t>CLÁUSULA NONA – DAS ALTERAÇÕES CONTRATUAIS</w:t>
      </w:r>
    </w:p>
    <w:p w:rsidR="00050834" w:rsidRPr="005B6C5B" w:rsidRDefault="00050834" w:rsidP="00050834">
      <w:pPr>
        <w:pStyle w:val="Corpodetexto"/>
        <w:jc w:val="both"/>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 DA RESCISÃO</w:t>
      </w:r>
    </w:p>
    <w:p w:rsidR="00050834" w:rsidRPr="005B6C5B" w:rsidRDefault="00050834" w:rsidP="00050834">
      <w:pPr>
        <w:pStyle w:val="Corpodetexto"/>
        <w:rPr>
          <w:rFonts w:ascii="Bookman Old Style" w:hAnsi="Bookman Old Style"/>
          <w:b/>
          <w:sz w:val="20"/>
          <w:szCs w:val="20"/>
        </w:rPr>
      </w:pPr>
    </w:p>
    <w:p w:rsidR="00050834"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050834">
      <w:pPr>
        <w:spacing w:before="1"/>
        <w:ind w:right="-24" w:firstLine="593"/>
        <w:jc w:val="both"/>
        <w:rPr>
          <w:rFonts w:ascii="Bookman Old Style" w:hAnsi="Bookman Old Style"/>
          <w:sz w:val="20"/>
          <w:szCs w:val="20"/>
        </w:rPr>
      </w:pP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050834">
      <w:pPr>
        <w:pStyle w:val="Corpodetexto"/>
        <w:spacing w:before="1"/>
        <w:ind w:right="-24"/>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PRIMEIRA - DA LEGISLAÇÃO APLICÁVEL</w:t>
      </w:r>
    </w:p>
    <w:p w:rsidR="00050834" w:rsidRPr="005B6C5B" w:rsidRDefault="00050834" w:rsidP="00050834">
      <w:pPr>
        <w:pStyle w:val="Corpodetexto"/>
        <w:rPr>
          <w:rFonts w:ascii="Bookman Old Style" w:hAnsi="Bookman Old Style"/>
          <w:b/>
          <w:sz w:val="20"/>
          <w:szCs w:val="20"/>
        </w:rPr>
      </w:pPr>
    </w:p>
    <w:p w:rsidR="00050834" w:rsidRPr="005B6C5B"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050834">
      <w:pPr>
        <w:pStyle w:val="Corpodetexto"/>
        <w:spacing w:before="10"/>
        <w:rPr>
          <w:rFonts w:ascii="Bookman Old Style" w:hAnsi="Bookman Old Style"/>
          <w:sz w:val="20"/>
          <w:szCs w:val="20"/>
        </w:rPr>
      </w:pPr>
    </w:p>
    <w:p w:rsidR="00050834" w:rsidRDefault="00050834" w:rsidP="00050834">
      <w:pPr>
        <w:ind w:right="649" w:firstLine="593"/>
        <w:rPr>
          <w:rFonts w:ascii="Bookman Old Style" w:hAnsi="Bookman Old Style"/>
          <w:b/>
          <w:sz w:val="20"/>
          <w:szCs w:val="20"/>
        </w:rPr>
      </w:pPr>
      <w:r w:rsidRPr="005B6C5B">
        <w:rPr>
          <w:rFonts w:ascii="Bookman Old Style" w:hAnsi="Bookman Old Style"/>
          <w:b/>
          <w:sz w:val="20"/>
          <w:szCs w:val="20"/>
        </w:rPr>
        <w:t>CLÁUSULA DÉCIMA SEGUNDA - DA TRANSMISSÃO DE DOCUMENTOS</w:t>
      </w:r>
    </w:p>
    <w:p w:rsidR="00050834" w:rsidRDefault="00050834" w:rsidP="00050834">
      <w:pPr>
        <w:ind w:right="649"/>
        <w:rPr>
          <w:rFonts w:ascii="Bookman Old Style" w:hAnsi="Bookman Old Style"/>
          <w:sz w:val="20"/>
          <w:szCs w:val="20"/>
        </w:rPr>
      </w:pPr>
    </w:p>
    <w:p w:rsidR="00050834" w:rsidRDefault="00050834" w:rsidP="00050834">
      <w:pPr>
        <w:ind w:right="-24" w:firstLine="593"/>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050834">
      <w:pPr>
        <w:ind w:right="649" w:firstLine="593"/>
        <w:rPr>
          <w:rFonts w:ascii="Bookman Old Style" w:hAnsi="Bookman Old Style"/>
          <w:b/>
          <w:sz w:val="20"/>
          <w:szCs w:val="20"/>
        </w:rPr>
      </w:pPr>
    </w:p>
    <w:p w:rsidR="00050834" w:rsidRPr="005B6C5B" w:rsidRDefault="00050834" w:rsidP="00050834">
      <w:pPr>
        <w:ind w:right="649" w:firstLine="593"/>
        <w:rPr>
          <w:rFonts w:ascii="Bookman Old Style" w:hAnsi="Bookman Old Style"/>
          <w:b/>
          <w:sz w:val="20"/>
          <w:szCs w:val="20"/>
        </w:rPr>
      </w:pPr>
      <w:r>
        <w:rPr>
          <w:rFonts w:ascii="Bookman Old Style" w:hAnsi="Bookman Old Style"/>
          <w:b/>
          <w:sz w:val="20"/>
          <w:szCs w:val="20"/>
        </w:rPr>
        <w:t>CLÁUSULA DÉCIMA TERCEIRA – DA PULICIDADE</w:t>
      </w:r>
    </w:p>
    <w:p w:rsidR="00050834" w:rsidRDefault="00050834" w:rsidP="00050834">
      <w:pPr>
        <w:pStyle w:val="Corpodetexto"/>
        <w:spacing w:before="1"/>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050834">
      <w:pPr>
        <w:pStyle w:val="Corpodetexto"/>
        <w:spacing w:before="1"/>
        <w:rPr>
          <w:rFonts w:ascii="Bookman Old Style" w:hAnsi="Bookman Old Style"/>
          <w:sz w:val="20"/>
          <w:szCs w:val="20"/>
        </w:rPr>
      </w:pPr>
    </w:p>
    <w:p w:rsidR="00050834" w:rsidRPr="005B6C5B" w:rsidRDefault="00050834" w:rsidP="00185106">
      <w:pPr>
        <w:ind w:right="651" w:firstLine="593"/>
        <w:rPr>
          <w:rFonts w:ascii="Bookman Old Style" w:hAnsi="Bookman Old Style"/>
          <w:b/>
          <w:sz w:val="20"/>
          <w:szCs w:val="20"/>
        </w:rPr>
      </w:pPr>
      <w:r w:rsidRPr="005B6C5B">
        <w:rPr>
          <w:rFonts w:ascii="Bookman Old Style" w:hAnsi="Bookman Old Style"/>
          <w:b/>
          <w:sz w:val="20"/>
          <w:szCs w:val="20"/>
        </w:rPr>
        <w:t>CLÁUSULA DÉCIMA QUARTA - DA REVOGAÇÃO E ANULAÇÃO</w:t>
      </w:r>
    </w:p>
    <w:p w:rsidR="00050834" w:rsidRPr="005B6C5B" w:rsidRDefault="00050834" w:rsidP="00050834">
      <w:pPr>
        <w:pStyle w:val="Corpodetexto"/>
        <w:spacing w:before="10"/>
        <w:rPr>
          <w:rFonts w:ascii="Bookman Old Style" w:hAnsi="Bookman Old Style"/>
          <w:b/>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185106">
      <w:pPr>
        <w:pStyle w:val="Corpodetexto"/>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185106">
      <w:pPr>
        <w:ind w:right="-24"/>
        <w:jc w:val="both"/>
        <w:rPr>
          <w:rFonts w:ascii="Bookman Old Style" w:hAnsi="Bookman Old Style"/>
          <w:sz w:val="20"/>
          <w:szCs w:val="20"/>
        </w:rPr>
      </w:pPr>
    </w:p>
    <w:p w:rsidR="00050834" w:rsidRPr="005B6C5B" w:rsidRDefault="00050834" w:rsidP="00185106">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185106">
      <w:pPr>
        <w:pStyle w:val="Corpodetexto"/>
        <w:spacing w:before="10"/>
        <w:jc w:val="both"/>
        <w:rPr>
          <w:rFonts w:ascii="Bookman Old Style" w:hAnsi="Bookman Old Style"/>
          <w:sz w:val="20"/>
          <w:szCs w:val="20"/>
        </w:rPr>
      </w:pPr>
    </w:p>
    <w:p w:rsidR="00050834" w:rsidRPr="005B6C5B" w:rsidRDefault="00050834" w:rsidP="00185106">
      <w:pPr>
        <w:ind w:right="650" w:firstLine="593"/>
        <w:rPr>
          <w:rFonts w:ascii="Bookman Old Style" w:hAnsi="Bookman Old Style"/>
          <w:b/>
          <w:sz w:val="20"/>
          <w:szCs w:val="20"/>
        </w:rPr>
      </w:pPr>
      <w:r w:rsidRPr="005B6C5B">
        <w:rPr>
          <w:rFonts w:ascii="Bookman Old Style" w:hAnsi="Bookman Old Style"/>
          <w:b/>
          <w:sz w:val="20"/>
          <w:szCs w:val="20"/>
        </w:rPr>
        <w:t>CLÁUSULA DÉCIMA QUINTA – DAS DISPOSIÇÕES GERAIS</w:t>
      </w:r>
    </w:p>
    <w:p w:rsidR="00050834" w:rsidRPr="005B6C5B" w:rsidRDefault="00050834" w:rsidP="00050834">
      <w:pPr>
        <w:pStyle w:val="Corpodetexto"/>
        <w:spacing w:before="1"/>
        <w:rPr>
          <w:rFonts w:ascii="Bookman Old Style" w:hAnsi="Bookman Old Style"/>
          <w:b/>
          <w:sz w:val="20"/>
          <w:szCs w:val="20"/>
        </w:rPr>
      </w:pPr>
    </w:p>
    <w:p w:rsidR="00050834" w:rsidRPr="005B6C5B" w:rsidRDefault="00050834" w:rsidP="00185106">
      <w:pPr>
        <w:ind w:firstLine="593"/>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050834">
      <w:pPr>
        <w:pStyle w:val="Corpodetexto"/>
        <w:spacing w:before="1"/>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185106">
      <w:pPr>
        <w:pStyle w:val="PargrafodaLista"/>
        <w:tabs>
          <w:tab w:val="left" w:pos="1374"/>
        </w:tabs>
        <w:ind w:left="720" w:right="-24" w:firstLine="0"/>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185106">
      <w:pPr>
        <w:pStyle w:val="PargrafodaLista"/>
        <w:rPr>
          <w:rFonts w:ascii="Bookman Old Style" w:hAnsi="Bookman Old Style"/>
          <w:sz w:val="20"/>
          <w:szCs w:val="20"/>
        </w:rPr>
      </w:pPr>
    </w:p>
    <w:p w:rsidR="00050834" w:rsidRPr="00185106"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185106">
      <w:pPr>
        <w:pStyle w:val="PargrafodaLista"/>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185106">
      <w:pPr>
        <w:pStyle w:val="PargrafodaLista"/>
        <w:rPr>
          <w:rFonts w:ascii="Bookman Old Style" w:hAnsi="Bookman Old Style"/>
          <w:sz w:val="20"/>
          <w:szCs w:val="20"/>
        </w:rPr>
      </w:pPr>
    </w:p>
    <w:p w:rsidR="00050834" w:rsidRPr="00185106" w:rsidRDefault="00185106"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Pr>
          <w:rFonts w:ascii="Bookman Old Style" w:hAnsi="Bookman Old Style"/>
          <w:color w:val="000000"/>
          <w:sz w:val="20"/>
          <w:szCs w:val="20"/>
        </w:rPr>
        <w:t>MARIA ELISA GOMES ALVES PEREIRA</w:t>
      </w:r>
      <w:r w:rsidR="00050834" w:rsidRPr="00185106">
        <w:rPr>
          <w:rFonts w:ascii="Bookman Old Style" w:hAnsi="Bookman Old Style"/>
          <w:color w:val="000000"/>
          <w:sz w:val="20"/>
          <w:szCs w:val="20"/>
        </w:rPr>
        <w:t>.</w:t>
      </w:r>
    </w:p>
    <w:p w:rsidR="00050834" w:rsidRDefault="00050834" w:rsidP="00185106">
      <w:pPr>
        <w:pStyle w:val="Corpodetexto"/>
        <w:spacing w:before="1"/>
        <w:jc w:val="both"/>
        <w:rPr>
          <w:rFonts w:ascii="Bookman Old Style" w:hAnsi="Bookman Old Style"/>
          <w:b/>
          <w:sz w:val="20"/>
          <w:szCs w:val="20"/>
        </w:rPr>
      </w:pPr>
    </w:p>
    <w:p w:rsidR="00325751" w:rsidRDefault="00325751" w:rsidP="00325751">
      <w:pPr>
        <w:pStyle w:val="Corpodetexto"/>
        <w:spacing w:before="1"/>
        <w:ind w:firstLine="360"/>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 xml:space="preserve">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w:t>
      </w:r>
      <w:r w:rsidRPr="005B6C5B">
        <w:rPr>
          <w:rFonts w:ascii="Bookman Old Style" w:hAnsi="Bookman Old Style"/>
          <w:sz w:val="20"/>
          <w:szCs w:val="20"/>
        </w:rPr>
        <w:lastRenderedPageBreak/>
        <w:t>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325751">
      <w:pPr>
        <w:pStyle w:val="Corpodetexto"/>
        <w:spacing w:before="2"/>
        <w:rPr>
          <w:rFonts w:ascii="Bookman Old Style" w:hAnsi="Bookman Old Style"/>
          <w:sz w:val="20"/>
          <w:szCs w:val="20"/>
        </w:rPr>
      </w:pPr>
    </w:p>
    <w:p w:rsidR="00325751" w:rsidRPr="005B6C5B" w:rsidRDefault="00325751" w:rsidP="00325751">
      <w:pPr>
        <w:ind w:right="651" w:firstLine="360"/>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4767F8">
        <w:rPr>
          <w:rFonts w:ascii="Bookman Old Style" w:hAnsi="Bookman Old Style"/>
          <w:b/>
          <w:sz w:val="20"/>
          <w:szCs w:val="20"/>
        </w:rPr>
        <w:t>0</w:t>
      </w:r>
      <w:r w:rsidR="00B555CA">
        <w:rPr>
          <w:rFonts w:ascii="Bookman Old Style" w:hAnsi="Bookman Old Style"/>
          <w:b/>
          <w:sz w:val="20"/>
          <w:szCs w:val="20"/>
        </w:rPr>
        <w:t>95</w:t>
      </w:r>
      <w:r w:rsidRPr="005B6C5B">
        <w:rPr>
          <w:rFonts w:ascii="Bookman Old Style" w:hAnsi="Bookman Old Style"/>
          <w:b/>
          <w:sz w:val="20"/>
          <w:szCs w:val="20"/>
        </w:rPr>
        <w:t xml:space="preserve">/2020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325751">
      <w:pPr>
        <w:pStyle w:val="Corpodetexto"/>
        <w:spacing w:before="1"/>
        <w:ind w:right="-24"/>
        <w:rPr>
          <w:rFonts w:ascii="Bookman Old Style" w:hAnsi="Bookman Old Style"/>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325751">
      <w:pPr>
        <w:pStyle w:val="Corpodetexto"/>
        <w:rPr>
          <w:rFonts w:ascii="Bookman Old Style" w:hAnsi="Bookman Old Style"/>
          <w:sz w:val="20"/>
          <w:szCs w:val="20"/>
        </w:rPr>
      </w:pPr>
    </w:p>
    <w:p w:rsidR="00325751" w:rsidRPr="005B6C5B" w:rsidRDefault="00325751" w:rsidP="00325751">
      <w:pPr>
        <w:pStyle w:val="Corpodetexto"/>
        <w:spacing w:before="1"/>
        <w:rPr>
          <w:rFonts w:ascii="Bookman Old Style" w:hAnsi="Bookman Old Style"/>
          <w:b/>
          <w:sz w:val="20"/>
          <w:szCs w:val="20"/>
        </w:rPr>
      </w:pPr>
    </w:p>
    <w:p w:rsidR="00325751" w:rsidRPr="005B6C5B" w:rsidRDefault="00325751" w:rsidP="00325751">
      <w:pPr>
        <w:ind w:right="647" w:firstLine="360"/>
        <w:rPr>
          <w:rFonts w:ascii="Bookman Old Style" w:hAnsi="Bookman Old Style"/>
          <w:b/>
          <w:sz w:val="20"/>
          <w:szCs w:val="20"/>
        </w:rPr>
      </w:pPr>
      <w:r w:rsidRPr="005B6C5B">
        <w:rPr>
          <w:rFonts w:ascii="Bookman Old Style" w:hAnsi="Bookman Old Style"/>
          <w:b/>
          <w:sz w:val="20"/>
          <w:szCs w:val="20"/>
        </w:rPr>
        <w:t>CLÁUSULA DÉCIMA NONA – DA SUCESSÃO E DO FORO</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325751">
      <w:pPr>
        <w:ind w:left="709" w:right="-24"/>
        <w:rPr>
          <w:rFonts w:ascii="Bookman Old Style" w:hAnsi="Bookman Old Style"/>
          <w:sz w:val="20"/>
          <w:szCs w:val="20"/>
        </w:rPr>
      </w:pPr>
    </w:p>
    <w:p w:rsidR="00325751" w:rsidRPr="005B6C5B" w:rsidRDefault="00325751" w:rsidP="00325751">
      <w:pPr>
        <w:ind w:left="709"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r w:rsidRPr="005B6C5B">
        <w:rPr>
          <w:rFonts w:ascii="Bookman Old Style" w:hAnsi="Bookman Old Style"/>
          <w:sz w:val="20"/>
          <w:szCs w:val="20"/>
        </w:rPr>
        <w:t>Santo Antonio do Sudoeste - PR,</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CONTRATANTE</w:t>
      </w: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CONTRATADO</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Pr="005B6C5B" w:rsidRDefault="00325751" w:rsidP="00325751">
      <w:pPr>
        <w:ind w:left="567" w:right="-24"/>
        <w:rPr>
          <w:rFonts w:ascii="Bookman Old Style" w:hAnsi="Bookman Old Style"/>
          <w:sz w:val="20"/>
          <w:szCs w:val="20"/>
        </w:rPr>
      </w:pPr>
      <w:r>
        <w:rPr>
          <w:rFonts w:ascii="Bookman Old Style" w:hAnsi="Bookman Old Style"/>
          <w:sz w:val="20"/>
          <w:szCs w:val="20"/>
        </w:rPr>
        <w:t>TESTEMUNHAS:</w:t>
      </w:r>
    </w:p>
    <w:p w:rsidR="00325751" w:rsidRPr="005B6C5B" w:rsidRDefault="00325751" w:rsidP="00325751">
      <w:pPr>
        <w:pStyle w:val="Corpodetexto"/>
        <w:spacing w:before="1"/>
        <w:ind w:right="-24"/>
        <w:jc w:val="both"/>
        <w:rPr>
          <w:rFonts w:ascii="Bookman Old Style" w:hAnsi="Bookman Old Style"/>
          <w:b/>
          <w:sz w:val="20"/>
          <w:szCs w:val="20"/>
        </w:rPr>
      </w:pPr>
    </w:p>
    <w:sectPr w:rsidR="00325751" w:rsidRPr="005B6C5B" w:rsidSect="00A64678">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8E" w:rsidRDefault="0087008E" w:rsidP="000276C5">
      <w:r>
        <w:separator/>
      </w:r>
    </w:p>
  </w:endnote>
  <w:endnote w:type="continuationSeparator" w:id="0">
    <w:p w:rsidR="0087008E" w:rsidRDefault="0087008E"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8E" w:rsidRDefault="0087008E" w:rsidP="000276C5">
      <w:r>
        <w:separator/>
      </w:r>
    </w:p>
  </w:footnote>
  <w:footnote w:type="continuationSeparator" w:id="0">
    <w:p w:rsidR="0087008E" w:rsidRDefault="0087008E"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8E" w:rsidRPr="000276C5" w:rsidRDefault="0087008E"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87008E" w:rsidRPr="000276C5" w:rsidRDefault="0087008E" w:rsidP="000276C5">
    <w:pPr>
      <w:jc w:val="center"/>
      <w:rPr>
        <w:rFonts w:ascii="Bookman Old Style" w:hAnsi="Bookman Old Style" w:cs="Arial"/>
        <w:szCs w:val="20"/>
      </w:rPr>
    </w:pPr>
    <w:r w:rsidRPr="000276C5">
      <w:rPr>
        <w:rFonts w:ascii="Bookman Old Style" w:hAnsi="Bookman Old Style" w:cs="Arial"/>
        <w:szCs w:val="20"/>
      </w:rPr>
      <w:t>ESTADO DO PARANÁ</w:t>
    </w:r>
  </w:p>
  <w:p w:rsidR="0087008E" w:rsidRPr="000276C5" w:rsidRDefault="0087008E"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87008E" w:rsidRDefault="0087008E" w:rsidP="000276C5">
    <w:pPr>
      <w:ind w:left="20"/>
      <w:jc w:val="center"/>
      <w:rPr>
        <w:rFonts w:ascii="Bookman Old Style" w:hAnsi="Bookman Old Style"/>
        <w:sz w:val="16"/>
      </w:rPr>
    </w:pPr>
    <w:r>
      <w:rPr>
        <w:rFonts w:ascii="Bookman Old Style" w:hAnsi="Bookman Old Style"/>
        <w:sz w:val="16"/>
      </w:rPr>
      <w:t xml:space="preserve">CNPJ 75.927.582/0001-55  </w:t>
    </w:r>
  </w:p>
  <w:p w:rsidR="0087008E" w:rsidRDefault="0087008E"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87008E" w:rsidRDefault="0087008E"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2EE95FDB"/>
    <w:multiLevelType w:val="multilevel"/>
    <w:tmpl w:val="603A0EFE"/>
    <w:lvl w:ilvl="0">
      <w:start w:val="1"/>
      <w:numFmt w:val="decimal"/>
      <w:lvlText w:val="%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1273"/>
        </w:tabs>
        <w:ind w:left="1273" w:hanging="705"/>
      </w:pPr>
      <w:rPr>
        <w:rFonts w:cs="Times New Roman" w:hint="default"/>
        <w:b w:val="0"/>
        <w:color w:val="auto"/>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C8A34C8"/>
    <w:multiLevelType w:val="multilevel"/>
    <w:tmpl w:val="BAF621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9"/>
  </w:num>
  <w:num w:numId="5">
    <w:abstractNumId w:val="1"/>
  </w:num>
  <w:num w:numId="6">
    <w:abstractNumId w:val="2"/>
  </w:num>
  <w:num w:numId="7">
    <w:abstractNumId w:val="8"/>
  </w:num>
  <w:num w:numId="8">
    <w:abstractNumId w:val="6"/>
  </w:num>
  <w:num w:numId="9">
    <w:abstractNumId w:val="0"/>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76C5"/>
    <w:rsid w:val="00050834"/>
    <w:rsid w:val="00062DBC"/>
    <w:rsid w:val="000B0750"/>
    <w:rsid w:val="000B5509"/>
    <w:rsid w:val="000B57BD"/>
    <w:rsid w:val="000D0AFA"/>
    <w:rsid w:val="00104E39"/>
    <w:rsid w:val="00176498"/>
    <w:rsid w:val="00185106"/>
    <w:rsid w:val="001A309C"/>
    <w:rsid w:val="001A4E5B"/>
    <w:rsid w:val="001B0200"/>
    <w:rsid w:val="00233EED"/>
    <w:rsid w:val="00245817"/>
    <w:rsid w:val="00280AC9"/>
    <w:rsid w:val="002E2D4D"/>
    <w:rsid w:val="002E6967"/>
    <w:rsid w:val="00316E70"/>
    <w:rsid w:val="00325751"/>
    <w:rsid w:val="003316C9"/>
    <w:rsid w:val="00340838"/>
    <w:rsid w:val="0036142C"/>
    <w:rsid w:val="003625B7"/>
    <w:rsid w:val="003828BC"/>
    <w:rsid w:val="0038421C"/>
    <w:rsid w:val="003D0114"/>
    <w:rsid w:val="003E41B7"/>
    <w:rsid w:val="003F7D2E"/>
    <w:rsid w:val="00446BA0"/>
    <w:rsid w:val="004767F8"/>
    <w:rsid w:val="004B23EA"/>
    <w:rsid w:val="004E6DE7"/>
    <w:rsid w:val="004F4633"/>
    <w:rsid w:val="005069B4"/>
    <w:rsid w:val="0051627C"/>
    <w:rsid w:val="005236DC"/>
    <w:rsid w:val="00540E64"/>
    <w:rsid w:val="005411E8"/>
    <w:rsid w:val="005707E6"/>
    <w:rsid w:val="005A3435"/>
    <w:rsid w:val="005E0167"/>
    <w:rsid w:val="005E6617"/>
    <w:rsid w:val="005F56AD"/>
    <w:rsid w:val="00677A9E"/>
    <w:rsid w:val="0068201B"/>
    <w:rsid w:val="006A1A02"/>
    <w:rsid w:val="006D38B5"/>
    <w:rsid w:val="006E007D"/>
    <w:rsid w:val="006F2C8A"/>
    <w:rsid w:val="007B6B42"/>
    <w:rsid w:val="0084692D"/>
    <w:rsid w:val="0087008E"/>
    <w:rsid w:val="008741A2"/>
    <w:rsid w:val="008770B7"/>
    <w:rsid w:val="008A7DD8"/>
    <w:rsid w:val="009337FD"/>
    <w:rsid w:val="009530D0"/>
    <w:rsid w:val="00994B14"/>
    <w:rsid w:val="009D1603"/>
    <w:rsid w:val="009F4100"/>
    <w:rsid w:val="00A05579"/>
    <w:rsid w:val="00A36204"/>
    <w:rsid w:val="00A451CC"/>
    <w:rsid w:val="00A64678"/>
    <w:rsid w:val="00A754D1"/>
    <w:rsid w:val="00AA2224"/>
    <w:rsid w:val="00AD0486"/>
    <w:rsid w:val="00B40BA2"/>
    <w:rsid w:val="00B51DAB"/>
    <w:rsid w:val="00B555CA"/>
    <w:rsid w:val="00B96158"/>
    <w:rsid w:val="00BA6D47"/>
    <w:rsid w:val="00BA797D"/>
    <w:rsid w:val="00BC5E3E"/>
    <w:rsid w:val="00BC6BB7"/>
    <w:rsid w:val="00C14707"/>
    <w:rsid w:val="00C30962"/>
    <w:rsid w:val="00C50F66"/>
    <w:rsid w:val="00C70D27"/>
    <w:rsid w:val="00D10304"/>
    <w:rsid w:val="00D32ADD"/>
    <w:rsid w:val="00D40A57"/>
    <w:rsid w:val="00D73DDF"/>
    <w:rsid w:val="00DD06B4"/>
    <w:rsid w:val="00DF0B6D"/>
    <w:rsid w:val="00E21EC2"/>
    <w:rsid w:val="00E541D0"/>
    <w:rsid w:val="00EC696D"/>
    <w:rsid w:val="00ED12B0"/>
    <w:rsid w:val="00F31F4C"/>
    <w:rsid w:val="00F54902"/>
    <w:rsid w:val="00F708D5"/>
    <w:rsid w:val="00F75B9C"/>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97CE7"/>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99"/>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styleId="Textoembloco">
    <w:name w:val="Block Text"/>
    <w:basedOn w:val="Normal"/>
    <w:uiPriority w:val="99"/>
    <w:semiHidden/>
    <w:rsid w:val="00340838"/>
    <w:pPr>
      <w:widowControl/>
      <w:autoSpaceDE/>
      <w:autoSpaceDN/>
      <w:ind w:left="851" w:right="43" w:hanging="284"/>
      <w:jc w:val="both"/>
    </w:pPr>
    <w:rPr>
      <w:sz w:val="24"/>
      <w:szCs w:val="20"/>
      <w:lang w:val="pt-BR" w:eastAsia="pt-BR"/>
    </w:rPr>
  </w:style>
  <w:style w:type="character" w:styleId="TextodoEspaoReservado">
    <w:name w:val="Placeholder Text"/>
    <w:basedOn w:val="Fontepargpadro"/>
    <w:uiPriority w:val="99"/>
    <w:semiHidden/>
    <w:rsid w:val="0034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msas.pr.gov.br" TargetMode="External"/><Relationship Id="rId18" Type="http://schemas.openxmlformats.org/officeDocument/2006/relationships/hyperlink" Target="http://www.portaldoempreendedor.gov.br" TargetMode="External"/><Relationship Id="rId3" Type="http://schemas.openxmlformats.org/officeDocument/2006/relationships/styles" Target="styles.xml"/><Relationship Id="rId21" Type="http://schemas.openxmlformats.org/officeDocument/2006/relationships/hyperlink" Target="http://amsop.dioems.com.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governamentais.gov.br/index.php/sicaf"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ao2@pmsas.pr.gov.br."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mailto:licitacao2@pmsas.pr.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cao2@pmsas.pr.gov.br" TargetMode="External"/><Relationship Id="rId22"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029F-6C46-42E3-A0D0-A9B8E260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14360</Words>
  <Characters>77546</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33</cp:revision>
  <dcterms:created xsi:type="dcterms:W3CDTF">2020-06-04T19:13:00Z</dcterms:created>
  <dcterms:modified xsi:type="dcterms:W3CDTF">2020-11-16T16:46:00Z</dcterms:modified>
</cp:coreProperties>
</file>