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39" w:rsidRDefault="00917406" w:rsidP="009174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17406">
        <w:rPr>
          <w:b/>
          <w:sz w:val="24"/>
          <w:szCs w:val="24"/>
        </w:rPr>
        <w:t>DECISÃO SOBRE IMPUGNAÇÃO NOS AUTOS DO PROCESSO DE CREDENCIAMENTO Nº01/2021</w:t>
      </w:r>
    </w:p>
    <w:p w:rsidR="00917406" w:rsidRDefault="00917406" w:rsidP="00917406">
      <w:pPr>
        <w:jc w:val="center"/>
        <w:rPr>
          <w:b/>
          <w:sz w:val="24"/>
          <w:szCs w:val="24"/>
        </w:rPr>
      </w:pPr>
    </w:p>
    <w:p w:rsidR="00917406" w:rsidRDefault="00917406" w:rsidP="009174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IMPUGNANTE:</w:t>
      </w:r>
      <w:r w:rsidRPr="00917406">
        <w:t xml:space="preserve"> </w:t>
      </w:r>
      <w:r w:rsidRPr="00917406">
        <w:rPr>
          <w:b/>
          <w:sz w:val="24"/>
          <w:szCs w:val="24"/>
        </w:rPr>
        <w:t>EDUARDO SCHMITZ</w:t>
      </w:r>
    </w:p>
    <w:p w:rsidR="00917406" w:rsidRDefault="00917406" w:rsidP="00917406">
      <w:pPr>
        <w:jc w:val="both"/>
        <w:rPr>
          <w:b/>
          <w:sz w:val="24"/>
          <w:szCs w:val="24"/>
        </w:rPr>
      </w:pPr>
    </w:p>
    <w:p w:rsidR="00917406" w:rsidRDefault="00917406" w:rsidP="00917406">
      <w:pPr>
        <w:jc w:val="both"/>
        <w:rPr>
          <w:b/>
          <w:sz w:val="24"/>
          <w:szCs w:val="24"/>
        </w:rPr>
      </w:pPr>
    </w:p>
    <w:p w:rsidR="00917406" w:rsidRDefault="00917406" w:rsidP="00917406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SONIA SALETE VEDOVATTO</w:t>
      </w:r>
      <w:r>
        <w:rPr>
          <w:sz w:val="24"/>
          <w:szCs w:val="24"/>
        </w:rPr>
        <w:t xml:space="preserve">, Prefeita do Município de Monte Carlo, no uso das atribuições de seu cargo, e com fulcro nas disposições da Lei nº8.666/93, decide julgar procedente a IMPUGNAÇÃO apresentada por Eduardo </w:t>
      </w:r>
      <w:proofErr w:type="spellStart"/>
      <w:r>
        <w:rPr>
          <w:sz w:val="24"/>
          <w:szCs w:val="24"/>
        </w:rPr>
        <w:t>Schmitz</w:t>
      </w:r>
      <w:proofErr w:type="spellEnd"/>
      <w:r>
        <w:rPr>
          <w:sz w:val="24"/>
          <w:szCs w:val="24"/>
        </w:rPr>
        <w:t xml:space="preserve">, passando o item 11.2 do Edital a ter seguinte redação: </w:t>
      </w:r>
    </w:p>
    <w:p w:rsidR="00917406" w:rsidRPr="0011360E" w:rsidRDefault="00917406" w:rsidP="00917406">
      <w:pPr>
        <w:ind w:left="1701"/>
        <w:jc w:val="both"/>
        <w:rPr>
          <w:b/>
        </w:rPr>
      </w:pPr>
      <w:r w:rsidRPr="0011360E">
        <w:rPr>
          <w:b/>
        </w:rPr>
        <w:t>11.2 cada leiloeiro credenciado realizará 1 (um) leilão, após passando ao final da lista de credenciados, ordenada mediante sorteio.</w:t>
      </w:r>
    </w:p>
    <w:p w:rsidR="00917406" w:rsidRDefault="00917406" w:rsidP="00917406">
      <w:pPr>
        <w:ind w:firstLine="1701"/>
        <w:jc w:val="both"/>
      </w:pPr>
      <w:r>
        <w:t>Dispensa-se a republicação do edital eis que a presente retificação não altera em anda o objeto ou prazos do edital.</w:t>
      </w:r>
    </w:p>
    <w:p w:rsidR="00917406" w:rsidRDefault="00917406" w:rsidP="00917406">
      <w:pPr>
        <w:ind w:firstLine="1701"/>
        <w:jc w:val="both"/>
      </w:pPr>
      <w:r>
        <w:t>Retifique-se Publique-se e cientifique o Impugnante por e-mail.</w:t>
      </w:r>
    </w:p>
    <w:p w:rsidR="00917406" w:rsidRDefault="00917406" w:rsidP="00917406">
      <w:pPr>
        <w:ind w:firstLine="1701"/>
        <w:jc w:val="both"/>
      </w:pPr>
    </w:p>
    <w:p w:rsidR="00917406" w:rsidRDefault="00917406" w:rsidP="00917406">
      <w:pPr>
        <w:ind w:firstLine="1701"/>
        <w:jc w:val="both"/>
      </w:pPr>
      <w:r>
        <w:t>Monte Carlo/SC, em 24 de maio de 2021</w:t>
      </w:r>
    </w:p>
    <w:p w:rsidR="00917406" w:rsidRDefault="00917406" w:rsidP="00917406">
      <w:pPr>
        <w:ind w:firstLine="1701"/>
        <w:jc w:val="both"/>
      </w:pPr>
    </w:p>
    <w:p w:rsidR="00917406" w:rsidRDefault="00917406" w:rsidP="00917406">
      <w:pPr>
        <w:ind w:firstLine="1701"/>
        <w:jc w:val="both"/>
      </w:pPr>
      <w:r>
        <w:t>SONIA SALETE VEDOVATTO</w:t>
      </w:r>
    </w:p>
    <w:p w:rsidR="00917406" w:rsidRPr="00917406" w:rsidRDefault="00917406" w:rsidP="00917406">
      <w:pPr>
        <w:ind w:firstLine="1701"/>
        <w:jc w:val="both"/>
        <w:rPr>
          <w:sz w:val="24"/>
          <w:szCs w:val="24"/>
        </w:rPr>
      </w:pPr>
      <w:r>
        <w:t>PREFEITA MUNICIPAL</w:t>
      </w:r>
    </w:p>
    <w:sectPr w:rsidR="00917406" w:rsidRPr="00917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06"/>
    <w:rsid w:val="0011360E"/>
    <w:rsid w:val="00917406"/>
    <w:rsid w:val="00963243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AC06-C481-45D0-9681-48F5B7B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Cliente</cp:lastModifiedBy>
  <cp:revision>2</cp:revision>
  <dcterms:created xsi:type="dcterms:W3CDTF">2021-05-24T16:45:00Z</dcterms:created>
  <dcterms:modified xsi:type="dcterms:W3CDTF">2021-05-24T16:45:00Z</dcterms:modified>
</cp:coreProperties>
</file>