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CC" w:rsidRPr="00C31F92" w:rsidRDefault="002A19CC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32722" w:rsidRPr="00C31F92" w:rsidRDefault="00C32722" w:rsidP="00C32722">
      <w:pPr>
        <w:jc w:val="center"/>
        <w:rPr>
          <w:rFonts w:ascii="Bookman Old Style" w:hAnsi="Bookman Old Style"/>
          <w:b/>
          <w:sz w:val="20"/>
          <w:szCs w:val="20"/>
        </w:rPr>
      </w:pPr>
      <w:r w:rsidRPr="00C31F92">
        <w:rPr>
          <w:rFonts w:ascii="Bookman Old Style" w:hAnsi="Bookman Old Style"/>
          <w:b/>
          <w:sz w:val="20"/>
          <w:szCs w:val="20"/>
        </w:rPr>
        <w:t>AVISO DE LICITAÇÃO</w:t>
      </w:r>
    </w:p>
    <w:p w:rsidR="00C32722" w:rsidRPr="00C31F92" w:rsidRDefault="00C32722" w:rsidP="00C32722">
      <w:pPr>
        <w:jc w:val="center"/>
        <w:rPr>
          <w:rFonts w:ascii="Bookman Old Style" w:hAnsi="Bookman Old Style"/>
          <w:b/>
          <w:sz w:val="20"/>
          <w:szCs w:val="20"/>
        </w:rPr>
      </w:pPr>
      <w:r w:rsidRPr="00C31F92">
        <w:rPr>
          <w:rFonts w:ascii="Bookman Old Style" w:hAnsi="Bookman Old Style"/>
          <w:b/>
          <w:sz w:val="20"/>
          <w:szCs w:val="20"/>
        </w:rPr>
        <w:t>MODALIDADE LEILÃO Nº 0</w:t>
      </w:r>
      <w:r w:rsidR="00C82367" w:rsidRPr="00C31F92">
        <w:rPr>
          <w:rFonts w:ascii="Bookman Old Style" w:hAnsi="Bookman Old Style"/>
          <w:b/>
          <w:sz w:val="20"/>
          <w:szCs w:val="20"/>
        </w:rPr>
        <w:t>0</w:t>
      </w:r>
      <w:r w:rsidR="002A19CC" w:rsidRPr="00C31F92">
        <w:rPr>
          <w:rFonts w:ascii="Bookman Old Style" w:hAnsi="Bookman Old Style"/>
          <w:b/>
          <w:sz w:val="20"/>
          <w:szCs w:val="20"/>
        </w:rPr>
        <w:t>1/2019</w:t>
      </w:r>
    </w:p>
    <w:p w:rsidR="00E66C65" w:rsidRPr="00C31F92" w:rsidRDefault="00E66C65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31F92" w:rsidRPr="00C31F92" w:rsidRDefault="00C31F92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31F92" w:rsidRPr="00C31F92" w:rsidRDefault="00C31F92" w:rsidP="00C31F92">
      <w:pPr>
        <w:pStyle w:val="ParagraphStyle"/>
        <w:spacing w:line="276" w:lineRule="auto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OBJETO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: </w:t>
      </w:r>
      <w:r w:rsidRPr="00C31F92">
        <w:rPr>
          <w:rFonts w:ascii="Bookman Old Style" w:hAnsi="Bookman Old Style"/>
          <w:sz w:val="20"/>
          <w:szCs w:val="20"/>
        </w:rPr>
        <w:t>A</w:t>
      </w:r>
      <w:r w:rsidRPr="00C31F92">
        <w:rPr>
          <w:rFonts w:ascii="Bookman Old Style" w:hAnsi="Bookman Old Style" w:cs="Bookman Old Style"/>
          <w:sz w:val="20"/>
          <w:szCs w:val="20"/>
        </w:rPr>
        <w:t>lienação de bens moveis pertencentes ao patrimônio público municipal, autorizado pela lei 2.708/2019</w:t>
      </w:r>
      <w:r w:rsidRPr="00C31F92">
        <w:rPr>
          <w:rFonts w:ascii="Bookman Old Style" w:hAnsi="Bookman Old Style"/>
          <w:sz w:val="20"/>
          <w:szCs w:val="20"/>
        </w:rPr>
        <w:t xml:space="preserve">,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conforme especificações e denominações constantes no presente</w:t>
      </w:r>
      <w:r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Edital. </w:t>
      </w:r>
    </w:p>
    <w:p w:rsidR="00C31F92" w:rsidRPr="00C31F92" w:rsidRDefault="00C31F92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CRITÉRIO DE JULGAMENTO: </w:t>
      </w:r>
      <w:r>
        <w:rPr>
          <w:rFonts w:ascii="Bookman Old Style" w:eastAsiaTheme="minorHAnsi" w:hAnsi="Bookman Old Style" w:cs="Bookman Old Style"/>
          <w:sz w:val="20"/>
          <w:szCs w:val="20"/>
          <w:lang w:eastAsia="en-US"/>
        </w:rPr>
        <w:t>Maior Lance e Oferta Por Lote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. </w:t>
      </w:r>
    </w:p>
    <w:p w:rsidR="00C31F92" w:rsidRPr="00C31F92" w:rsidRDefault="00C31F92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DATA DE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REALIZAÇÃO DO LEILÃO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- O leilão será realizado no dia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01 de </w:t>
      </w:r>
      <w:proofErr w:type="gramStart"/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Abril</w:t>
      </w:r>
      <w:proofErr w:type="gramEnd"/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 de 2019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,</w:t>
      </w:r>
      <w:r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a partir das 10 horas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, na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Avenida Brasil, 1431, centro.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Os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lotes a serem apregoados neste leilão encontram-se no seguinte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endereço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: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Avenida Brasil, 550, centro, antiga Prefeitura.</w:t>
      </w:r>
    </w:p>
    <w:p w:rsidR="00C31F92" w:rsidRPr="00C31F92" w:rsidRDefault="00C31F92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A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SUPERBID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disponibilizará um Posto Avançado, situado na Avenida Engenheiro</w:t>
      </w:r>
      <w:r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Luís Carlos Berrini, nº 105, 4º andar - Parte, Edifício Berrini </w:t>
      </w:r>
      <w:proofErr w:type="spellStart"/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One</w:t>
      </w:r>
      <w:proofErr w:type="spellEnd"/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- Bairro Cidade</w:t>
      </w:r>
      <w:r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Monções - São Paulo/SP - CEP: 04571-010 (Auditório Superbid), para que os</w:t>
      </w:r>
      <w:r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interessados possam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acompanhar o leilão e ofertar seus lances 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através do</w:t>
      </w:r>
      <w:r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 </w:t>
      </w:r>
      <w:r w:rsidRPr="00C31F92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PORTAL www.superbid.net</w:t>
      </w:r>
      <w:r w:rsidRPr="00C31F92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.</w:t>
      </w:r>
    </w:p>
    <w:p w:rsidR="00C31F92" w:rsidRPr="00C31F92" w:rsidRDefault="00C31F92" w:rsidP="00C31F92">
      <w:pPr>
        <w:pStyle w:val="Corpodetexto"/>
        <w:rPr>
          <w:rFonts w:ascii="Bookman Old Style" w:hAnsi="Bookman Old Style" w:cs="Arial"/>
          <w:sz w:val="20"/>
          <w:lang w:val="pt-BR"/>
        </w:rPr>
      </w:pPr>
      <w:r w:rsidRPr="00C31F92">
        <w:rPr>
          <w:rFonts w:ascii="Bookman Old Style" w:hAnsi="Bookman Old Style"/>
          <w:b/>
          <w:sz w:val="20"/>
        </w:rPr>
        <w:t>INFORMAÇÕES COMPLEMENTARES:</w:t>
      </w:r>
      <w:r w:rsidRPr="00C31F92">
        <w:rPr>
          <w:rFonts w:ascii="Bookman Old Style" w:hAnsi="Bookman Old Style"/>
          <w:sz w:val="20"/>
        </w:rPr>
        <w:t xml:space="preserve"> </w:t>
      </w:r>
      <w:r w:rsidRPr="00C31F92">
        <w:rPr>
          <w:rFonts w:ascii="Bookman Old Style" w:eastAsia="Batang" w:hAnsi="Bookman Old Style"/>
          <w:sz w:val="20"/>
        </w:rPr>
        <w:t xml:space="preserve">O presente edital encontra-se à disposição dos interessados no site do município de Santo Antonio do Sudoeste, no endereço </w:t>
      </w:r>
      <w:hyperlink r:id="rId6" w:history="1">
        <w:r w:rsidRPr="00C31F92">
          <w:rPr>
            <w:rStyle w:val="Hyperlink"/>
            <w:rFonts w:ascii="Bookman Old Style" w:eastAsia="Batang" w:hAnsi="Bookman Old Style"/>
            <w:sz w:val="20"/>
          </w:rPr>
          <w:t>www.pmsas.pr.gov.br</w:t>
        </w:r>
      </w:hyperlink>
      <w:r w:rsidRPr="00C31F92">
        <w:rPr>
          <w:rFonts w:ascii="Bookman Old Style" w:eastAsia="Batang" w:hAnsi="Bookman Old Style"/>
          <w:sz w:val="20"/>
        </w:rPr>
        <w:t xml:space="preserve">, no Departamento de licitações, à Avenida Brasil, 1431 – Centro, por e-mail </w:t>
      </w:r>
      <w:hyperlink r:id="rId7" w:history="1">
        <w:r w:rsidRPr="00C31F92">
          <w:rPr>
            <w:rStyle w:val="Hyperlink"/>
            <w:rFonts w:ascii="Bookman Old Style" w:eastAsia="Batang" w:hAnsi="Bookman Old Style"/>
            <w:sz w:val="20"/>
          </w:rPr>
          <w:t>licitacao@pmsas.pr.gov.br</w:t>
        </w:r>
      </w:hyperlink>
      <w:r w:rsidRPr="00C31F92">
        <w:rPr>
          <w:rFonts w:ascii="Bookman Old Style" w:eastAsia="Batang" w:hAnsi="Bookman Old Style"/>
          <w:sz w:val="20"/>
        </w:rPr>
        <w:t xml:space="preserve">, e no </w:t>
      </w:r>
      <w:r w:rsidRPr="00C31F92">
        <w:rPr>
          <w:rFonts w:ascii="Bookman Old Style" w:hAnsi="Bookman Old Style"/>
          <w:sz w:val="20"/>
          <w:lang w:val="pt-BR"/>
        </w:rPr>
        <w:t>PORTAL www.superbid.net.</w:t>
      </w:r>
    </w:p>
    <w:p w:rsidR="00C31F92" w:rsidRPr="00C31F92" w:rsidRDefault="00C31F92" w:rsidP="002A19CC">
      <w:pPr>
        <w:pStyle w:val="ParagraphStyle"/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C31F92" w:rsidRPr="00C31F92" w:rsidRDefault="00C31F92" w:rsidP="002A19CC">
      <w:pPr>
        <w:pStyle w:val="ParagraphStyle"/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C32722" w:rsidRPr="00C31F92" w:rsidRDefault="00C32722" w:rsidP="00C32722">
      <w:pPr>
        <w:jc w:val="both"/>
        <w:rPr>
          <w:rFonts w:ascii="Bookman Old Style" w:eastAsia="Batang" w:hAnsi="Bookman Old Style"/>
          <w:sz w:val="20"/>
          <w:szCs w:val="20"/>
        </w:rPr>
      </w:pPr>
    </w:p>
    <w:p w:rsidR="00C32722" w:rsidRPr="00C31F92" w:rsidRDefault="00C32722" w:rsidP="00C32722">
      <w:pPr>
        <w:jc w:val="center"/>
        <w:rPr>
          <w:rFonts w:ascii="Bookman Old Style" w:hAnsi="Bookman Old Style"/>
          <w:sz w:val="20"/>
          <w:szCs w:val="20"/>
        </w:rPr>
      </w:pPr>
      <w:r w:rsidRPr="00C31F92">
        <w:rPr>
          <w:rFonts w:ascii="Bookman Old Style" w:hAnsi="Bookman Old Style"/>
          <w:sz w:val="20"/>
          <w:szCs w:val="20"/>
        </w:rPr>
        <w:t xml:space="preserve">Santo Antonio do Sudoeste, em </w:t>
      </w:r>
      <w:r w:rsidR="00C31F92" w:rsidRPr="00C31F92">
        <w:rPr>
          <w:rFonts w:ascii="Bookman Old Style" w:hAnsi="Bookman Old Style"/>
          <w:sz w:val="20"/>
          <w:szCs w:val="20"/>
        </w:rPr>
        <w:t>11</w:t>
      </w:r>
      <w:r w:rsidRPr="00C31F92">
        <w:rPr>
          <w:rFonts w:ascii="Bookman Old Style" w:hAnsi="Bookman Old Style"/>
          <w:sz w:val="20"/>
          <w:szCs w:val="20"/>
        </w:rPr>
        <w:t xml:space="preserve"> de </w:t>
      </w:r>
      <w:r w:rsidR="002A19CC" w:rsidRPr="00C31F92">
        <w:rPr>
          <w:rFonts w:ascii="Bookman Old Style" w:hAnsi="Bookman Old Style"/>
          <w:sz w:val="20"/>
          <w:szCs w:val="20"/>
        </w:rPr>
        <w:t>março de 2019</w:t>
      </w:r>
      <w:r w:rsidRPr="00C31F92">
        <w:rPr>
          <w:rFonts w:ascii="Bookman Old Style" w:hAnsi="Bookman Old Style"/>
          <w:sz w:val="20"/>
          <w:szCs w:val="20"/>
        </w:rPr>
        <w:t>.</w:t>
      </w:r>
    </w:p>
    <w:p w:rsidR="00C32722" w:rsidRPr="00C31F92" w:rsidRDefault="00C32722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A19CC" w:rsidRPr="00C31F92" w:rsidRDefault="002A19CC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A19CC" w:rsidRPr="00C31F92" w:rsidRDefault="002A19CC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A19CC" w:rsidRPr="00C31F92" w:rsidRDefault="00C31F92" w:rsidP="00C32722">
      <w:pPr>
        <w:jc w:val="center"/>
        <w:rPr>
          <w:rFonts w:ascii="Bookman Old Style" w:hAnsi="Bookman Old Style"/>
          <w:b/>
          <w:sz w:val="20"/>
          <w:szCs w:val="20"/>
        </w:rPr>
      </w:pPr>
      <w:r w:rsidRPr="00C31F92">
        <w:rPr>
          <w:rFonts w:ascii="Bookman Old Style" w:hAnsi="Bookman Old Style"/>
          <w:b/>
          <w:sz w:val="20"/>
          <w:szCs w:val="20"/>
        </w:rPr>
        <w:t>Zelirio</w:t>
      </w:r>
      <w:r w:rsidR="002A19CC" w:rsidRPr="00C31F92">
        <w:rPr>
          <w:rFonts w:ascii="Bookman Old Style" w:hAnsi="Bookman Old Style"/>
          <w:b/>
          <w:sz w:val="20"/>
          <w:szCs w:val="20"/>
        </w:rPr>
        <w:t xml:space="preserve"> Peron Ferrari </w:t>
      </w:r>
      <w:r w:rsidR="00C32722" w:rsidRPr="00C31F92">
        <w:rPr>
          <w:rFonts w:ascii="Bookman Old Style" w:hAnsi="Bookman Old Style"/>
          <w:b/>
          <w:sz w:val="20"/>
          <w:szCs w:val="20"/>
        </w:rPr>
        <w:t xml:space="preserve"> </w:t>
      </w:r>
    </w:p>
    <w:p w:rsidR="00C32722" w:rsidRPr="00C31F92" w:rsidRDefault="00C32722" w:rsidP="00C32722">
      <w:pPr>
        <w:jc w:val="center"/>
        <w:rPr>
          <w:rFonts w:ascii="Bookman Old Style" w:hAnsi="Bookman Old Style"/>
          <w:sz w:val="20"/>
          <w:szCs w:val="20"/>
        </w:rPr>
      </w:pPr>
      <w:r w:rsidRPr="00C31F92">
        <w:rPr>
          <w:rFonts w:ascii="Bookman Old Style" w:hAnsi="Bookman Old Style"/>
          <w:b/>
          <w:sz w:val="20"/>
          <w:szCs w:val="20"/>
        </w:rPr>
        <w:t>Prefeito Municipal</w:t>
      </w:r>
      <w:bookmarkStart w:id="0" w:name="_GoBack"/>
      <w:bookmarkEnd w:id="0"/>
    </w:p>
    <w:p w:rsidR="00C32722" w:rsidRPr="00C31F92" w:rsidRDefault="00C32722" w:rsidP="00C32722">
      <w:pPr>
        <w:rPr>
          <w:rFonts w:ascii="Bookman Old Style" w:hAnsi="Bookman Old Style"/>
          <w:sz w:val="20"/>
          <w:szCs w:val="20"/>
        </w:rPr>
      </w:pPr>
    </w:p>
    <w:p w:rsidR="00805CE8" w:rsidRPr="00C31F92" w:rsidRDefault="00805CE8">
      <w:pPr>
        <w:rPr>
          <w:rFonts w:ascii="Bookman Old Style" w:hAnsi="Bookman Old Style"/>
          <w:sz w:val="20"/>
          <w:szCs w:val="20"/>
        </w:rPr>
      </w:pPr>
    </w:p>
    <w:sectPr w:rsidR="00805CE8" w:rsidRPr="00C31F92" w:rsidSect="00E66C65">
      <w:headerReference w:type="default" r:id="rId8"/>
      <w:pgSz w:w="12240" w:h="15840"/>
      <w:pgMar w:top="2977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9D" w:rsidRDefault="00821056">
      <w:r>
        <w:separator/>
      </w:r>
    </w:p>
  </w:endnote>
  <w:endnote w:type="continuationSeparator" w:id="0">
    <w:p w:rsidR="00271A9D" w:rsidRDefault="0082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9D" w:rsidRDefault="00821056">
      <w:r>
        <w:separator/>
      </w:r>
    </w:p>
  </w:footnote>
  <w:footnote w:type="continuationSeparator" w:id="0">
    <w:p w:rsidR="00271A9D" w:rsidRDefault="0082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39" w:rsidRDefault="00C32722" w:rsidP="0007337D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6FF5DDF8" wp14:editId="46516908">
          <wp:simplePos x="0" y="0"/>
          <wp:positionH relativeFrom="column">
            <wp:posOffset>-22860</wp:posOffset>
          </wp:positionH>
          <wp:positionV relativeFrom="paragraph">
            <wp:posOffset>140335</wp:posOffset>
          </wp:positionV>
          <wp:extent cx="1141095" cy="1076325"/>
          <wp:effectExtent l="0" t="0" r="1905" b="9525"/>
          <wp:wrapSquare wrapText="bothSides"/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F39" w:rsidRPr="0000397B" w:rsidRDefault="001034BB" w:rsidP="0007337D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Prefeitura Municipal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F32F39" w:rsidRPr="0000397B" w:rsidRDefault="001034BB" w:rsidP="0007337D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F32F39" w:rsidRDefault="00C31F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22"/>
    <w:rsid w:val="001034BB"/>
    <w:rsid w:val="001F44A5"/>
    <w:rsid w:val="00271A9D"/>
    <w:rsid w:val="002A19CC"/>
    <w:rsid w:val="00366891"/>
    <w:rsid w:val="00490159"/>
    <w:rsid w:val="00663408"/>
    <w:rsid w:val="00805CE8"/>
    <w:rsid w:val="00821056"/>
    <w:rsid w:val="00C31F92"/>
    <w:rsid w:val="00C32722"/>
    <w:rsid w:val="00C82367"/>
    <w:rsid w:val="00D830E8"/>
    <w:rsid w:val="00E66C65"/>
    <w:rsid w:val="00E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4A0B97"/>
  <w15:docId w15:val="{A6C9B317-A107-42A3-935D-1A7032E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72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32722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1034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6C6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E66C65"/>
    <w:pPr>
      <w:jc w:val="both"/>
    </w:pPr>
    <w:rPr>
      <w:rFonts w:ascii="Arial" w:hAnsi="Arial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E66C65"/>
    <w:rPr>
      <w:rFonts w:ascii="Arial" w:eastAsia="Times New Roman" w:hAnsi="Arial" w:cs="Times New Roman"/>
      <w:sz w:val="24"/>
      <w:szCs w:val="20"/>
      <w:lang w:val="pt-PT" w:eastAsia="pt-BR"/>
    </w:rPr>
  </w:style>
  <w:style w:type="paragraph" w:customStyle="1" w:styleId="ParagraphStyle">
    <w:name w:val="Paragraph Style"/>
    <w:rsid w:val="002A1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F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F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pms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Hellen Prunzel</cp:lastModifiedBy>
  <cp:revision>5</cp:revision>
  <cp:lastPrinted>2019-03-11T13:27:00Z</cp:lastPrinted>
  <dcterms:created xsi:type="dcterms:W3CDTF">2016-11-16T12:43:00Z</dcterms:created>
  <dcterms:modified xsi:type="dcterms:W3CDTF">2019-03-11T13:27:00Z</dcterms:modified>
</cp:coreProperties>
</file>